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40FAA" w14:textId="3D2BBEE6" w:rsidR="00E764D4" w:rsidRDefault="00AA3D6B" w:rsidP="00E764D4">
      <w:pPr>
        <w:pStyle w:val="Header"/>
      </w:pPr>
      <w:r>
        <w:rPr>
          <w:noProof/>
        </w:rPr>
        <mc:AlternateContent>
          <mc:Choice Requires="wps">
            <w:drawing>
              <wp:anchor distT="45720" distB="45720" distL="114300" distR="114300" simplePos="0" relativeHeight="251701248" behindDoc="0" locked="0" layoutInCell="1" allowOverlap="1" wp14:anchorId="325318A3" wp14:editId="1C6A20D3">
                <wp:simplePos x="0" y="0"/>
                <wp:positionH relativeFrom="column">
                  <wp:posOffset>-102359</wp:posOffset>
                </wp:positionH>
                <wp:positionV relativeFrom="paragraph">
                  <wp:posOffset>-5080</wp:posOffset>
                </wp:positionV>
                <wp:extent cx="3807725" cy="354842"/>
                <wp:effectExtent l="0" t="0" r="2540" b="7620"/>
                <wp:wrapNone/>
                <wp:docPr id="638701383" name="Text Box 2" descr="P1TB4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7725" cy="354842"/>
                        </a:xfrm>
                        <a:prstGeom prst="rect">
                          <a:avLst/>
                        </a:prstGeom>
                        <a:solidFill>
                          <a:srgbClr val="FFFFFF"/>
                        </a:solidFill>
                        <a:ln w="9525">
                          <a:noFill/>
                          <a:miter lim="800000"/>
                          <a:headEnd/>
                          <a:tailEnd/>
                        </a:ln>
                      </wps:spPr>
                      <wps:txbx>
                        <w:txbxContent>
                          <w:p w14:paraId="0308CB56" w14:textId="4C78AEE5" w:rsidR="00E764D4" w:rsidRPr="00D97473" w:rsidRDefault="00E764D4" w:rsidP="00E764D4">
                            <w:pPr>
                              <w:spacing w:before="0" w:after="0"/>
                              <w:rPr>
                                <w:rFonts w:ascii="Michroma" w:hAnsi="Michroma"/>
                                <w:color w:val="0680FF"/>
                                <w:sz w:val="28"/>
                                <w:szCs w:val="28"/>
                              </w:rPr>
                            </w:pPr>
                            <w:r w:rsidRPr="00D97473">
                              <w:rPr>
                                <w:rFonts w:ascii="Michroma" w:hAnsi="Michroma"/>
                                <w:color w:val="0680FF"/>
                                <w:sz w:val="32"/>
                                <w:szCs w:val="32"/>
                              </w:rPr>
                              <w:t xml:space="preserve">Command </w:t>
                            </w:r>
                            <w:r w:rsidR="00D449B4" w:rsidRPr="00D97473">
                              <w:rPr>
                                <w:rFonts w:ascii="Michroma" w:hAnsi="Michroma"/>
                                <w:color w:val="0680FF"/>
                                <w:sz w:val="32"/>
                                <w:szCs w:val="32"/>
                              </w:rPr>
                              <w:t xml:space="preserve">Maritime </w:t>
                            </w:r>
                            <w:r w:rsidRPr="00D97473">
                              <w:rPr>
                                <w:rFonts w:ascii="Michroma" w:hAnsi="Michroma"/>
                                <w:color w:val="0680FF"/>
                                <w:sz w:val="32"/>
                                <w:szCs w:val="32"/>
                              </w:rPr>
                              <w:t>2.</w:t>
                            </w:r>
                            <w:r w:rsidR="00D449B4">
                              <w:rPr>
                                <w:rFonts w:ascii="Michroma" w:hAnsi="Michroma"/>
                                <w:color w:val="0680FF"/>
                                <w:sz w:val="32"/>
                                <w:szCs w:val="32"/>
                              </w:rPr>
                              <w:t>1</w:t>
                            </w:r>
                            <w:r w:rsidRPr="00D97473">
                              <w:rPr>
                                <w:rFonts w:ascii="Michroma" w:hAnsi="Michroma"/>
                                <w:color w:val="0680FF"/>
                                <w:sz w:val="32"/>
                                <w:szCs w:val="32"/>
                              </w:rPr>
                              <w:t xml:space="preserve"> UI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5318A3" id="_x0000_t202" coordsize="21600,21600" o:spt="202" path="m,l,21600r21600,l21600,xe">
                <v:stroke joinstyle="miter"/>
                <v:path gradientshapeok="t" o:connecttype="rect"/>
              </v:shapetype>
              <v:shape id="Text Box 2" o:spid="_x0000_s1026" type="#_x0000_t202" alt="P1TB43#y1" style="position:absolute;margin-left:-8.05pt;margin-top:-.4pt;width:299.8pt;height:27.9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" stroked="f">
                <v:textbox>
                  <w:txbxContent>
                    <w:p w14:paraId="0308CB56" w14:textId="4C78AEE5" w:rsidR="00E764D4" w:rsidRPr="00D97473" w:rsidRDefault="00E764D4" w:rsidP="00E764D4">
                      <w:pPr>
                        <w:spacing w:before="0" w:after="0"/>
                        <w:rPr>
                          <w:rFonts w:ascii="Michroma" w:hAnsi="Michroma"/>
                          <w:color w:val="0680FF"/>
                          <w:sz w:val="28"/>
                          <w:szCs w:val="28"/>
                        </w:rPr>
                      </w:pPr>
                      <w:r w:rsidRPr="00D97473">
                        <w:rPr>
                          <w:rFonts w:ascii="Michroma" w:hAnsi="Michroma"/>
                          <w:color w:val="0680FF"/>
                          <w:sz w:val="32"/>
                          <w:szCs w:val="32"/>
                        </w:rPr>
                        <w:t xml:space="preserve">Command </w:t>
                      </w:r>
                      <w:r w:rsidR="00D449B4" w:rsidRPr="00D97473">
                        <w:rPr>
                          <w:rFonts w:ascii="Michroma" w:hAnsi="Michroma"/>
                          <w:color w:val="0680FF"/>
                          <w:sz w:val="32"/>
                          <w:szCs w:val="32"/>
                        </w:rPr>
                        <w:t xml:space="preserve">Maritime </w:t>
                      </w:r>
                      <w:r w:rsidRPr="00D97473">
                        <w:rPr>
                          <w:rFonts w:ascii="Michroma" w:hAnsi="Michroma"/>
                          <w:color w:val="0680FF"/>
                          <w:sz w:val="32"/>
                          <w:szCs w:val="32"/>
                        </w:rPr>
                        <w:t>2.</w:t>
                      </w:r>
                      <w:r w:rsidR="00D449B4">
                        <w:rPr>
                          <w:rFonts w:ascii="Michroma" w:hAnsi="Michroma"/>
                          <w:color w:val="0680FF"/>
                          <w:sz w:val="32"/>
                          <w:szCs w:val="32"/>
                        </w:rPr>
                        <w:t>1</w:t>
                      </w:r>
                      <w:r w:rsidRPr="00D97473">
                        <w:rPr>
                          <w:rFonts w:ascii="Michroma" w:hAnsi="Michroma"/>
                          <w:color w:val="0680FF"/>
                          <w:sz w:val="32"/>
                          <w:szCs w:val="32"/>
                        </w:rPr>
                        <w:t xml:space="preserve"> UI</w:t>
                      </w:r>
                    </w:p>
                  </w:txbxContent>
                </v:textbox>
              </v:shape>
            </w:pict>
          </mc:Fallback>
        </mc:AlternateContent>
      </w:r>
      <w:r w:rsidR="00E764D4">
        <w:rPr>
          <w:noProof/>
        </w:rPr>
        <w:drawing>
          <wp:anchor distT="0" distB="0" distL="114300" distR="114300" simplePos="0" relativeHeight="251700224" behindDoc="0" locked="0" layoutInCell="1" allowOverlap="1" wp14:anchorId="4489A8B7" wp14:editId="3467AF81">
            <wp:simplePos x="0" y="0"/>
            <wp:positionH relativeFrom="column">
              <wp:posOffset>5061052</wp:posOffset>
            </wp:positionH>
            <wp:positionV relativeFrom="paragraph">
              <wp:posOffset>-291401</wp:posOffset>
            </wp:positionV>
            <wp:extent cx="1489970" cy="527538"/>
            <wp:effectExtent l="0" t="0" r="0" b="6350"/>
            <wp:wrapNone/>
            <wp:docPr id="333783528" name="Picture 1"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83528" name="Picture 1" descr="P1#y1"/>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1514234" cy="5361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147F">
        <w:t xml:space="preserve"> </w:t>
      </w:r>
    </w:p>
    <w:p w14:paraId="7127FA97" w14:textId="6819658E" w:rsidR="00E764D4" w:rsidRDefault="00D97473" w:rsidP="00DC45BF">
      <w:r>
        <w:rPr>
          <w:noProof/>
        </w:rPr>
        <mc:AlternateContent>
          <mc:Choice Requires="wps">
            <w:drawing>
              <wp:anchor distT="45720" distB="45720" distL="114300" distR="114300" simplePos="0" relativeHeight="251704320" behindDoc="0" locked="0" layoutInCell="1" allowOverlap="1" wp14:anchorId="22E706C5" wp14:editId="623E0124">
                <wp:simplePos x="0" y="0"/>
                <wp:positionH relativeFrom="column">
                  <wp:posOffset>1657549</wp:posOffset>
                </wp:positionH>
                <wp:positionV relativeFrom="page">
                  <wp:posOffset>874509</wp:posOffset>
                </wp:positionV>
                <wp:extent cx="1958453" cy="293427"/>
                <wp:effectExtent l="0" t="0" r="0" b="0"/>
                <wp:wrapNone/>
                <wp:docPr id="1933905915" name="Text Box 2" descr="P2TB4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453" cy="293427"/>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0266AF2" w14:textId="77777777" w:rsidR="00E764D4" w:rsidRPr="00D97473" w:rsidRDefault="00E764D4" w:rsidP="00E764D4">
                            <w:pPr>
                              <w:spacing w:before="0" w:after="0" w:line="192" w:lineRule="auto"/>
                              <w:rPr>
                                <w:rFonts w:ascii="Roboto Mono Medium" w:hAnsi="Roboto Mono Medium"/>
                                <w:spacing w:val="26"/>
                                <w:sz w:val="24"/>
                                <w:szCs w:val="24"/>
                              </w:rPr>
                            </w:pPr>
                            <w:r w:rsidRPr="00D97473">
                              <w:rPr>
                                <w:rFonts w:ascii="Roboto Mono Medium" w:hAnsi="Roboto Mono Medium"/>
                                <w:spacing w:val="26"/>
                                <w:sz w:val="24"/>
                                <w:szCs w:val="24"/>
                              </w:rPr>
                              <w:t>_OPERATOR MANUAL</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22E706C5" id="_x0000_s1027" type="#_x0000_t202" alt="P2TB45#y1" style="position:absolute;margin-left:130.5pt;margin-top:68.85pt;width:154.2pt;height:23.1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" filled="f">
                <v:stroke opacity="0"/>
                <v:textbox inset="0,0,0,0">
                  <w:txbxContent>
                    <w:p w14:paraId="30266AF2" w14:textId="77777777" w:rsidR="00E764D4" w:rsidRPr="00D97473" w:rsidRDefault="00E764D4" w:rsidP="00E764D4">
                      <w:pPr>
                        <w:spacing w:before="0" w:after="0" w:line="192" w:lineRule="auto"/>
                        <w:rPr>
                          <w:rFonts w:ascii="Roboto Mono Medium" w:hAnsi="Roboto Mono Medium"/>
                          <w:spacing w:val="26"/>
                          <w:sz w:val="24"/>
                          <w:szCs w:val="24"/>
                        </w:rPr>
                      </w:pPr>
                      <w:r w:rsidRPr="00D97473">
                        <w:rPr>
                          <w:rFonts w:ascii="Roboto Mono Medium" w:hAnsi="Roboto Mono Medium"/>
                          <w:spacing w:val="26"/>
                          <w:sz w:val="24"/>
                          <w:szCs w:val="24"/>
                        </w:rPr>
                        <w:t>_OPERATOR MANUAL</w:t>
                      </w:r>
                    </w:p>
                  </w:txbxContent>
                </v:textbox>
                <w10:wrap anchory="page"/>
              </v:shape>
            </w:pict>
          </mc:Fallback>
        </mc:AlternateContent>
      </w:r>
    </w:p>
    <w:p w14:paraId="445FEC08" w14:textId="3159D4E6" w:rsidR="00D97473" w:rsidRDefault="00D97473" w:rsidP="00DC45BF">
      <w:r>
        <w:rPr>
          <w:noProof/>
        </w:rPr>
        <mc:AlternateContent>
          <mc:Choice Requires="wps">
            <w:drawing>
              <wp:anchor distT="0" distB="0" distL="114300" distR="114300" simplePos="0" relativeHeight="251702272" behindDoc="0" locked="0" layoutInCell="1" allowOverlap="1" wp14:anchorId="4DEB0A75" wp14:editId="2E7A1259">
                <wp:simplePos x="0" y="0"/>
                <wp:positionH relativeFrom="column">
                  <wp:posOffset>-16984</wp:posOffset>
                </wp:positionH>
                <wp:positionV relativeFrom="paragraph">
                  <wp:posOffset>74589</wp:posOffset>
                </wp:positionV>
                <wp:extent cx="5029200" cy="0"/>
                <wp:effectExtent l="0" t="0" r="0" b="0"/>
                <wp:wrapNone/>
                <wp:docPr id="1389091968" name="Straight Connector 2" descr="P3#y1"/>
                <wp:cNvGraphicFramePr/>
                <a:graphic xmlns:a="http://schemas.openxmlformats.org/drawingml/2006/main">
                  <a:graphicData uri="http://schemas.microsoft.com/office/word/2010/wordprocessingShape">
                    <wps:wsp>
                      <wps:cNvCnPr/>
                      <wps:spPr>
                        <a:xfrm flipV="1">
                          <a:off x="0" y="0"/>
                          <a:ext cx="5029200" cy="0"/>
                        </a:xfrm>
                        <a:prstGeom prst="line">
                          <a:avLst/>
                        </a:prstGeom>
                        <a:ln w="12700">
                          <a:solidFill>
                            <a:srgbClr val="16171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7CF5D4" id="Straight Connector 2" o:spid="_x0000_s1026" alt="P3#y1"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5.85pt" to="394.6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" strokecolor="#161718" strokeweight="1pt">
                <v:stroke joinstyle="miter"/>
              </v:line>
            </w:pict>
          </mc:Fallback>
        </mc:AlternateContent>
      </w:r>
    </w:p>
    <w:p w14:paraId="1B80FFA2" w14:textId="77777777" w:rsidR="00A436BC" w:rsidRPr="00A92171" w:rsidRDefault="00932A12" w:rsidP="00A436BC">
      <w:pPr>
        <w:ind w:right="-86"/>
        <w:contextualSpacing/>
      </w:pPr>
      <w:r w:rsidRPr="00A92171">
        <w:t xml:space="preserve">For </w:t>
      </w:r>
      <w:r w:rsidR="007A579B">
        <w:t xml:space="preserve">use with VideoRay </w:t>
      </w:r>
      <w:r w:rsidRPr="00A92171">
        <w:t xml:space="preserve">Mission Specialist </w:t>
      </w:r>
      <w:r w:rsidR="00D449B4">
        <w:t xml:space="preserve">Pro 5, Ally, </w:t>
      </w:r>
      <w:r w:rsidR="00201929">
        <w:t xml:space="preserve">Defender &amp; Wraith </w:t>
      </w:r>
      <w:r w:rsidRPr="00A92171">
        <w:t>ROV Systems</w:t>
      </w:r>
      <w:r w:rsidRPr="00A92171">
        <w:br/>
      </w:r>
      <w:r w:rsidR="00A436BC">
        <w:t>VideoRay PN OM-78624</w:t>
      </w:r>
    </w:p>
    <w:p w14:paraId="7FB9DDEB" w14:textId="303A0C84" w:rsidR="00932A12" w:rsidRDefault="00932A12" w:rsidP="00A436BC">
      <w:pPr>
        <w:ind w:right="-86"/>
        <w:contextualSpacing/>
      </w:pPr>
      <w:r w:rsidRPr="00A92171">
        <w:t>Version 2</w:t>
      </w:r>
      <w:r w:rsidR="009E30DF">
        <w:t>6</w:t>
      </w:r>
      <w:r w:rsidRPr="00A92171">
        <w:t>0</w:t>
      </w:r>
      <w:r w:rsidR="00400862">
        <w:t>911</w:t>
      </w:r>
      <w:r w:rsidR="00806344">
        <w:t>7</w:t>
      </w:r>
    </w:p>
    <w:p w14:paraId="2BDF4FF0" w14:textId="631FBAB7" w:rsidR="00932A12" w:rsidRPr="00A92171" w:rsidRDefault="00932A12" w:rsidP="00DC45BF"/>
    <w:p w14:paraId="2F1EA2E1" w14:textId="123E9A6A" w:rsidR="00EA0F20" w:rsidRDefault="005949D5" w:rsidP="001B0E39">
      <w:pPr>
        <w:pStyle w:val="NormalWeb"/>
      </w:pPr>
      <w:r>
        <w:rPr>
          <w:noProof/>
        </w:rPr>
        <w:drawing>
          <wp:anchor distT="0" distB="0" distL="114300" distR="114300" simplePos="0" relativeHeight="251658240" behindDoc="0" locked="0" layoutInCell="1" allowOverlap="1" wp14:anchorId="5DEA8D91" wp14:editId="625D8CC2">
            <wp:simplePos x="0" y="0"/>
            <wp:positionH relativeFrom="margin">
              <wp:align>center</wp:align>
            </wp:positionH>
            <wp:positionV relativeFrom="paragraph">
              <wp:posOffset>3443188</wp:posOffset>
            </wp:positionV>
            <wp:extent cx="2466726" cy="870202"/>
            <wp:effectExtent l="0" t="0" r="0" b="6350"/>
            <wp:wrapNone/>
            <wp:docPr id="3" name="Picture 2" descr="P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P7#y1"/>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466726" cy="8702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2BF7">
        <w:rPr>
          <w:noProof/>
        </w:rPr>
        <mc:AlternateContent>
          <mc:Choice Requires="wps">
            <w:drawing>
              <wp:anchor distT="45720" distB="45720" distL="114300" distR="114300" simplePos="0" relativeHeight="251658241" behindDoc="0" locked="0" layoutInCell="1" allowOverlap="1" wp14:anchorId="01877C7E" wp14:editId="793D014C">
                <wp:simplePos x="0" y="0"/>
                <wp:positionH relativeFrom="column">
                  <wp:posOffset>-107950</wp:posOffset>
                </wp:positionH>
                <wp:positionV relativeFrom="paragraph">
                  <wp:posOffset>5314315</wp:posOffset>
                </wp:positionV>
                <wp:extent cx="4364990" cy="1404620"/>
                <wp:effectExtent l="0" t="0" r="0" b="0"/>
                <wp:wrapSquare wrapText="bothSides"/>
                <wp:docPr id="1057243190" name="Text Box 2" descr="P7TB2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1404620"/>
                        </a:xfrm>
                        <a:prstGeom prst="rect">
                          <a:avLst/>
                        </a:prstGeom>
                        <a:solidFill>
                          <a:srgbClr val="FFFFFF"/>
                        </a:solidFill>
                        <a:ln w="9525">
                          <a:noFill/>
                          <a:miter lim="800000"/>
                          <a:headEnd/>
                          <a:tailEnd/>
                        </a:ln>
                      </wps:spPr>
                      <wps:txbx>
                        <w:txbxContent>
                          <w:p w14:paraId="302BAB5C" w14:textId="74EF6137" w:rsidR="00CE3FD7" w:rsidRPr="007B2BF7" w:rsidRDefault="00CE3FD7" w:rsidP="007B2BF7">
                            <w:pPr>
                              <w:pStyle w:val="NoSpacing"/>
                              <w:jc w:val="center"/>
                              <w:rPr>
                                <w:sz w:val="14"/>
                                <w:szCs w:val="14"/>
                              </w:rPr>
                            </w:pPr>
                            <w:r w:rsidRPr="007B2BF7">
                              <w:rPr>
                                <w:sz w:val="14"/>
                                <w:szCs w:val="14"/>
                              </w:rPr>
                              <w:t>This material is copyright protected. No material may be reproduced or transmitted in any form or by any means for any purpose without expressed written consent of VideoRay LLC.</w:t>
                            </w:r>
                          </w:p>
                          <w:p w14:paraId="576508EC" w14:textId="07545A03" w:rsidR="00CE3FD7" w:rsidRPr="007B2BF7" w:rsidRDefault="00CE3FD7" w:rsidP="007B2BF7">
                            <w:pPr>
                              <w:pStyle w:val="NoSpacing"/>
                              <w:jc w:val="center"/>
                              <w:rPr>
                                <w:sz w:val="14"/>
                                <w:szCs w:val="14"/>
                              </w:rPr>
                            </w:pPr>
                            <w:r w:rsidRPr="007B2BF7">
                              <w:rPr>
                                <w:sz w:val="14"/>
                                <w:szCs w:val="14"/>
                              </w:rPr>
                              <w:t xml:space="preserve">Copyright © 2026 VideoRay, an AV </w:t>
                            </w:r>
                            <w:r w:rsidR="00527E90" w:rsidRPr="007B2BF7">
                              <w:rPr>
                                <w:sz w:val="14"/>
                                <w:szCs w:val="14"/>
                              </w:rPr>
                              <w:t>Company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877C7E" id="_x0000_s1028" type="#_x0000_t202" alt="P7TB22#y1" style="position:absolute;margin-left:-8.5pt;margin-top:418.45pt;width:343.7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" stroked="f">
                <v:textbox style="mso-fit-shape-to-text:t">
                  <w:txbxContent>
                    <w:p w14:paraId="302BAB5C" w14:textId="74EF6137" w:rsidR="00CE3FD7" w:rsidRPr="007B2BF7" w:rsidRDefault="00CE3FD7" w:rsidP="007B2BF7">
                      <w:pPr>
                        <w:pStyle w:val="NoSpacing"/>
                        <w:jc w:val="center"/>
                        <w:rPr>
                          <w:sz w:val="14"/>
                          <w:szCs w:val="14"/>
                        </w:rPr>
                      </w:pPr>
                      <w:r w:rsidRPr="007B2BF7">
                        <w:rPr>
                          <w:sz w:val="14"/>
                          <w:szCs w:val="14"/>
                        </w:rPr>
                        <w:t>This material is copyright protected. No material may be reproduced or transmitted in any form or by any means for any purpose without expressed written consent of VideoRay LLC.</w:t>
                      </w:r>
                    </w:p>
                    <w:p w14:paraId="576508EC" w14:textId="07545A03" w:rsidR="00CE3FD7" w:rsidRPr="007B2BF7" w:rsidRDefault="00CE3FD7" w:rsidP="007B2BF7">
                      <w:pPr>
                        <w:pStyle w:val="NoSpacing"/>
                        <w:jc w:val="center"/>
                        <w:rPr>
                          <w:sz w:val="14"/>
                          <w:szCs w:val="14"/>
                        </w:rPr>
                      </w:pPr>
                      <w:r w:rsidRPr="007B2BF7">
                        <w:rPr>
                          <w:sz w:val="14"/>
                          <w:szCs w:val="14"/>
                        </w:rPr>
                        <w:t xml:space="preserve">Copyright © 2026 VideoRay, an AV </w:t>
                      </w:r>
                      <w:r w:rsidR="00527E90" w:rsidRPr="007B2BF7">
                        <w:rPr>
                          <w:sz w:val="14"/>
                          <w:szCs w:val="14"/>
                        </w:rPr>
                        <w:t>Company</w:t>
                      </w:r>
                    </w:p>
                  </w:txbxContent>
                </v:textbox>
                <w10:wrap type="square"/>
              </v:shape>
            </w:pict>
          </mc:Fallback>
        </mc:AlternateContent>
      </w:r>
      <w:r w:rsidR="00AE708F" w:rsidRPr="00A92171">
        <w:br w:type="page"/>
      </w:r>
    </w:p>
    <w:sdt>
      <w:sdtPr>
        <w:rPr>
          <w:rFonts w:ascii="Michroma" w:hAnsi="Michroma" w:cstheme="minorBidi"/>
          <w:color w:val="A6A6A8"/>
          <w:sz w:val="24"/>
          <w:szCs w:val="24"/>
        </w:rPr>
        <w:id w:val="-1919095110"/>
        <w:docPartObj>
          <w:docPartGallery w:val="Table of Contents"/>
          <w:docPartUnique/>
        </w:docPartObj>
      </w:sdtPr>
      <w:sdtEndPr>
        <w:rPr>
          <w:rFonts w:ascii="Inter Tight" w:hAnsi="Inter Tight" w:cs="Inter Tight"/>
          <w:noProof/>
          <w:color w:val="454546"/>
          <w:sz w:val="18"/>
          <w:szCs w:val="18"/>
        </w:rPr>
      </w:sdtEndPr>
      <w:sdtContent>
        <w:p w14:paraId="25A63991" w14:textId="5B91E7A2" w:rsidR="00F3455D" w:rsidRPr="002E4F3C" w:rsidRDefault="002E4F3C" w:rsidP="002E4F3C">
          <w:pPr>
            <w:ind w:left="-90"/>
            <w:rPr>
              <w:rFonts w:ascii="Michroma" w:hAnsi="Michroma"/>
              <w:color w:val="A6A6A8"/>
              <w:sz w:val="24"/>
              <w:szCs w:val="24"/>
            </w:rPr>
          </w:pPr>
          <w:r w:rsidRPr="002E4F3C">
            <w:rPr>
              <w:rFonts w:ascii="Michroma" w:hAnsi="Michroma" w:cstheme="minorBidi"/>
              <w:color w:val="A6A6A8"/>
              <w:sz w:val="24"/>
              <w:szCs w:val="24"/>
            </w:rPr>
            <w:t>_</w:t>
          </w:r>
          <w:r w:rsidRPr="002E4F3C">
            <w:rPr>
              <w:rFonts w:ascii="Michroma" w:hAnsi="Michroma"/>
              <w:color w:val="A6A6A8"/>
              <w:sz w:val="24"/>
              <w:szCs w:val="24"/>
            </w:rPr>
            <w:t>Table Of Contents</w:t>
          </w:r>
        </w:p>
        <w:p w14:paraId="1ABB788A" w14:textId="2CBD62E6" w:rsidR="00972DE3" w:rsidRDefault="00F3455D" w:rsidP="00972DE3">
          <w:pPr>
            <w:pStyle w:val="TOCHeader1"/>
            <w:rPr>
              <w:rFonts w:asciiTheme="minorHAnsi" w:eastAsiaTheme="minorEastAsia" w:hAnsiTheme="minorHAnsi" w:cstheme="minorBidi"/>
              <w:color w:val="auto"/>
              <w:sz w:val="24"/>
              <w:szCs w:val="24"/>
            </w:rPr>
          </w:pPr>
          <w:r w:rsidRPr="00A92171">
            <w:rPr>
              <w:noProof w:val="0"/>
            </w:rPr>
            <w:fldChar w:fldCharType="begin"/>
          </w:r>
          <w:r w:rsidRPr="00A92171">
            <w:instrText xml:space="preserve"> TOC \o "1-3" \h \z \u </w:instrText>
          </w:r>
          <w:r w:rsidRPr="00A92171">
            <w:rPr>
              <w:noProof w:val="0"/>
            </w:rPr>
            <w:fldChar w:fldCharType="separate"/>
          </w:r>
          <w:hyperlink w:anchor="_Toc240443955" w:history="1">
            <w:r w:rsidR="00972DE3" w:rsidRPr="00E22CD0">
              <w:rPr>
                <w:rStyle w:val="Hyperlink"/>
              </w:rPr>
              <w:t>1.</w:t>
            </w:r>
            <w:r w:rsidR="00972DE3">
              <w:rPr>
                <w:rFonts w:asciiTheme="minorHAnsi" w:eastAsiaTheme="minorEastAsia" w:hAnsiTheme="minorHAnsi" w:cstheme="minorBidi"/>
                <w:color w:val="auto"/>
                <w:sz w:val="24"/>
                <w:szCs w:val="24"/>
              </w:rPr>
              <w:tab/>
            </w:r>
            <w:r w:rsidR="00972DE3" w:rsidRPr="00972DE3">
              <w:rPr>
                <w:rStyle w:val="TOCHeader1Char"/>
              </w:rPr>
              <w:t>INTRODUCTION</w:t>
            </w:r>
            <w:r w:rsidR="00972DE3">
              <w:rPr>
                <w:webHidden/>
              </w:rPr>
              <w:tab/>
            </w:r>
            <w:r w:rsidR="00972DE3">
              <w:rPr>
                <w:webHidden/>
              </w:rPr>
              <w:fldChar w:fldCharType="begin"/>
            </w:r>
            <w:r w:rsidR="00972DE3">
              <w:rPr>
                <w:webHidden/>
              </w:rPr>
              <w:instrText xml:space="preserve"> PAGEREF _Toc240443955 \h </w:instrText>
            </w:r>
            <w:r w:rsidR="00972DE3">
              <w:rPr>
                <w:webHidden/>
              </w:rPr>
            </w:r>
            <w:r w:rsidR="00972DE3">
              <w:rPr>
                <w:webHidden/>
              </w:rPr>
              <w:fldChar w:fldCharType="separate"/>
            </w:r>
            <w:r w:rsidR="00972DE3">
              <w:rPr>
                <w:webHidden/>
              </w:rPr>
              <w:t>5</w:t>
            </w:r>
            <w:r w:rsidR="00972DE3">
              <w:rPr>
                <w:webHidden/>
              </w:rPr>
              <w:fldChar w:fldCharType="end"/>
            </w:r>
          </w:hyperlink>
        </w:p>
        <w:p w14:paraId="250C030D" w14:textId="0EE03014" w:rsidR="00972DE3" w:rsidRPr="00972DE3" w:rsidRDefault="00972DE3" w:rsidP="00972DE3">
          <w:pPr>
            <w:pStyle w:val="TOCHeader1"/>
          </w:pPr>
          <w:hyperlink w:anchor="_Toc240443956" w:history="1">
            <w:r w:rsidRPr="00972DE3">
              <w:rPr>
                <w:rStyle w:val="Hyperlink"/>
                <w:color w:val="0680FF"/>
                <w:u w:val="none"/>
              </w:rPr>
              <w:t>2.</w:t>
            </w:r>
            <w:r w:rsidRPr="00972DE3">
              <w:tab/>
            </w:r>
            <w:r w:rsidRPr="00972DE3">
              <w:rPr>
                <w:rStyle w:val="Hyperlink"/>
                <w:color w:val="0680FF"/>
                <w:u w:val="none"/>
              </w:rPr>
              <w:t>SAFETY INFORMATION</w:t>
            </w:r>
            <w:r w:rsidRPr="00972DE3">
              <w:rPr>
                <w:webHidden/>
              </w:rPr>
              <w:tab/>
            </w:r>
            <w:r w:rsidRPr="00972DE3">
              <w:rPr>
                <w:webHidden/>
              </w:rPr>
              <w:fldChar w:fldCharType="begin"/>
            </w:r>
            <w:r w:rsidRPr="00972DE3">
              <w:rPr>
                <w:webHidden/>
              </w:rPr>
              <w:instrText xml:space="preserve"> PAGEREF _Toc240443956 \h </w:instrText>
            </w:r>
            <w:r w:rsidRPr="00972DE3">
              <w:rPr>
                <w:webHidden/>
              </w:rPr>
            </w:r>
            <w:r w:rsidRPr="00972DE3">
              <w:rPr>
                <w:webHidden/>
              </w:rPr>
              <w:fldChar w:fldCharType="separate"/>
            </w:r>
            <w:r w:rsidRPr="00972DE3">
              <w:rPr>
                <w:webHidden/>
              </w:rPr>
              <w:t>6</w:t>
            </w:r>
            <w:r w:rsidRPr="00972DE3">
              <w:rPr>
                <w:webHidden/>
              </w:rPr>
              <w:fldChar w:fldCharType="end"/>
            </w:r>
          </w:hyperlink>
        </w:p>
        <w:p w14:paraId="58DDD70C" w14:textId="44CD2F8F" w:rsidR="00972DE3" w:rsidRDefault="00972DE3" w:rsidP="00972DE3">
          <w:pPr>
            <w:pStyle w:val="TOCheader2"/>
            <w:rPr>
              <w:rFonts w:asciiTheme="minorHAnsi" w:eastAsiaTheme="minorEastAsia" w:hAnsiTheme="minorHAnsi" w:cstheme="minorBidi"/>
              <w:color w:val="auto"/>
              <w:sz w:val="24"/>
              <w:szCs w:val="24"/>
            </w:rPr>
          </w:pPr>
          <w:hyperlink w:anchor="_Toc240443957" w:history="1">
            <w:r w:rsidRPr="00E22CD0">
              <w:rPr>
                <w:rStyle w:val="Hyperlink"/>
              </w:rPr>
              <w:t>2.1</w:t>
            </w:r>
            <w:r>
              <w:rPr>
                <w:rFonts w:asciiTheme="minorHAnsi" w:eastAsiaTheme="minorEastAsia" w:hAnsiTheme="minorHAnsi" w:cstheme="minorBidi"/>
                <w:color w:val="auto"/>
                <w:sz w:val="24"/>
                <w:szCs w:val="24"/>
              </w:rPr>
              <w:tab/>
            </w:r>
            <w:r w:rsidRPr="00E22CD0">
              <w:rPr>
                <w:rStyle w:val="Hyperlink"/>
              </w:rPr>
              <w:t>General Safety</w:t>
            </w:r>
            <w:r>
              <w:rPr>
                <w:webHidden/>
              </w:rPr>
              <w:tab/>
            </w:r>
            <w:r>
              <w:rPr>
                <w:webHidden/>
              </w:rPr>
              <w:fldChar w:fldCharType="begin"/>
            </w:r>
            <w:r>
              <w:rPr>
                <w:webHidden/>
              </w:rPr>
              <w:instrText xml:space="preserve"> PAGEREF _Toc240443957 \h </w:instrText>
            </w:r>
            <w:r>
              <w:rPr>
                <w:webHidden/>
              </w:rPr>
            </w:r>
            <w:r>
              <w:rPr>
                <w:webHidden/>
              </w:rPr>
              <w:fldChar w:fldCharType="separate"/>
            </w:r>
            <w:r>
              <w:rPr>
                <w:webHidden/>
              </w:rPr>
              <w:t>6</w:t>
            </w:r>
            <w:r>
              <w:rPr>
                <w:webHidden/>
              </w:rPr>
              <w:fldChar w:fldCharType="end"/>
            </w:r>
          </w:hyperlink>
        </w:p>
        <w:p w14:paraId="518FD295" w14:textId="1F070848" w:rsidR="00972DE3" w:rsidRDefault="00972DE3" w:rsidP="00972DE3">
          <w:pPr>
            <w:pStyle w:val="TOCheader2"/>
            <w:rPr>
              <w:rFonts w:asciiTheme="minorHAnsi" w:eastAsiaTheme="minorEastAsia" w:hAnsiTheme="minorHAnsi" w:cstheme="minorBidi"/>
              <w:color w:val="auto"/>
              <w:sz w:val="24"/>
              <w:szCs w:val="24"/>
            </w:rPr>
          </w:pPr>
          <w:hyperlink w:anchor="_Toc240443958" w:history="1">
            <w:r w:rsidRPr="00E22CD0">
              <w:rPr>
                <w:rStyle w:val="Hyperlink"/>
              </w:rPr>
              <w:t>2.2</w:t>
            </w:r>
            <w:r>
              <w:rPr>
                <w:rFonts w:asciiTheme="minorHAnsi" w:eastAsiaTheme="minorEastAsia" w:hAnsiTheme="minorHAnsi" w:cstheme="minorBidi"/>
                <w:color w:val="auto"/>
                <w:sz w:val="24"/>
                <w:szCs w:val="24"/>
              </w:rPr>
              <w:tab/>
            </w:r>
            <w:r w:rsidRPr="00E22CD0">
              <w:rPr>
                <w:rStyle w:val="Hyperlink"/>
              </w:rPr>
              <w:t>Electrical Safety</w:t>
            </w:r>
            <w:r>
              <w:rPr>
                <w:webHidden/>
              </w:rPr>
              <w:tab/>
            </w:r>
            <w:r>
              <w:rPr>
                <w:webHidden/>
              </w:rPr>
              <w:fldChar w:fldCharType="begin"/>
            </w:r>
            <w:r>
              <w:rPr>
                <w:webHidden/>
              </w:rPr>
              <w:instrText xml:space="preserve"> PAGEREF _Toc240443958 \h </w:instrText>
            </w:r>
            <w:r>
              <w:rPr>
                <w:webHidden/>
              </w:rPr>
            </w:r>
            <w:r>
              <w:rPr>
                <w:webHidden/>
              </w:rPr>
              <w:fldChar w:fldCharType="separate"/>
            </w:r>
            <w:r>
              <w:rPr>
                <w:webHidden/>
              </w:rPr>
              <w:t>7</w:t>
            </w:r>
            <w:r>
              <w:rPr>
                <w:webHidden/>
              </w:rPr>
              <w:fldChar w:fldCharType="end"/>
            </w:r>
          </w:hyperlink>
        </w:p>
        <w:p w14:paraId="158E7533" w14:textId="76A2B2C2" w:rsidR="00972DE3" w:rsidRDefault="00972DE3" w:rsidP="00972DE3">
          <w:pPr>
            <w:pStyle w:val="TOCheader2"/>
            <w:rPr>
              <w:rFonts w:asciiTheme="minorHAnsi" w:eastAsiaTheme="minorEastAsia" w:hAnsiTheme="minorHAnsi" w:cstheme="minorBidi"/>
              <w:color w:val="auto"/>
              <w:sz w:val="24"/>
              <w:szCs w:val="24"/>
            </w:rPr>
          </w:pPr>
          <w:hyperlink w:anchor="_Toc240443959" w:history="1">
            <w:r w:rsidRPr="00E22CD0">
              <w:rPr>
                <w:rStyle w:val="Hyperlink"/>
              </w:rPr>
              <w:t>2.3</w:t>
            </w:r>
            <w:r>
              <w:rPr>
                <w:rFonts w:asciiTheme="minorHAnsi" w:eastAsiaTheme="minorEastAsia" w:hAnsiTheme="minorHAnsi" w:cstheme="minorBidi"/>
                <w:color w:val="auto"/>
                <w:sz w:val="24"/>
                <w:szCs w:val="24"/>
              </w:rPr>
              <w:tab/>
            </w:r>
            <w:r w:rsidRPr="00E22CD0">
              <w:rPr>
                <w:rStyle w:val="Hyperlink"/>
              </w:rPr>
              <w:t>Operational Safety</w:t>
            </w:r>
            <w:r>
              <w:rPr>
                <w:webHidden/>
              </w:rPr>
              <w:tab/>
            </w:r>
            <w:r>
              <w:rPr>
                <w:webHidden/>
              </w:rPr>
              <w:fldChar w:fldCharType="begin"/>
            </w:r>
            <w:r>
              <w:rPr>
                <w:webHidden/>
              </w:rPr>
              <w:instrText xml:space="preserve"> PAGEREF _Toc240443959 \h </w:instrText>
            </w:r>
            <w:r>
              <w:rPr>
                <w:webHidden/>
              </w:rPr>
            </w:r>
            <w:r>
              <w:rPr>
                <w:webHidden/>
              </w:rPr>
              <w:fldChar w:fldCharType="separate"/>
            </w:r>
            <w:r>
              <w:rPr>
                <w:webHidden/>
              </w:rPr>
              <w:t>7</w:t>
            </w:r>
            <w:r>
              <w:rPr>
                <w:webHidden/>
              </w:rPr>
              <w:fldChar w:fldCharType="end"/>
            </w:r>
          </w:hyperlink>
        </w:p>
        <w:p w14:paraId="1532DB8E" w14:textId="49C1AB44" w:rsidR="00972DE3" w:rsidRDefault="00972DE3" w:rsidP="00972DE3">
          <w:pPr>
            <w:pStyle w:val="TOCheader2"/>
            <w:rPr>
              <w:rFonts w:asciiTheme="minorHAnsi" w:eastAsiaTheme="minorEastAsia" w:hAnsiTheme="minorHAnsi" w:cstheme="minorBidi"/>
              <w:color w:val="auto"/>
              <w:sz w:val="24"/>
              <w:szCs w:val="24"/>
            </w:rPr>
          </w:pPr>
          <w:hyperlink w:anchor="_Toc240443960" w:history="1">
            <w:r w:rsidRPr="00E22CD0">
              <w:rPr>
                <w:rStyle w:val="Hyperlink"/>
              </w:rPr>
              <w:t>2.4</w:t>
            </w:r>
            <w:r>
              <w:rPr>
                <w:rFonts w:asciiTheme="minorHAnsi" w:eastAsiaTheme="minorEastAsia" w:hAnsiTheme="minorHAnsi" w:cstheme="minorBidi"/>
                <w:color w:val="auto"/>
                <w:sz w:val="24"/>
                <w:szCs w:val="24"/>
              </w:rPr>
              <w:tab/>
            </w:r>
            <w:r w:rsidRPr="00E22CD0">
              <w:rPr>
                <w:rStyle w:val="Hyperlink"/>
              </w:rPr>
              <w:t>Software &amp; Control Safety</w:t>
            </w:r>
            <w:r>
              <w:rPr>
                <w:webHidden/>
              </w:rPr>
              <w:tab/>
            </w:r>
            <w:r>
              <w:rPr>
                <w:webHidden/>
              </w:rPr>
              <w:fldChar w:fldCharType="begin"/>
            </w:r>
            <w:r>
              <w:rPr>
                <w:webHidden/>
              </w:rPr>
              <w:instrText xml:space="preserve"> PAGEREF _Toc240443960 \h </w:instrText>
            </w:r>
            <w:r>
              <w:rPr>
                <w:webHidden/>
              </w:rPr>
            </w:r>
            <w:r>
              <w:rPr>
                <w:webHidden/>
              </w:rPr>
              <w:fldChar w:fldCharType="separate"/>
            </w:r>
            <w:r>
              <w:rPr>
                <w:webHidden/>
              </w:rPr>
              <w:t>7</w:t>
            </w:r>
            <w:r>
              <w:rPr>
                <w:webHidden/>
              </w:rPr>
              <w:fldChar w:fldCharType="end"/>
            </w:r>
          </w:hyperlink>
        </w:p>
        <w:p w14:paraId="5B1D88A3" w14:textId="59D70DCF" w:rsidR="00972DE3" w:rsidRPr="00972DE3" w:rsidRDefault="00972DE3" w:rsidP="00972DE3">
          <w:pPr>
            <w:pStyle w:val="TOCHeader1"/>
          </w:pPr>
          <w:hyperlink w:anchor="_Toc240443961" w:history="1">
            <w:r w:rsidRPr="00972DE3">
              <w:rPr>
                <w:rStyle w:val="Hyperlink"/>
                <w:color w:val="0680FF"/>
                <w:u w:val="none"/>
              </w:rPr>
              <w:t>3.</w:t>
            </w:r>
            <w:r w:rsidRPr="00972DE3">
              <w:tab/>
            </w:r>
            <w:r w:rsidRPr="00972DE3">
              <w:rPr>
                <w:rStyle w:val="Hyperlink"/>
                <w:color w:val="0680FF"/>
                <w:u w:val="none"/>
              </w:rPr>
              <w:t>SYSTEM INTRODUCTION</w:t>
            </w:r>
            <w:r w:rsidRPr="00972DE3">
              <w:rPr>
                <w:webHidden/>
              </w:rPr>
              <w:tab/>
            </w:r>
            <w:r w:rsidRPr="00972DE3">
              <w:rPr>
                <w:webHidden/>
              </w:rPr>
              <w:fldChar w:fldCharType="begin"/>
            </w:r>
            <w:r w:rsidRPr="00972DE3">
              <w:rPr>
                <w:webHidden/>
              </w:rPr>
              <w:instrText xml:space="preserve"> PAGEREF _Toc240443961 \h </w:instrText>
            </w:r>
            <w:r w:rsidRPr="00972DE3">
              <w:rPr>
                <w:webHidden/>
              </w:rPr>
            </w:r>
            <w:r w:rsidRPr="00972DE3">
              <w:rPr>
                <w:webHidden/>
              </w:rPr>
              <w:fldChar w:fldCharType="separate"/>
            </w:r>
            <w:r w:rsidRPr="00972DE3">
              <w:rPr>
                <w:webHidden/>
              </w:rPr>
              <w:t>8</w:t>
            </w:r>
            <w:r w:rsidRPr="00972DE3">
              <w:rPr>
                <w:webHidden/>
              </w:rPr>
              <w:fldChar w:fldCharType="end"/>
            </w:r>
          </w:hyperlink>
        </w:p>
        <w:p w14:paraId="170FBBF2" w14:textId="0202C159" w:rsidR="00972DE3" w:rsidRDefault="00972DE3" w:rsidP="00972DE3">
          <w:pPr>
            <w:pStyle w:val="TOCheader2"/>
            <w:rPr>
              <w:rFonts w:asciiTheme="minorHAnsi" w:eastAsiaTheme="minorEastAsia" w:hAnsiTheme="minorHAnsi" w:cstheme="minorBidi"/>
              <w:color w:val="auto"/>
              <w:sz w:val="24"/>
              <w:szCs w:val="24"/>
            </w:rPr>
          </w:pPr>
          <w:hyperlink w:anchor="_Toc240443962" w:history="1">
            <w:r w:rsidRPr="00E22CD0">
              <w:rPr>
                <w:rStyle w:val="Hyperlink"/>
              </w:rPr>
              <w:t>3.1</w:t>
            </w:r>
            <w:r>
              <w:rPr>
                <w:rFonts w:asciiTheme="minorHAnsi" w:eastAsiaTheme="minorEastAsia" w:hAnsiTheme="minorHAnsi" w:cstheme="minorBidi"/>
                <w:color w:val="auto"/>
                <w:sz w:val="24"/>
                <w:szCs w:val="24"/>
              </w:rPr>
              <w:tab/>
            </w:r>
            <w:r w:rsidRPr="00E22CD0">
              <w:rPr>
                <w:rStyle w:val="Hyperlink"/>
              </w:rPr>
              <w:t>Command Maritime UI</w:t>
            </w:r>
            <w:r>
              <w:rPr>
                <w:webHidden/>
              </w:rPr>
              <w:tab/>
            </w:r>
            <w:r>
              <w:rPr>
                <w:webHidden/>
              </w:rPr>
              <w:fldChar w:fldCharType="begin"/>
            </w:r>
            <w:r>
              <w:rPr>
                <w:webHidden/>
              </w:rPr>
              <w:instrText xml:space="preserve"> PAGEREF _Toc240443962 \h </w:instrText>
            </w:r>
            <w:r>
              <w:rPr>
                <w:webHidden/>
              </w:rPr>
            </w:r>
            <w:r>
              <w:rPr>
                <w:webHidden/>
              </w:rPr>
              <w:fldChar w:fldCharType="separate"/>
            </w:r>
            <w:r>
              <w:rPr>
                <w:webHidden/>
              </w:rPr>
              <w:t>8</w:t>
            </w:r>
            <w:r>
              <w:rPr>
                <w:webHidden/>
              </w:rPr>
              <w:fldChar w:fldCharType="end"/>
            </w:r>
          </w:hyperlink>
        </w:p>
        <w:p w14:paraId="51A9E783" w14:textId="6B6FD273" w:rsidR="00972DE3" w:rsidRDefault="00972DE3" w:rsidP="00972DE3">
          <w:pPr>
            <w:pStyle w:val="TOCheader2"/>
            <w:rPr>
              <w:rFonts w:asciiTheme="minorHAnsi" w:eastAsiaTheme="minorEastAsia" w:hAnsiTheme="minorHAnsi" w:cstheme="minorBidi"/>
              <w:color w:val="auto"/>
              <w:sz w:val="24"/>
              <w:szCs w:val="24"/>
            </w:rPr>
          </w:pPr>
          <w:hyperlink w:anchor="_Toc240443963" w:history="1">
            <w:r w:rsidRPr="00E22CD0">
              <w:rPr>
                <w:rStyle w:val="Hyperlink"/>
              </w:rPr>
              <w:t>3.2</w:t>
            </w:r>
            <w:r>
              <w:rPr>
                <w:rFonts w:asciiTheme="minorHAnsi" w:eastAsiaTheme="minorEastAsia" w:hAnsiTheme="minorHAnsi" w:cstheme="minorBidi"/>
                <w:color w:val="auto"/>
                <w:sz w:val="24"/>
                <w:szCs w:val="24"/>
              </w:rPr>
              <w:tab/>
            </w:r>
            <w:r w:rsidRPr="00E22CD0">
              <w:rPr>
                <w:rStyle w:val="Hyperlink"/>
              </w:rPr>
              <w:t>System Components</w:t>
            </w:r>
            <w:r>
              <w:rPr>
                <w:webHidden/>
              </w:rPr>
              <w:tab/>
            </w:r>
            <w:r>
              <w:rPr>
                <w:webHidden/>
              </w:rPr>
              <w:fldChar w:fldCharType="begin"/>
            </w:r>
            <w:r>
              <w:rPr>
                <w:webHidden/>
              </w:rPr>
              <w:instrText xml:space="preserve"> PAGEREF _Toc240443963 \h </w:instrText>
            </w:r>
            <w:r>
              <w:rPr>
                <w:webHidden/>
              </w:rPr>
            </w:r>
            <w:r>
              <w:rPr>
                <w:webHidden/>
              </w:rPr>
              <w:fldChar w:fldCharType="separate"/>
            </w:r>
            <w:r>
              <w:rPr>
                <w:webHidden/>
              </w:rPr>
              <w:t>8</w:t>
            </w:r>
            <w:r>
              <w:rPr>
                <w:webHidden/>
              </w:rPr>
              <w:fldChar w:fldCharType="end"/>
            </w:r>
          </w:hyperlink>
        </w:p>
        <w:p w14:paraId="7E237A0E" w14:textId="080248BA" w:rsidR="00972DE3" w:rsidRDefault="00972DE3" w:rsidP="00972DE3">
          <w:pPr>
            <w:pStyle w:val="TOCHeader1"/>
            <w:rPr>
              <w:rFonts w:asciiTheme="minorHAnsi" w:eastAsiaTheme="minorEastAsia" w:hAnsiTheme="minorHAnsi" w:cstheme="minorBidi"/>
              <w:color w:val="auto"/>
              <w:sz w:val="24"/>
              <w:szCs w:val="24"/>
            </w:rPr>
          </w:pPr>
          <w:hyperlink w:anchor="_Toc240443964" w:history="1">
            <w:r w:rsidRPr="00E22CD0">
              <w:rPr>
                <w:rStyle w:val="Hyperlink"/>
              </w:rPr>
              <w:t>4.</w:t>
            </w:r>
            <w:r>
              <w:rPr>
                <w:rFonts w:asciiTheme="minorHAnsi" w:eastAsiaTheme="minorEastAsia" w:hAnsiTheme="minorHAnsi" w:cstheme="minorBidi"/>
                <w:color w:val="auto"/>
                <w:sz w:val="24"/>
                <w:szCs w:val="24"/>
              </w:rPr>
              <w:tab/>
            </w:r>
            <w:r w:rsidRPr="00E22CD0">
              <w:rPr>
                <w:rStyle w:val="Hyperlink"/>
              </w:rPr>
              <w:t>GETTING STARTED</w:t>
            </w:r>
            <w:r>
              <w:rPr>
                <w:webHidden/>
              </w:rPr>
              <w:tab/>
            </w:r>
            <w:r>
              <w:rPr>
                <w:webHidden/>
              </w:rPr>
              <w:fldChar w:fldCharType="begin"/>
            </w:r>
            <w:r>
              <w:rPr>
                <w:webHidden/>
              </w:rPr>
              <w:instrText xml:space="preserve"> PAGEREF _Toc240443964 \h </w:instrText>
            </w:r>
            <w:r>
              <w:rPr>
                <w:webHidden/>
              </w:rPr>
            </w:r>
            <w:r>
              <w:rPr>
                <w:webHidden/>
              </w:rPr>
              <w:fldChar w:fldCharType="separate"/>
            </w:r>
            <w:r>
              <w:rPr>
                <w:webHidden/>
              </w:rPr>
              <w:t>9</w:t>
            </w:r>
            <w:r>
              <w:rPr>
                <w:webHidden/>
              </w:rPr>
              <w:fldChar w:fldCharType="end"/>
            </w:r>
          </w:hyperlink>
        </w:p>
        <w:p w14:paraId="320E79C0" w14:textId="324B0D9B" w:rsidR="00972DE3" w:rsidRDefault="00972DE3" w:rsidP="00972DE3">
          <w:pPr>
            <w:pStyle w:val="TOCheader2"/>
            <w:rPr>
              <w:rFonts w:asciiTheme="minorHAnsi" w:eastAsiaTheme="minorEastAsia" w:hAnsiTheme="minorHAnsi" w:cstheme="minorBidi"/>
              <w:color w:val="auto"/>
              <w:sz w:val="24"/>
              <w:szCs w:val="24"/>
            </w:rPr>
          </w:pPr>
          <w:hyperlink w:anchor="_Toc240443965" w:history="1">
            <w:r w:rsidRPr="00E22CD0">
              <w:rPr>
                <w:rStyle w:val="Hyperlink"/>
              </w:rPr>
              <w:t>4.1</w:t>
            </w:r>
            <w:r>
              <w:rPr>
                <w:rFonts w:asciiTheme="minorHAnsi" w:eastAsiaTheme="minorEastAsia" w:hAnsiTheme="minorHAnsi" w:cstheme="minorBidi"/>
                <w:color w:val="auto"/>
                <w:sz w:val="24"/>
                <w:szCs w:val="24"/>
              </w:rPr>
              <w:tab/>
            </w:r>
            <w:r w:rsidRPr="00E22CD0">
              <w:rPr>
                <w:rStyle w:val="Hyperlink"/>
              </w:rPr>
              <w:t>System Inspection</w:t>
            </w:r>
            <w:r>
              <w:rPr>
                <w:webHidden/>
              </w:rPr>
              <w:tab/>
            </w:r>
            <w:r>
              <w:rPr>
                <w:webHidden/>
              </w:rPr>
              <w:fldChar w:fldCharType="begin"/>
            </w:r>
            <w:r>
              <w:rPr>
                <w:webHidden/>
              </w:rPr>
              <w:instrText xml:space="preserve"> PAGEREF _Toc240443965 \h </w:instrText>
            </w:r>
            <w:r>
              <w:rPr>
                <w:webHidden/>
              </w:rPr>
            </w:r>
            <w:r>
              <w:rPr>
                <w:webHidden/>
              </w:rPr>
              <w:fldChar w:fldCharType="separate"/>
            </w:r>
            <w:r>
              <w:rPr>
                <w:webHidden/>
              </w:rPr>
              <w:t>9</w:t>
            </w:r>
            <w:r>
              <w:rPr>
                <w:webHidden/>
              </w:rPr>
              <w:fldChar w:fldCharType="end"/>
            </w:r>
          </w:hyperlink>
        </w:p>
        <w:p w14:paraId="70618E98" w14:textId="6A02641B" w:rsidR="00972DE3" w:rsidRDefault="00972DE3" w:rsidP="00972DE3">
          <w:pPr>
            <w:pStyle w:val="TOCheader2"/>
            <w:rPr>
              <w:rFonts w:asciiTheme="minorHAnsi" w:eastAsiaTheme="minorEastAsia" w:hAnsiTheme="minorHAnsi" w:cstheme="minorBidi"/>
              <w:color w:val="auto"/>
              <w:sz w:val="24"/>
              <w:szCs w:val="24"/>
            </w:rPr>
          </w:pPr>
          <w:hyperlink w:anchor="_Toc240443966" w:history="1">
            <w:r w:rsidRPr="00E22CD0">
              <w:rPr>
                <w:rStyle w:val="Hyperlink"/>
              </w:rPr>
              <w:t>4.2</w:t>
            </w:r>
            <w:r>
              <w:rPr>
                <w:rFonts w:asciiTheme="minorHAnsi" w:eastAsiaTheme="minorEastAsia" w:hAnsiTheme="minorHAnsi" w:cstheme="minorBidi"/>
                <w:color w:val="auto"/>
                <w:sz w:val="24"/>
                <w:szCs w:val="24"/>
              </w:rPr>
              <w:tab/>
            </w:r>
            <w:r w:rsidRPr="00E22CD0">
              <w:rPr>
                <w:rStyle w:val="Hyperlink"/>
              </w:rPr>
              <w:t>Make Connections</w:t>
            </w:r>
            <w:r>
              <w:rPr>
                <w:webHidden/>
              </w:rPr>
              <w:tab/>
            </w:r>
            <w:r>
              <w:rPr>
                <w:webHidden/>
              </w:rPr>
              <w:fldChar w:fldCharType="begin"/>
            </w:r>
            <w:r>
              <w:rPr>
                <w:webHidden/>
              </w:rPr>
              <w:instrText xml:space="preserve"> PAGEREF _Toc240443966 \h </w:instrText>
            </w:r>
            <w:r>
              <w:rPr>
                <w:webHidden/>
              </w:rPr>
            </w:r>
            <w:r>
              <w:rPr>
                <w:webHidden/>
              </w:rPr>
              <w:fldChar w:fldCharType="separate"/>
            </w:r>
            <w:r>
              <w:rPr>
                <w:webHidden/>
              </w:rPr>
              <w:t>9</w:t>
            </w:r>
            <w:r>
              <w:rPr>
                <w:webHidden/>
              </w:rPr>
              <w:fldChar w:fldCharType="end"/>
            </w:r>
          </w:hyperlink>
        </w:p>
        <w:p w14:paraId="69A840DF" w14:textId="0FDB7162" w:rsidR="00972DE3" w:rsidRDefault="00972DE3" w:rsidP="00972DE3">
          <w:pPr>
            <w:pStyle w:val="TOCheader2"/>
            <w:rPr>
              <w:rFonts w:asciiTheme="minorHAnsi" w:eastAsiaTheme="minorEastAsia" w:hAnsiTheme="minorHAnsi" w:cstheme="minorBidi"/>
              <w:color w:val="auto"/>
              <w:sz w:val="24"/>
              <w:szCs w:val="24"/>
            </w:rPr>
          </w:pPr>
          <w:hyperlink w:anchor="_Toc240443967" w:history="1">
            <w:r w:rsidRPr="00E22CD0">
              <w:rPr>
                <w:rStyle w:val="Hyperlink"/>
              </w:rPr>
              <w:t>4.3</w:t>
            </w:r>
            <w:r>
              <w:rPr>
                <w:rFonts w:asciiTheme="minorHAnsi" w:eastAsiaTheme="minorEastAsia" w:hAnsiTheme="minorHAnsi" w:cstheme="minorBidi"/>
                <w:color w:val="auto"/>
                <w:sz w:val="24"/>
                <w:szCs w:val="24"/>
              </w:rPr>
              <w:tab/>
            </w:r>
            <w:r w:rsidRPr="00E22CD0">
              <w:rPr>
                <w:rStyle w:val="Hyperlink"/>
              </w:rPr>
              <w:t>System Power</w:t>
            </w:r>
            <w:r>
              <w:rPr>
                <w:webHidden/>
              </w:rPr>
              <w:tab/>
            </w:r>
            <w:r>
              <w:rPr>
                <w:webHidden/>
              </w:rPr>
              <w:fldChar w:fldCharType="begin"/>
            </w:r>
            <w:r>
              <w:rPr>
                <w:webHidden/>
              </w:rPr>
              <w:instrText xml:space="preserve"> PAGEREF _Toc240443967 \h </w:instrText>
            </w:r>
            <w:r>
              <w:rPr>
                <w:webHidden/>
              </w:rPr>
            </w:r>
            <w:r>
              <w:rPr>
                <w:webHidden/>
              </w:rPr>
              <w:fldChar w:fldCharType="separate"/>
            </w:r>
            <w:r>
              <w:rPr>
                <w:webHidden/>
              </w:rPr>
              <w:t>10</w:t>
            </w:r>
            <w:r>
              <w:rPr>
                <w:webHidden/>
              </w:rPr>
              <w:fldChar w:fldCharType="end"/>
            </w:r>
          </w:hyperlink>
        </w:p>
        <w:p w14:paraId="76CD9B54" w14:textId="49B83D93" w:rsidR="00972DE3" w:rsidRDefault="00972DE3" w:rsidP="00972DE3">
          <w:pPr>
            <w:pStyle w:val="TOCheader2"/>
            <w:rPr>
              <w:rFonts w:asciiTheme="minorHAnsi" w:eastAsiaTheme="minorEastAsia" w:hAnsiTheme="minorHAnsi" w:cstheme="minorBidi"/>
              <w:color w:val="auto"/>
              <w:sz w:val="24"/>
              <w:szCs w:val="24"/>
            </w:rPr>
          </w:pPr>
          <w:hyperlink w:anchor="_Toc240443968" w:history="1">
            <w:r w:rsidRPr="00E22CD0">
              <w:rPr>
                <w:rStyle w:val="Hyperlink"/>
              </w:rPr>
              <w:t>4.4</w:t>
            </w:r>
            <w:r>
              <w:rPr>
                <w:rFonts w:asciiTheme="minorHAnsi" w:eastAsiaTheme="minorEastAsia" w:hAnsiTheme="minorHAnsi" w:cstheme="minorBidi"/>
                <w:color w:val="auto"/>
                <w:sz w:val="24"/>
                <w:szCs w:val="24"/>
              </w:rPr>
              <w:tab/>
            </w:r>
            <w:r w:rsidRPr="00E22CD0">
              <w:rPr>
                <w:rStyle w:val="Hyperlink"/>
              </w:rPr>
              <w:t>Function Test</w:t>
            </w:r>
            <w:r>
              <w:rPr>
                <w:webHidden/>
              </w:rPr>
              <w:tab/>
            </w:r>
            <w:r>
              <w:rPr>
                <w:webHidden/>
              </w:rPr>
              <w:fldChar w:fldCharType="begin"/>
            </w:r>
            <w:r>
              <w:rPr>
                <w:webHidden/>
              </w:rPr>
              <w:instrText xml:space="preserve"> PAGEREF _Toc240443968 \h </w:instrText>
            </w:r>
            <w:r>
              <w:rPr>
                <w:webHidden/>
              </w:rPr>
            </w:r>
            <w:r>
              <w:rPr>
                <w:webHidden/>
              </w:rPr>
              <w:fldChar w:fldCharType="separate"/>
            </w:r>
            <w:r>
              <w:rPr>
                <w:webHidden/>
              </w:rPr>
              <w:t>10</w:t>
            </w:r>
            <w:r>
              <w:rPr>
                <w:webHidden/>
              </w:rPr>
              <w:fldChar w:fldCharType="end"/>
            </w:r>
          </w:hyperlink>
        </w:p>
        <w:p w14:paraId="48CCCA12" w14:textId="0EF83144" w:rsidR="00972DE3" w:rsidRDefault="00972DE3" w:rsidP="00972DE3">
          <w:pPr>
            <w:pStyle w:val="TOCheader2"/>
            <w:rPr>
              <w:rFonts w:asciiTheme="minorHAnsi" w:eastAsiaTheme="minorEastAsia" w:hAnsiTheme="minorHAnsi" w:cstheme="minorBidi"/>
              <w:color w:val="auto"/>
              <w:sz w:val="24"/>
              <w:szCs w:val="24"/>
            </w:rPr>
          </w:pPr>
          <w:hyperlink w:anchor="_Toc240443969" w:history="1">
            <w:r w:rsidRPr="00E22CD0">
              <w:rPr>
                <w:rStyle w:val="Hyperlink"/>
              </w:rPr>
              <w:t>4.5</w:t>
            </w:r>
            <w:r>
              <w:rPr>
                <w:rFonts w:asciiTheme="minorHAnsi" w:eastAsiaTheme="minorEastAsia" w:hAnsiTheme="minorHAnsi" w:cstheme="minorBidi"/>
                <w:color w:val="auto"/>
                <w:sz w:val="24"/>
                <w:szCs w:val="24"/>
              </w:rPr>
              <w:tab/>
            </w:r>
            <w:r w:rsidRPr="00E22CD0">
              <w:rPr>
                <w:rStyle w:val="Hyperlink"/>
              </w:rPr>
              <w:t>Launch ROV</w:t>
            </w:r>
            <w:r>
              <w:rPr>
                <w:webHidden/>
              </w:rPr>
              <w:tab/>
            </w:r>
            <w:r>
              <w:rPr>
                <w:webHidden/>
              </w:rPr>
              <w:fldChar w:fldCharType="begin"/>
            </w:r>
            <w:r>
              <w:rPr>
                <w:webHidden/>
              </w:rPr>
              <w:instrText xml:space="preserve"> PAGEREF _Toc240443969 \h </w:instrText>
            </w:r>
            <w:r>
              <w:rPr>
                <w:webHidden/>
              </w:rPr>
            </w:r>
            <w:r>
              <w:rPr>
                <w:webHidden/>
              </w:rPr>
              <w:fldChar w:fldCharType="separate"/>
            </w:r>
            <w:r>
              <w:rPr>
                <w:webHidden/>
              </w:rPr>
              <w:t>10</w:t>
            </w:r>
            <w:r>
              <w:rPr>
                <w:webHidden/>
              </w:rPr>
              <w:fldChar w:fldCharType="end"/>
            </w:r>
          </w:hyperlink>
        </w:p>
        <w:p w14:paraId="7370E562" w14:textId="65B23316" w:rsidR="00972DE3" w:rsidRDefault="00972DE3" w:rsidP="00972DE3">
          <w:pPr>
            <w:pStyle w:val="TOCHeader1"/>
            <w:rPr>
              <w:rFonts w:asciiTheme="minorHAnsi" w:eastAsiaTheme="minorEastAsia" w:hAnsiTheme="minorHAnsi" w:cstheme="minorBidi"/>
              <w:color w:val="auto"/>
              <w:sz w:val="24"/>
              <w:szCs w:val="24"/>
            </w:rPr>
          </w:pPr>
          <w:hyperlink w:anchor="_Toc240443970" w:history="1">
            <w:r w:rsidRPr="00E22CD0">
              <w:rPr>
                <w:rStyle w:val="Hyperlink"/>
              </w:rPr>
              <w:t>5.</w:t>
            </w:r>
            <w:r>
              <w:rPr>
                <w:rFonts w:asciiTheme="minorHAnsi" w:eastAsiaTheme="minorEastAsia" w:hAnsiTheme="minorHAnsi" w:cstheme="minorBidi"/>
                <w:color w:val="auto"/>
                <w:sz w:val="24"/>
                <w:szCs w:val="24"/>
              </w:rPr>
              <w:tab/>
            </w:r>
            <w:r w:rsidRPr="00E22CD0">
              <w:rPr>
                <w:rStyle w:val="Hyperlink"/>
              </w:rPr>
              <w:t>USER INTERFACE OVERVIEW</w:t>
            </w:r>
            <w:r>
              <w:rPr>
                <w:webHidden/>
              </w:rPr>
              <w:tab/>
            </w:r>
            <w:r>
              <w:rPr>
                <w:webHidden/>
              </w:rPr>
              <w:fldChar w:fldCharType="begin"/>
            </w:r>
            <w:r>
              <w:rPr>
                <w:webHidden/>
              </w:rPr>
              <w:instrText xml:space="preserve"> PAGEREF _Toc240443970 \h </w:instrText>
            </w:r>
            <w:r>
              <w:rPr>
                <w:webHidden/>
              </w:rPr>
            </w:r>
            <w:r>
              <w:rPr>
                <w:webHidden/>
              </w:rPr>
              <w:fldChar w:fldCharType="separate"/>
            </w:r>
            <w:r>
              <w:rPr>
                <w:webHidden/>
              </w:rPr>
              <w:t>12</w:t>
            </w:r>
            <w:r>
              <w:rPr>
                <w:webHidden/>
              </w:rPr>
              <w:fldChar w:fldCharType="end"/>
            </w:r>
          </w:hyperlink>
        </w:p>
        <w:p w14:paraId="4D1CE06E" w14:textId="4DB41B0C" w:rsidR="00972DE3" w:rsidRDefault="00972DE3" w:rsidP="00972DE3">
          <w:pPr>
            <w:pStyle w:val="TOCheader2"/>
            <w:rPr>
              <w:rFonts w:asciiTheme="minorHAnsi" w:eastAsiaTheme="minorEastAsia" w:hAnsiTheme="minorHAnsi" w:cstheme="minorBidi"/>
              <w:color w:val="auto"/>
              <w:sz w:val="24"/>
              <w:szCs w:val="24"/>
            </w:rPr>
          </w:pPr>
          <w:hyperlink w:anchor="_Toc240443971" w:history="1">
            <w:r w:rsidRPr="00E22CD0">
              <w:rPr>
                <w:rStyle w:val="Hyperlink"/>
              </w:rPr>
              <w:t>5.1</w:t>
            </w:r>
            <w:r>
              <w:rPr>
                <w:rFonts w:asciiTheme="minorHAnsi" w:eastAsiaTheme="minorEastAsia" w:hAnsiTheme="minorHAnsi" w:cstheme="minorBidi"/>
                <w:color w:val="auto"/>
                <w:sz w:val="24"/>
                <w:szCs w:val="24"/>
              </w:rPr>
              <w:tab/>
            </w:r>
            <w:r w:rsidRPr="00E22CD0">
              <w:rPr>
                <w:rStyle w:val="Hyperlink"/>
              </w:rPr>
              <w:t>Header Bar</w:t>
            </w:r>
            <w:r>
              <w:rPr>
                <w:webHidden/>
              </w:rPr>
              <w:tab/>
            </w:r>
            <w:r>
              <w:rPr>
                <w:webHidden/>
              </w:rPr>
              <w:fldChar w:fldCharType="begin"/>
            </w:r>
            <w:r>
              <w:rPr>
                <w:webHidden/>
              </w:rPr>
              <w:instrText xml:space="preserve"> PAGEREF _Toc240443971 \h </w:instrText>
            </w:r>
            <w:r>
              <w:rPr>
                <w:webHidden/>
              </w:rPr>
            </w:r>
            <w:r>
              <w:rPr>
                <w:webHidden/>
              </w:rPr>
              <w:fldChar w:fldCharType="separate"/>
            </w:r>
            <w:r>
              <w:rPr>
                <w:webHidden/>
              </w:rPr>
              <w:t>13</w:t>
            </w:r>
            <w:r>
              <w:rPr>
                <w:webHidden/>
              </w:rPr>
              <w:fldChar w:fldCharType="end"/>
            </w:r>
          </w:hyperlink>
        </w:p>
        <w:p w14:paraId="67DAB14D" w14:textId="3BC4C130" w:rsidR="00972DE3" w:rsidRDefault="00972DE3" w:rsidP="00972DE3">
          <w:pPr>
            <w:pStyle w:val="TOCHeader3"/>
            <w:rPr>
              <w:rFonts w:asciiTheme="minorHAnsi" w:eastAsiaTheme="minorEastAsia" w:hAnsiTheme="minorHAnsi" w:cstheme="minorBidi"/>
              <w:color w:val="auto"/>
              <w:sz w:val="24"/>
              <w:szCs w:val="24"/>
            </w:rPr>
          </w:pPr>
          <w:hyperlink w:anchor="_Toc240443972" w:history="1">
            <w:r w:rsidRPr="00E22CD0">
              <w:rPr>
                <w:rStyle w:val="Hyperlink"/>
              </w:rPr>
              <w:t>5.1.1</w:t>
            </w:r>
            <w:r>
              <w:rPr>
                <w:rFonts w:asciiTheme="minorHAnsi" w:eastAsiaTheme="minorEastAsia" w:hAnsiTheme="minorHAnsi" w:cstheme="minorBidi"/>
                <w:color w:val="auto"/>
                <w:sz w:val="24"/>
                <w:szCs w:val="24"/>
              </w:rPr>
              <w:tab/>
            </w:r>
            <w:r w:rsidRPr="00E22CD0">
              <w:rPr>
                <w:rStyle w:val="Hyperlink"/>
              </w:rPr>
              <w:t>System Menu</w:t>
            </w:r>
            <w:r>
              <w:rPr>
                <w:webHidden/>
              </w:rPr>
              <w:tab/>
            </w:r>
            <w:r>
              <w:rPr>
                <w:webHidden/>
              </w:rPr>
              <w:fldChar w:fldCharType="begin"/>
            </w:r>
            <w:r>
              <w:rPr>
                <w:webHidden/>
              </w:rPr>
              <w:instrText xml:space="preserve"> PAGEREF _Toc240443972 \h </w:instrText>
            </w:r>
            <w:r>
              <w:rPr>
                <w:webHidden/>
              </w:rPr>
            </w:r>
            <w:r>
              <w:rPr>
                <w:webHidden/>
              </w:rPr>
              <w:fldChar w:fldCharType="separate"/>
            </w:r>
            <w:r>
              <w:rPr>
                <w:webHidden/>
              </w:rPr>
              <w:t>13</w:t>
            </w:r>
            <w:r>
              <w:rPr>
                <w:webHidden/>
              </w:rPr>
              <w:fldChar w:fldCharType="end"/>
            </w:r>
          </w:hyperlink>
        </w:p>
        <w:p w14:paraId="4BD0D2E7" w14:textId="1B306F80" w:rsidR="00972DE3" w:rsidRDefault="00972DE3" w:rsidP="00972DE3">
          <w:pPr>
            <w:pStyle w:val="TOCHeader3"/>
            <w:rPr>
              <w:rFonts w:asciiTheme="minorHAnsi" w:eastAsiaTheme="minorEastAsia" w:hAnsiTheme="minorHAnsi" w:cstheme="minorBidi"/>
              <w:color w:val="auto"/>
              <w:sz w:val="24"/>
              <w:szCs w:val="24"/>
            </w:rPr>
          </w:pPr>
          <w:hyperlink w:anchor="_Toc240443973" w:history="1">
            <w:r w:rsidRPr="00E22CD0">
              <w:rPr>
                <w:rStyle w:val="Hyperlink"/>
              </w:rPr>
              <w:t>5.1.2</w:t>
            </w:r>
            <w:r>
              <w:rPr>
                <w:rFonts w:asciiTheme="minorHAnsi" w:eastAsiaTheme="minorEastAsia" w:hAnsiTheme="minorHAnsi" w:cstheme="minorBidi"/>
                <w:color w:val="auto"/>
                <w:sz w:val="24"/>
                <w:szCs w:val="24"/>
              </w:rPr>
              <w:tab/>
            </w:r>
            <w:r w:rsidRPr="00E22CD0">
              <w:rPr>
                <w:rStyle w:val="Hyperlink"/>
              </w:rPr>
              <w:t>Record</w:t>
            </w:r>
            <w:r>
              <w:rPr>
                <w:webHidden/>
              </w:rPr>
              <w:tab/>
            </w:r>
            <w:r>
              <w:rPr>
                <w:webHidden/>
              </w:rPr>
              <w:fldChar w:fldCharType="begin"/>
            </w:r>
            <w:r>
              <w:rPr>
                <w:webHidden/>
              </w:rPr>
              <w:instrText xml:space="preserve"> PAGEREF _Toc240443973 \h </w:instrText>
            </w:r>
            <w:r>
              <w:rPr>
                <w:webHidden/>
              </w:rPr>
            </w:r>
            <w:r>
              <w:rPr>
                <w:webHidden/>
              </w:rPr>
              <w:fldChar w:fldCharType="separate"/>
            </w:r>
            <w:r>
              <w:rPr>
                <w:webHidden/>
              </w:rPr>
              <w:t>18</w:t>
            </w:r>
            <w:r>
              <w:rPr>
                <w:webHidden/>
              </w:rPr>
              <w:fldChar w:fldCharType="end"/>
            </w:r>
          </w:hyperlink>
        </w:p>
        <w:p w14:paraId="2537D265" w14:textId="1F6052E3" w:rsidR="00972DE3" w:rsidRDefault="00972DE3" w:rsidP="00972DE3">
          <w:pPr>
            <w:pStyle w:val="TOCHeader3"/>
            <w:rPr>
              <w:rFonts w:asciiTheme="minorHAnsi" w:eastAsiaTheme="minorEastAsia" w:hAnsiTheme="minorHAnsi" w:cstheme="minorBidi"/>
              <w:color w:val="auto"/>
              <w:sz w:val="24"/>
              <w:szCs w:val="24"/>
            </w:rPr>
          </w:pPr>
          <w:hyperlink w:anchor="_Toc240443974" w:history="1">
            <w:r w:rsidRPr="00E22CD0">
              <w:rPr>
                <w:rStyle w:val="Hyperlink"/>
              </w:rPr>
              <w:t>5.1.3</w:t>
            </w:r>
            <w:r>
              <w:rPr>
                <w:rFonts w:asciiTheme="minorHAnsi" w:eastAsiaTheme="minorEastAsia" w:hAnsiTheme="minorHAnsi" w:cstheme="minorBidi"/>
                <w:color w:val="auto"/>
                <w:sz w:val="24"/>
                <w:szCs w:val="24"/>
              </w:rPr>
              <w:tab/>
            </w:r>
            <w:r w:rsidRPr="00E22CD0">
              <w:rPr>
                <w:rStyle w:val="Hyperlink"/>
              </w:rPr>
              <w:t>Snapshot</w:t>
            </w:r>
            <w:r>
              <w:rPr>
                <w:webHidden/>
              </w:rPr>
              <w:tab/>
            </w:r>
            <w:r>
              <w:rPr>
                <w:webHidden/>
              </w:rPr>
              <w:fldChar w:fldCharType="begin"/>
            </w:r>
            <w:r>
              <w:rPr>
                <w:webHidden/>
              </w:rPr>
              <w:instrText xml:space="preserve"> PAGEREF _Toc240443974 \h </w:instrText>
            </w:r>
            <w:r>
              <w:rPr>
                <w:webHidden/>
              </w:rPr>
            </w:r>
            <w:r>
              <w:rPr>
                <w:webHidden/>
              </w:rPr>
              <w:fldChar w:fldCharType="separate"/>
            </w:r>
            <w:r>
              <w:rPr>
                <w:webHidden/>
              </w:rPr>
              <w:t>18</w:t>
            </w:r>
            <w:r>
              <w:rPr>
                <w:webHidden/>
              </w:rPr>
              <w:fldChar w:fldCharType="end"/>
            </w:r>
          </w:hyperlink>
        </w:p>
        <w:p w14:paraId="698F2470" w14:textId="5B9F9CA1" w:rsidR="00972DE3" w:rsidRDefault="00972DE3" w:rsidP="00972DE3">
          <w:pPr>
            <w:pStyle w:val="TOCHeader3"/>
            <w:rPr>
              <w:rFonts w:asciiTheme="minorHAnsi" w:eastAsiaTheme="minorEastAsia" w:hAnsiTheme="minorHAnsi" w:cstheme="minorBidi"/>
              <w:color w:val="auto"/>
              <w:sz w:val="24"/>
              <w:szCs w:val="24"/>
            </w:rPr>
          </w:pPr>
          <w:hyperlink w:anchor="_Toc240443975" w:history="1">
            <w:r w:rsidRPr="00E22CD0">
              <w:rPr>
                <w:rStyle w:val="Hyperlink"/>
              </w:rPr>
              <w:t>5.1.4</w:t>
            </w:r>
            <w:r>
              <w:rPr>
                <w:rFonts w:asciiTheme="minorHAnsi" w:eastAsiaTheme="minorEastAsia" w:hAnsiTheme="minorHAnsi" w:cstheme="minorBidi"/>
                <w:color w:val="auto"/>
                <w:sz w:val="24"/>
                <w:szCs w:val="24"/>
              </w:rPr>
              <w:tab/>
            </w:r>
            <w:r w:rsidRPr="00E22CD0">
              <w:rPr>
                <w:rStyle w:val="Hyperlink"/>
              </w:rPr>
              <w:t>Note</w:t>
            </w:r>
            <w:r>
              <w:rPr>
                <w:webHidden/>
              </w:rPr>
              <w:tab/>
            </w:r>
            <w:r>
              <w:rPr>
                <w:webHidden/>
              </w:rPr>
              <w:fldChar w:fldCharType="begin"/>
            </w:r>
            <w:r>
              <w:rPr>
                <w:webHidden/>
              </w:rPr>
              <w:instrText xml:space="preserve"> PAGEREF _Toc240443975 \h </w:instrText>
            </w:r>
            <w:r>
              <w:rPr>
                <w:webHidden/>
              </w:rPr>
            </w:r>
            <w:r>
              <w:rPr>
                <w:webHidden/>
              </w:rPr>
              <w:fldChar w:fldCharType="separate"/>
            </w:r>
            <w:r>
              <w:rPr>
                <w:webHidden/>
              </w:rPr>
              <w:t>18</w:t>
            </w:r>
            <w:r>
              <w:rPr>
                <w:webHidden/>
              </w:rPr>
              <w:fldChar w:fldCharType="end"/>
            </w:r>
          </w:hyperlink>
        </w:p>
        <w:p w14:paraId="3375BBEC" w14:textId="21C257ED" w:rsidR="00972DE3" w:rsidRDefault="00972DE3" w:rsidP="00972DE3">
          <w:pPr>
            <w:pStyle w:val="TOCHeader3"/>
            <w:rPr>
              <w:rFonts w:asciiTheme="minorHAnsi" w:eastAsiaTheme="minorEastAsia" w:hAnsiTheme="minorHAnsi" w:cstheme="minorBidi"/>
              <w:color w:val="auto"/>
              <w:sz w:val="24"/>
              <w:szCs w:val="24"/>
            </w:rPr>
          </w:pPr>
          <w:hyperlink w:anchor="_Toc240443976" w:history="1">
            <w:r w:rsidRPr="00E22CD0">
              <w:rPr>
                <w:rStyle w:val="Hyperlink"/>
              </w:rPr>
              <w:t>5.1.5</w:t>
            </w:r>
            <w:r>
              <w:rPr>
                <w:rFonts w:asciiTheme="minorHAnsi" w:eastAsiaTheme="minorEastAsia" w:hAnsiTheme="minorHAnsi" w:cstheme="minorBidi"/>
                <w:color w:val="auto"/>
                <w:sz w:val="24"/>
                <w:szCs w:val="24"/>
              </w:rPr>
              <w:tab/>
            </w:r>
            <w:r w:rsidRPr="00E22CD0">
              <w:rPr>
                <w:rStyle w:val="Hyperlink"/>
              </w:rPr>
              <w:t>Auto Controls</w:t>
            </w:r>
            <w:r>
              <w:rPr>
                <w:webHidden/>
              </w:rPr>
              <w:tab/>
            </w:r>
            <w:r>
              <w:rPr>
                <w:webHidden/>
              </w:rPr>
              <w:fldChar w:fldCharType="begin"/>
            </w:r>
            <w:r>
              <w:rPr>
                <w:webHidden/>
              </w:rPr>
              <w:instrText xml:space="preserve"> PAGEREF _Toc240443976 \h </w:instrText>
            </w:r>
            <w:r>
              <w:rPr>
                <w:webHidden/>
              </w:rPr>
            </w:r>
            <w:r>
              <w:rPr>
                <w:webHidden/>
              </w:rPr>
              <w:fldChar w:fldCharType="separate"/>
            </w:r>
            <w:r>
              <w:rPr>
                <w:webHidden/>
              </w:rPr>
              <w:t>19</w:t>
            </w:r>
            <w:r>
              <w:rPr>
                <w:webHidden/>
              </w:rPr>
              <w:fldChar w:fldCharType="end"/>
            </w:r>
          </w:hyperlink>
        </w:p>
        <w:p w14:paraId="46B72167" w14:textId="0D876AB1" w:rsidR="00972DE3" w:rsidRDefault="00972DE3" w:rsidP="00972DE3">
          <w:pPr>
            <w:pStyle w:val="TOCHeader3"/>
            <w:rPr>
              <w:rFonts w:asciiTheme="minorHAnsi" w:eastAsiaTheme="minorEastAsia" w:hAnsiTheme="minorHAnsi" w:cstheme="minorBidi"/>
              <w:color w:val="auto"/>
              <w:sz w:val="24"/>
              <w:szCs w:val="24"/>
            </w:rPr>
          </w:pPr>
          <w:hyperlink w:anchor="_Toc240443977" w:history="1">
            <w:r w:rsidRPr="00E22CD0">
              <w:rPr>
                <w:rStyle w:val="Hyperlink"/>
              </w:rPr>
              <w:t>5.1.6</w:t>
            </w:r>
            <w:r>
              <w:rPr>
                <w:rFonts w:asciiTheme="minorHAnsi" w:eastAsiaTheme="minorEastAsia" w:hAnsiTheme="minorHAnsi" w:cstheme="minorBidi"/>
                <w:color w:val="auto"/>
                <w:sz w:val="24"/>
                <w:szCs w:val="24"/>
              </w:rPr>
              <w:tab/>
            </w:r>
            <w:r w:rsidRPr="00E22CD0">
              <w:rPr>
                <w:rStyle w:val="Hyperlink"/>
              </w:rPr>
              <w:t>ROV 3D Model</w:t>
            </w:r>
            <w:r>
              <w:rPr>
                <w:webHidden/>
              </w:rPr>
              <w:tab/>
            </w:r>
            <w:r>
              <w:rPr>
                <w:webHidden/>
              </w:rPr>
              <w:fldChar w:fldCharType="begin"/>
            </w:r>
            <w:r>
              <w:rPr>
                <w:webHidden/>
              </w:rPr>
              <w:instrText xml:space="preserve"> PAGEREF _Toc240443977 \h </w:instrText>
            </w:r>
            <w:r>
              <w:rPr>
                <w:webHidden/>
              </w:rPr>
            </w:r>
            <w:r>
              <w:rPr>
                <w:webHidden/>
              </w:rPr>
              <w:fldChar w:fldCharType="separate"/>
            </w:r>
            <w:r>
              <w:rPr>
                <w:webHidden/>
              </w:rPr>
              <w:t>20</w:t>
            </w:r>
            <w:r>
              <w:rPr>
                <w:webHidden/>
              </w:rPr>
              <w:fldChar w:fldCharType="end"/>
            </w:r>
          </w:hyperlink>
        </w:p>
        <w:p w14:paraId="7A894FFF" w14:textId="7A54C8E0" w:rsidR="00972DE3" w:rsidRDefault="00972DE3" w:rsidP="00972DE3">
          <w:pPr>
            <w:pStyle w:val="TOCHeader3"/>
            <w:rPr>
              <w:rFonts w:asciiTheme="minorHAnsi" w:eastAsiaTheme="minorEastAsia" w:hAnsiTheme="minorHAnsi" w:cstheme="minorBidi"/>
              <w:color w:val="auto"/>
              <w:sz w:val="24"/>
              <w:szCs w:val="24"/>
            </w:rPr>
          </w:pPr>
          <w:hyperlink w:anchor="_Toc240443978" w:history="1">
            <w:r w:rsidRPr="00E22CD0">
              <w:rPr>
                <w:rStyle w:val="Hyperlink"/>
              </w:rPr>
              <w:t>5.1.7</w:t>
            </w:r>
            <w:r>
              <w:rPr>
                <w:rFonts w:asciiTheme="minorHAnsi" w:eastAsiaTheme="minorEastAsia" w:hAnsiTheme="minorHAnsi" w:cstheme="minorBidi"/>
                <w:color w:val="auto"/>
                <w:sz w:val="24"/>
                <w:szCs w:val="24"/>
              </w:rPr>
              <w:tab/>
            </w:r>
            <w:r w:rsidRPr="00E22CD0">
              <w:rPr>
                <w:rStyle w:val="Hyperlink"/>
              </w:rPr>
              <w:t>DVL Lock Indicator</w:t>
            </w:r>
            <w:r>
              <w:rPr>
                <w:webHidden/>
              </w:rPr>
              <w:tab/>
            </w:r>
            <w:r>
              <w:rPr>
                <w:webHidden/>
              </w:rPr>
              <w:fldChar w:fldCharType="begin"/>
            </w:r>
            <w:r>
              <w:rPr>
                <w:webHidden/>
              </w:rPr>
              <w:instrText xml:space="preserve"> PAGEREF _Toc240443978 \h </w:instrText>
            </w:r>
            <w:r>
              <w:rPr>
                <w:webHidden/>
              </w:rPr>
            </w:r>
            <w:r>
              <w:rPr>
                <w:webHidden/>
              </w:rPr>
              <w:fldChar w:fldCharType="separate"/>
            </w:r>
            <w:r>
              <w:rPr>
                <w:webHidden/>
              </w:rPr>
              <w:t>20</w:t>
            </w:r>
            <w:r>
              <w:rPr>
                <w:webHidden/>
              </w:rPr>
              <w:fldChar w:fldCharType="end"/>
            </w:r>
          </w:hyperlink>
        </w:p>
        <w:p w14:paraId="00CED2D7" w14:textId="3E8DCE61" w:rsidR="00972DE3" w:rsidRDefault="00972DE3" w:rsidP="00972DE3">
          <w:pPr>
            <w:pStyle w:val="TOCHeader3"/>
            <w:rPr>
              <w:rFonts w:asciiTheme="minorHAnsi" w:eastAsiaTheme="minorEastAsia" w:hAnsiTheme="minorHAnsi" w:cstheme="minorBidi"/>
              <w:color w:val="auto"/>
              <w:sz w:val="24"/>
              <w:szCs w:val="24"/>
            </w:rPr>
          </w:pPr>
          <w:hyperlink w:anchor="_Toc240443979" w:history="1">
            <w:r w:rsidRPr="00E22CD0">
              <w:rPr>
                <w:rStyle w:val="Hyperlink"/>
              </w:rPr>
              <w:t>5.1.8</w:t>
            </w:r>
            <w:r>
              <w:rPr>
                <w:rFonts w:asciiTheme="minorHAnsi" w:eastAsiaTheme="minorEastAsia" w:hAnsiTheme="minorHAnsi" w:cstheme="minorBidi"/>
                <w:color w:val="auto"/>
                <w:sz w:val="24"/>
                <w:szCs w:val="24"/>
              </w:rPr>
              <w:tab/>
            </w:r>
            <w:r w:rsidRPr="00E22CD0">
              <w:rPr>
                <w:rStyle w:val="Hyperlink"/>
              </w:rPr>
              <w:t>Camera Angle</w:t>
            </w:r>
            <w:r>
              <w:rPr>
                <w:webHidden/>
              </w:rPr>
              <w:tab/>
            </w:r>
            <w:r>
              <w:rPr>
                <w:webHidden/>
              </w:rPr>
              <w:fldChar w:fldCharType="begin"/>
            </w:r>
            <w:r>
              <w:rPr>
                <w:webHidden/>
              </w:rPr>
              <w:instrText xml:space="preserve"> PAGEREF _Toc240443979 \h </w:instrText>
            </w:r>
            <w:r>
              <w:rPr>
                <w:webHidden/>
              </w:rPr>
            </w:r>
            <w:r>
              <w:rPr>
                <w:webHidden/>
              </w:rPr>
              <w:fldChar w:fldCharType="separate"/>
            </w:r>
            <w:r>
              <w:rPr>
                <w:webHidden/>
              </w:rPr>
              <w:t>20</w:t>
            </w:r>
            <w:r>
              <w:rPr>
                <w:webHidden/>
              </w:rPr>
              <w:fldChar w:fldCharType="end"/>
            </w:r>
          </w:hyperlink>
        </w:p>
        <w:p w14:paraId="197B367C" w14:textId="0324BCD5" w:rsidR="00972DE3" w:rsidRDefault="00972DE3" w:rsidP="00972DE3">
          <w:pPr>
            <w:pStyle w:val="TOCheader2"/>
            <w:rPr>
              <w:rFonts w:asciiTheme="minorHAnsi" w:eastAsiaTheme="minorEastAsia" w:hAnsiTheme="minorHAnsi" w:cstheme="minorBidi"/>
              <w:color w:val="auto"/>
              <w:sz w:val="24"/>
              <w:szCs w:val="24"/>
            </w:rPr>
          </w:pPr>
          <w:hyperlink w:anchor="_Toc240443980" w:history="1">
            <w:r w:rsidRPr="00E22CD0">
              <w:rPr>
                <w:rStyle w:val="Hyperlink"/>
              </w:rPr>
              <w:t>5.2</w:t>
            </w:r>
            <w:r>
              <w:rPr>
                <w:rFonts w:asciiTheme="minorHAnsi" w:eastAsiaTheme="minorEastAsia" w:hAnsiTheme="minorHAnsi" w:cstheme="minorBidi"/>
                <w:color w:val="auto"/>
                <w:sz w:val="24"/>
                <w:szCs w:val="24"/>
              </w:rPr>
              <w:tab/>
            </w:r>
            <w:r w:rsidRPr="00E22CD0">
              <w:rPr>
                <w:rStyle w:val="Hyperlink"/>
              </w:rPr>
              <w:t>Control Menu Right</w:t>
            </w:r>
            <w:r>
              <w:rPr>
                <w:webHidden/>
              </w:rPr>
              <w:tab/>
            </w:r>
            <w:r>
              <w:rPr>
                <w:webHidden/>
              </w:rPr>
              <w:fldChar w:fldCharType="begin"/>
            </w:r>
            <w:r>
              <w:rPr>
                <w:webHidden/>
              </w:rPr>
              <w:instrText xml:space="preserve"> PAGEREF _Toc240443980 \h </w:instrText>
            </w:r>
            <w:r>
              <w:rPr>
                <w:webHidden/>
              </w:rPr>
            </w:r>
            <w:r>
              <w:rPr>
                <w:webHidden/>
              </w:rPr>
              <w:fldChar w:fldCharType="separate"/>
            </w:r>
            <w:r>
              <w:rPr>
                <w:webHidden/>
              </w:rPr>
              <w:t>21</w:t>
            </w:r>
            <w:r>
              <w:rPr>
                <w:webHidden/>
              </w:rPr>
              <w:fldChar w:fldCharType="end"/>
            </w:r>
          </w:hyperlink>
        </w:p>
        <w:p w14:paraId="26E5E540" w14:textId="747D851A" w:rsidR="00972DE3" w:rsidRDefault="00972DE3">
          <w:pPr>
            <w:pStyle w:val="TOC3"/>
            <w:rPr>
              <w:rFonts w:asciiTheme="minorHAnsi" w:eastAsiaTheme="minorEastAsia" w:hAnsiTheme="minorHAnsi" w:cstheme="minorBidi"/>
              <w:noProof/>
              <w:color w:val="auto"/>
              <w:sz w:val="24"/>
              <w:szCs w:val="24"/>
            </w:rPr>
          </w:pPr>
          <w:hyperlink w:anchor="_Toc240443981" w:history="1">
            <w:r w:rsidRPr="00E22CD0">
              <w:rPr>
                <w:rStyle w:val="Hyperlink"/>
                <w:noProof/>
              </w:rPr>
              <w:t>5.2.1</w:t>
            </w:r>
            <w:r>
              <w:rPr>
                <w:rFonts w:asciiTheme="minorHAnsi" w:eastAsiaTheme="minorEastAsia" w:hAnsiTheme="minorHAnsi" w:cstheme="minorBidi"/>
                <w:noProof/>
                <w:color w:val="auto"/>
                <w:sz w:val="24"/>
                <w:szCs w:val="24"/>
              </w:rPr>
              <w:tab/>
            </w:r>
            <w:r w:rsidRPr="00E22CD0">
              <w:rPr>
                <w:rStyle w:val="Hyperlink"/>
                <w:noProof/>
              </w:rPr>
              <w:t>Map Control</w:t>
            </w:r>
            <w:r>
              <w:rPr>
                <w:noProof/>
                <w:webHidden/>
              </w:rPr>
              <w:tab/>
            </w:r>
            <w:r>
              <w:rPr>
                <w:noProof/>
                <w:webHidden/>
              </w:rPr>
              <w:fldChar w:fldCharType="begin"/>
            </w:r>
            <w:r>
              <w:rPr>
                <w:noProof/>
                <w:webHidden/>
              </w:rPr>
              <w:instrText xml:space="preserve"> PAGEREF _Toc240443981 \h </w:instrText>
            </w:r>
            <w:r>
              <w:rPr>
                <w:noProof/>
                <w:webHidden/>
              </w:rPr>
            </w:r>
            <w:r>
              <w:rPr>
                <w:noProof/>
                <w:webHidden/>
              </w:rPr>
              <w:fldChar w:fldCharType="separate"/>
            </w:r>
            <w:r>
              <w:rPr>
                <w:noProof/>
                <w:webHidden/>
              </w:rPr>
              <w:t>21</w:t>
            </w:r>
            <w:r>
              <w:rPr>
                <w:noProof/>
                <w:webHidden/>
              </w:rPr>
              <w:fldChar w:fldCharType="end"/>
            </w:r>
          </w:hyperlink>
        </w:p>
        <w:p w14:paraId="5C98A20D" w14:textId="4C08B274" w:rsidR="00972DE3" w:rsidRDefault="00972DE3">
          <w:pPr>
            <w:pStyle w:val="TOC3"/>
            <w:rPr>
              <w:rFonts w:asciiTheme="minorHAnsi" w:eastAsiaTheme="minorEastAsia" w:hAnsiTheme="minorHAnsi" w:cstheme="minorBidi"/>
              <w:noProof/>
              <w:color w:val="auto"/>
              <w:sz w:val="24"/>
              <w:szCs w:val="24"/>
            </w:rPr>
          </w:pPr>
          <w:hyperlink w:anchor="_Toc240443982" w:history="1">
            <w:r w:rsidRPr="00E22CD0">
              <w:rPr>
                <w:rStyle w:val="Hyperlink"/>
                <w:noProof/>
              </w:rPr>
              <w:t>5.2.2</w:t>
            </w:r>
            <w:r>
              <w:rPr>
                <w:rFonts w:asciiTheme="minorHAnsi" w:eastAsiaTheme="minorEastAsia" w:hAnsiTheme="minorHAnsi" w:cstheme="minorBidi"/>
                <w:noProof/>
                <w:color w:val="auto"/>
                <w:sz w:val="24"/>
                <w:szCs w:val="24"/>
              </w:rPr>
              <w:tab/>
            </w:r>
            <w:r w:rsidRPr="00E22CD0">
              <w:rPr>
                <w:rStyle w:val="Hyperlink"/>
                <w:noProof/>
              </w:rPr>
              <w:t>Camera Controls</w:t>
            </w:r>
            <w:r>
              <w:rPr>
                <w:noProof/>
                <w:webHidden/>
              </w:rPr>
              <w:tab/>
            </w:r>
            <w:r>
              <w:rPr>
                <w:noProof/>
                <w:webHidden/>
              </w:rPr>
              <w:fldChar w:fldCharType="begin"/>
            </w:r>
            <w:r>
              <w:rPr>
                <w:noProof/>
                <w:webHidden/>
              </w:rPr>
              <w:instrText xml:space="preserve"> PAGEREF _Toc240443982 \h </w:instrText>
            </w:r>
            <w:r>
              <w:rPr>
                <w:noProof/>
                <w:webHidden/>
              </w:rPr>
            </w:r>
            <w:r>
              <w:rPr>
                <w:noProof/>
                <w:webHidden/>
              </w:rPr>
              <w:fldChar w:fldCharType="separate"/>
            </w:r>
            <w:r>
              <w:rPr>
                <w:noProof/>
                <w:webHidden/>
              </w:rPr>
              <w:t>21</w:t>
            </w:r>
            <w:r>
              <w:rPr>
                <w:noProof/>
                <w:webHidden/>
              </w:rPr>
              <w:fldChar w:fldCharType="end"/>
            </w:r>
          </w:hyperlink>
        </w:p>
        <w:p w14:paraId="668DAE17" w14:textId="5CB510CC" w:rsidR="00972DE3" w:rsidRDefault="00972DE3">
          <w:pPr>
            <w:pStyle w:val="TOC3"/>
            <w:rPr>
              <w:rFonts w:asciiTheme="minorHAnsi" w:eastAsiaTheme="minorEastAsia" w:hAnsiTheme="minorHAnsi" w:cstheme="minorBidi"/>
              <w:noProof/>
              <w:color w:val="auto"/>
              <w:sz w:val="24"/>
              <w:szCs w:val="24"/>
            </w:rPr>
          </w:pPr>
          <w:hyperlink w:anchor="_Toc240443983" w:history="1">
            <w:r w:rsidRPr="00E22CD0">
              <w:rPr>
                <w:rStyle w:val="Hyperlink"/>
                <w:noProof/>
              </w:rPr>
              <w:t>5.2.3</w:t>
            </w:r>
            <w:r>
              <w:rPr>
                <w:rFonts w:asciiTheme="minorHAnsi" w:eastAsiaTheme="minorEastAsia" w:hAnsiTheme="minorHAnsi" w:cstheme="minorBidi"/>
                <w:noProof/>
                <w:color w:val="auto"/>
                <w:sz w:val="24"/>
                <w:szCs w:val="24"/>
              </w:rPr>
              <w:tab/>
            </w:r>
            <w:r w:rsidRPr="00E22CD0">
              <w:rPr>
                <w:rStyle w:val="Hyperlink"/>
                <w:noProof/>
              </w:rPr>
              <w:t>Sonar Controls</w:t>
            </w:r>
            <w:r>
              <w:rPr>
                <w:noProof/>
                <w:webHidden/>
              </w:rPr>
              <w:tab/>
            </w:r>
            <w:r>
              <w:rPr>
                <w:noProof/>
                <w:webHidden/>
              </w:rPr>
              <w:fldChar w:fldCharType="begin"/>
            </w:r>
            <w:r>
              <w:rPr>
                <w:noProof/>
                <w:webHidden/>
              </w:rPr>
              <w:instrText xml:space="preserve"> PAGEREF _Toc240443983 \h </w:instrText>
            </w:r>
            <w:r>
              <w:rPr>
                <w:noProof/>
                <w:webHidden/>
              </w:rPr>
            </w:r>
            <w:r>
              <w:rPr>
                <w:noProof/>
                <w:webHidden/>
              </w:rPr>
              <w:fldChar w:fldCharType="separate"/>
            </w:r>
            <w:r>
              <w:rPr>
                <w:noProof/>
                <w:webHidden/>
              </w:rPr>
              <w:t>21</w:t>
            </w:r>
            <w:r>
              <w:rPr>
                <w:noProof/>
                <w:webHidden/>
              </w:rPr>
              <w:fldChar w:fldCharType="end"/>
            </w:r>
          </w:hyperlink>
        </w:p>
        <w:p w14:paraId="645C96F3" w14:textId="532BC6F0" w:rsidR="00972DE3" w:rsidRDefault="00972DE3" w:rsidP="00972DE3">
          <w:pPr>
            <w:pStyle w:val="TOCheader2"/>
            <w:rPr>
              <w:rFonts w:asciiTheme="minorHAnsi" w:eastAsiaTheme="minorEastAsia" w:hAnsiTheme="minorHAnsi" w:cstheme="minorBidi"/>
              <w:color w:val="auto"/>
              <w:sz w:val="24"/>
              <w:szCs w:val="24"/>
            </w:rPr>
          </w:pPr>
          <w:hyperlink w:anchor="_Toc240443984" w:history="1">
            <w:r w:rsidRPr="00E22CD0">
              <w:rPr>
                <w:rStyle w:val="Hyperlink"/>
              </w:rPr>
              <w:t>5.3</w:t>
            </w:r>
            <w:r>
              <w:rPr>
                <w:rFonts w:asciiTheme="minorHAnsi" w:eastAsiaTheme="minorEastAsia" w:hAnsiTheme="minorHAnsi" w:cstheme="minorBidi"/>
                <w:color w:val="auto"/>
                <w:sz w:val="24"/>
                <w:szCs w:val="24"/>
              </w:rPr>
              <w:tab/>
            </w:r>
            <w:r w:rsidRPr="00E22CD0">
              <w:rPr>
                <w:rStyle w:val="Hyperlink"/>
              </w:rPr>
              <w:t>Main Display</w:t>
            </w:r>
            <w:r>
              <w:rPr>
                <w:webHidden/>
              </w:rPr>
              <w:tab/>
            </w:r>
            <w:r>
              <w:rPr>
                <w:webHidden/>
              </w:rPr>
              <w:fldChar w:fldCharType="begin"/>
            </w:r>
            <w:r>
              <w:rPr>
                <w:webHidden/>
              </w:rPr>
              <w:instrText xml:space="preserve"> PAGEREF _Toc240443984 \h </w:instrText>
            </w:r>
            <w:r>
              <w:rPr>
                <w:webHidden/>
              </w:rPr>
            </w:r>
            <w:r>
              <w:rPr>
                <w:webHidden/>
              </w:rPr>
              <w:fldChar w:fldCharType="separate"/>
            </w:r>
            <w:r>
              <w:rPr>
                <w:webHidden/>
              </w:rPr>
              <w:t>22</w:t>
            </w:r>
            <w:r>
              <w:rPr>
                <w:webHidden/>
              </w:rPr>
              <w:fldChar w:fldCharType="end"/>
            </w:r>
          </w:hyperlink>
        </w:p>
        <w:p w14:paraId="4F17C603" w14:textId="1724F5A3" w:rsidR="00972DE3" w:rsidRDefault="00972DE3" w:rsidP="00972DE3">
          <w:pPr>
            <w:pStyle w:val="TOCHeader3"/>
            <w:rPr>
              <w:rFonts w:asciiTheme="minorHAnsi" w:eastAsiaTheme="minorEastAsia" w:hAnsiTheme="minorHAnsi" w:cstheme="minorBidi"/>
              <w:color w:val="auto"/>
              <w:sz w:val="24"/>
              <w:szCs w:val="24"/>
            </w:rPr>
          </w:pPr>
          <w:hyperlink w:anchor="_Toc240443985" w:history="1">
            <w:r w:rsidRPr="00E22CD0">
              <w:rPr>
                <w:rStyle w:val="Hyperlink"/>
              </w:rPr>
              <w:t>5.3.1</w:t>
            </w:r>
            <w:r>
              <w:rPr>
                <w:rFonts w:asciiTheme="minorHAnsi" w:eastAsiaTheme="minorEastAsia" w:hAnsiTheme="minorHAnsi" w:cstheme="minorBidi"/>
                <w:color w:val="auto"/>
                <w:sz w:val="24"/>
                <w:szCs w:val="24"/>
              </w:rPr>
              <w:tab/>
            </w:r>
            <w:r w:rsidRPr="00E22CD0">
              <w:rPr>
                <w:rStyle w:val="Hyperlink"/>
              </w:rPr>
              <w:t>Sensor Displays</w:t>
            </w:r>
            <w:r>
              <w:rPr>
                <w:webHidden/>
              </w:rPr>
              <w:tab/>
            </w:r>
            <w:r>
              <w:rPr>
                <w:webHidden/>
              </w:rPr>
              <w:fldChar w:fldCharType="begin"/>
            </w:r>
            <w:r>
              <w:rPr>
                <w:webHidden/>
              </w:rPr>
              <w:instrText xml:space="preserve"> PAGEREF _Toc240443985 \h </w:instrText>
            </w:r>
            <w:r>
              <w:rPr>
                <w:webHidden/>
              </w:rPr>
            </w:r>
            <w:r>
              <w:rPr>
                <w:webHidden/>
              </w:rPr>
              <w:fldChar w:fldCharType="separate"/>
            </w:r>
            <w:r>
              <w:rPr>
                <w:webHidden/>
              </w:rPr>
              <w:t>22</w:t>
            </w:r>
            <w:r>
              <w:rPr>
                <w:webHidden/>
              </w:rPr>
              <w:fldChar w:fldCharType="end"/>
            </w:r>
          </w:hyperlink>
        </w:p>
        <w:p w14:paraId="5E1443D8" w14:textId="39100312" w:rsidR="00972DE3" w:rsidRDefault="00972DE3" w:rsidP="00972DE3">
          <w:pPr>
            <w:pStyle w:val="TOCHeader3"/>
            <w:rPr>
              <w:rFonts w:asciiTheme="minorHAnsi" w:eastAsiaTheme="minorEastAsia" w:hAnsiTheme="minorHAnsi" w:cstheme="minorBidi"/>
              <w:color w:val="auto"/>
              <w:sz w:val="24"/>
              <w:szCs w:val="24"/>
            </w:rPr>
          </w:pPr>
          <w:hyperlink w:anchor="_Toc240443986" w:history="1">
            <w:r w:rsidRPr="00E22CD0">
              <w:rPr>
                <w:rStyle w:val="Hyperlink"/>
              </w:rPr>
              <w:t>5.3.2</w:t>
            </w:r>
            <w:r>
              <w:rPr>
                <w:rFonts w:asciiTheme="minorHAnsi" w:eastAsiaTheme="minorEastAsia" w:hAnsiTheme="minorHAnsi" w:cstheme="minorBidi"/>
                <w:color w:val="auto"/>
                <w:sz w:val="24"/>
                <w:szCs w:val="24"/>
              </w:rPr>
              <w:tab/>
            </w:r>
            <w:r w:rsidRPr="00E22CD0">
              <w:rPr>
                <w:rStyle w:val="Hyperlink"/>
              </w:rPr>
              <w:t>Maps and Charts</w:t>
            </w:r>
            <w:r>
              <w:rPr>
                <w:webHidden/>
              </w:rPr>
              <w:tab/>
            </w:r>
            <w:r>
              <w:rPr>
                <w:webHidden/>
              </w:rPr>
              <w:fldChar w:fldCharType="begin"/>
            </w:r>
            <w:r>
              <w:rPr>
                <w:webHidden/>
              </w:rPr>
              <w:instrText xml:space="preserve"> PAGEREF _Toc240443986 \h </w:instrText>
            </w:r>
            <w:r>
              <w:rPr>
                <w:webHidden/>
              </w:rPr>
            </w:r>
            <w:r>
              <w:rPr>
                <w:webHidden/>
              </w:rPr>
              <w:fldChar w:fldCharType="separate"/>
            </w:r>
            <w:r>
              <w:rPr>
                <w:webHidden/>
              </w:rPr>
              <w:t>22</w:t>
            </w:r>
            <w:r>
              <w:rPr>
                <w:webHidden/>
              </w:rPr>
              <w:fldChar w:fldCharType="end"/>
            </w:r>
          </w:hyperlink>
        </w:p>
        <w:p w14:paraId="4A7B9EBE" w14:textId="1997E5D4" w:rsidR="00972DE3" w:rsidRDefault="00972DE3" w:rsidP="00972DE3">
          <w:pPr>
            <w:pStyle w:val="TOCHeader3"/>
            <w:rPr>
              <w:rFonts w:asciiTheme="minorHAnsi" w:eastAsiaTheme="minorEastAsia" w:hAnsiTheme="minorHAnsi" w:cstheme="minorBidi"/>
              <w:color w:val="auto"/>
              <w:sz w:val="24"/>
              <w:szCs w:val="24"/>
            </w:rPr>
          </w:pPr>
          <w:hyperlink w:anchor="_Toc240443987" w:history="1">
            <w:r w:rsidRPr="00E22CD0">
              <w:rPr>
                <w:rStyle w:val="Hyperlink"/>
              </w:rPr>
              <w:t>5.3.3</w:t>
            </w:r>
            <w:r>
              <w:rPr>
                <w:rFonts w:asciiTheme="minorHAnsi" w:eastAsiaTheme="minorEastAsia" w:hAnsiTheme="minorHAnsi" w:cstheme="minorBidi"/>
                <w:color w:val="auto"/>
                <w:sz w:val="24"/>
                <w:szCs w:val="24"/>
              </w:rPr>
              <w:tab/>
            </w:r>
            <w:r w:rsidRPr="00E22CD0">
              <w:rPr>
                <w:rStyle w:val="Hyperlink"/>
              </w:rPr>
              <w:t>Map Functions</w:t>
            </w:r>
            <w:r>
              <w:rPr>
                <w:webHidden/>
              </w:rPr>
              <w:tab/>
            </w:r>
            <w:r>
              <w:rPr>
                <w:webHidden/>
              </w:rPr>
              <w:fldChar w:fldCharType="begin"/>
            </w:r>
            <w:r>
              <w:rPr>
                <w:webHidden/>
              </w:rPr>
              <w:instrText xml:space="preserve"> PAGEREF _Toc240443987 \h </w:instrText>
            </w:r>
            <w:r>
              <w:rPr>
                <w:webHidden/>
              </w:rPr>
            </w:r>
            <w:r>
              <w:rPr>
                <w:webHidden/>
              </w:rPr>
              <w:fldChar w:fldCharType="separate"/>
            </w:r>
            <w:r>
              <w:rPr>
                <w:webHidden/>
              </w:rPr>
              <w:t>22</w:t>
            </w:r>
            <w:r>
              <w:rPr>
                <w:webHidden/>
              </w:rPr>
              <w:fldChar w:fldCharType="end"/>
            </w:r>
          </w:hyperlink>
        </w:p>
        <w:p w14:paraId="0385C0BC" w14:textId="2E78F545" w:rsidR="00972DE3" w:rsidRDefault="00972DE3" w:rsidP="00972DE3">
          <w:pPr>
            <w:pStyle w:val="TOCheader2"/>
            <w:rPr>
              <w:rFonts w:asciiTheme="minorHAnsi" w:eastAsiaTheme="minorEastAsia" w:hAnsiTheme="minorHAnsi" w:cstheme="minorBidi"/>
              <w:color w:val="auto"/>
              <w:sz w:val="24"/>
              <w:szCs w:val="24"/>
            </w:rPr>
          </w:pPr>
          <w:hyperlink w:anchor="_Toc240443988" w:history="1">
            <w:r w:rsidRPr="00E22CD0">
              <w:rPr>
                <w:rStyle w:val="Hyperlink"/>
              </w:rPr>
              <w:t>5.4</w:t>
            </w:r>
            <w:r>
              <w:rPr>
                <w:rFonts w:asciiTheme="minorHAnsi" w:eastAsiaTheme="minorEastAsia" w:hAnsiTheme="minorHAnsi" w:cstheme="minorBidi"/>
                <w:color w:val="auto"/>
                <w:sz w:val="24"/>
                <w:szCs w:val="24"/>
              </w:rPr>
              <w:tab/>
            </w:r>
            <w:r w:rsidRPr="00E22CD0">
              <w:rPr>
                <w:rStyle w:val="Hyperlink"/>
              </w:rPr>
              <w:t>Bottom Displays Left/Right</w:t>
            </w:r>
            <w:r>
              <w:rPr>
                <w:webHidden/>
              </w:rPr>
              <w:tab/>
            </w:r>
            <w:r>
              <w:rPr>
                <w:webHidden/>
              </w:rPr>
              <w:fldChar w:fldCharType="begin"/>
            </w:r>
            <w:r>
              <w:rPr>
                <w:webHidden/>
              </w:rPr>
              <w:instrText xml:space="preserve"> PAGEREF _Toc240443988 \h </w:instrText>
            </w:r>
            <w:r>
              <w:rPr>
                <w:webHidden/>
              </w:rPr>
            </w:r>
            <w:r>
              <w:rPr>
                <w:webHidden/>
              </w:rPr>
              <w:fldChar w:fldCharType="separate"/>
            </w:r>
            <w:r>
              <w:rPr>
                <w:webHidden/>
              </w:rPr>
              <w:t>26</w:t>
            </w:r>
            <w:r>
              <w:rPr>
                <w:webHidden/>
              </w:rPr>
              <w:fldChar w:fldCharType="end"/>
            </w:r>
          </w:hyperlink>
        </w:p>
        <w:p w14:paraId="3D3F9A61" w14:textId="7747F1F4" w:rsidR="00972DE3" w:rsidRDefault="00972DE3" w:rsidP="00972DE3">
          <w:pPr>
            <w:pStyle w:val="TOCheader2"/>
            <w:rPr>
              <w:rFonts w:asciiTheme="minorHAnsi" w:eastAsiaTheme="minorEastAsia" w:hAnsiTheme="minorHAnsi" w:cstheme="minorBidi"/>
              <w:color w:val="auto"/>
              <w:sz w:val="24"/>
              <w:szCs w:val="24"/>
            </w:rPr>
          </w:pPr>
          <w:hyperlink w:anchor="_Toc240443989" w:history="1">
            <w:r w:rsidRPr="00E22CD0">
              <w:rPr>
                <w:rStyle w:val="Hyperlink"/>
              </w:rPr>
              <w:t>5.5</w:t>
            </w:r>
            <w:r>
              <w:rPr>
                <w:rFonts w:asciiTheme="minorHAnsi" w:eastAsiaTheme="minorEastAsia" w:hAnsiTheme="minorHAnsi" w:cstheme="minorBidi"/>
                <w:color w:val="auto"/>
                <w:sz w:val="24"/>
                <w:szCs w:val="24"/>
              </w:rPr>
              <w:tab/>
            </w:r>
            <w:r w:rsidRPr="00E22CD0">
              <w:rPr>
                <w:rStyle w:val="Hyperlink"/>
              </w:rPr>
              <w:t>Command Menu</w:t>
            </w:r>
            <w:r>
              <w:rPr>
                <w:webHidden/>
              </w:rPr>
              <w:tab/>
            </w:r>
            <w:r>
              <w:rPr>
                <w:webHidden/>
              </w:rPr>
              <w:fldChar w:fldCharType="begin"/>
            </w:r>
            <w:r>
              <w:rPr>
                <w:webHidden/>
              </w:rPr>
              <w:instrText xml:space="preserve"> PAGEREF _Toc240443989 \h </w:instrText>
            </w:r>
            <w:r>
              <w:rPr>
                <w:webHidden/>
              </w:rPr>
            </w:r>
            <w:r>
              <w:rPr>
                <w:webHidden/>
              </w:rPr>
              <w:fldChar w:fldCharType="separate"/>
            </w:r>
            <w:r>
              <w:rPr>
                <w:webHidden/>
              </w:rPr>
              <w:t>27</w:t>
            </w:r>
            <w:r>
              <w:rPr>
                <w:webHidden/>
              </w:rPr>
              <w:fldChar w:fldCharType="end"/>
            </w:r>
          </w:hyperlink>
        </w:p>
        <w:p w14:paraId="4C1249EA" w14:textId="67D2DD6D" w:rsidR="00972DE3" w:rsidRDefault="00972DE3" w:rsidP="00972DE3">
          <w:pPr>
            <w:pStyle w:val="TOCHeader3"/>
            <w:rPr>
              <w:rFonts w:asciiTheme="minorHAnsi" w:eastAsiaTheme="minorEastAsia" w:hAnsiTheme="minorHAnsi" w:cstheme="minorBidi"/>
              <w:color w:val="auto"/>
              <w:sz w:val="24"/>
              <w:szCs w:val="24"/>
            </w:rPr>
          </w:pPr>
          <w:hyperlink w:anchor="_Toc240443990" w:history="1">
            <w:r w:rsidRPr="00E22CD0">
              <w:rPr>
                <w:rStyle w:val="Hyperlink"/>
              </w:rPr>
              <w:t>5.5.1</w:t>
            </w:r>
            <w:r>
              <w:rPr>
                <w:rFonts w:asciiTheme="minorHAnsi" w:eastAsiaTheme="minorEastAsia" w:hAnsiTheme="minorHAnsi" w:cstheme="minorBidi"/>
                <w:color w:val="auto"/>
                <w:sz w:val="24"/>
                <w:szCs w:val="24"/>
              </w:rPr>
              <w:tab/>
            </w:r>
            <w:r w:rsidRPr="00E22CD0">
              <w:rPr>
                <w:rStyle w:val="Hyperlink"/>
              </w:rPr>
              <w:t>Maps</w:t>
            </w:r>
            <w:r>
              <w:rPr>
                <w:webHidden/>
              </w:rPr>
              <w:tab/>
            </w:r>
            <w:r>
              <w:rPr>
                <w:webHidden/>
              </w:rPr>
              <w:fldChar w:fldCharType="begin"/>
            </w:r>
            <w:r>
              <w:rPr>
                <w:webHidden/>
              </w:rPr>
              <w:instrText xml:space="preserve"> PAGEREF _Toc240443990 \h </w:instrText>
            </w:r>
            <w:r>
              <w:rPr>
                <w:webHidden/>
              </w:rPr>
            </w:r>
            <w:r>
              <w:rPr>
                <w:webHidden/>
              </w:rPr>
              <w:fldChar w:fldCharType="separate"/>
            </w:r>
            <w:r>
              <w:rPr>
                <w:webHidden/>
              </w:rPr>
              <w:t>27</w:t>
            </w:r>
            <w:r>
              <w:rPr>
                <w:webHidden/>
              </w:rPr>
              <w:fldChar w:fldCharType="end"/>
            </w:r>
          </w:hyperlink>
        </w:p>
        <w:p w14:paraId="74AA6534" w14:textId="5FD741EF" w:rsidR="00972DE3" w:rsidRDefault="00972DE3" w:rsidP="00972DE3">
          <w:pPr>
            <w:pStyle w:val="TOCHeader3"/>
            <w:rPr>
              <w:rFonts w:asciiTheme="minorHAnsi" w:eastAsiaTheme="minorEastAsia" w:hAnsiTheme="minorHAnsi" w:cstheme="minorBidi"/>
              <w:color w:val="auto"/>
              <w:sz w:val="24"/>
              <w:szCs w:val="24"/>
            </w:rPr>
          </w:pPr>
          <w:hyperlink w:anchor="_Toc240443991" w:history="1">
            <w:r w:rsidRPr="00E22CD0">
              <w:rPr>
                <w:rStyle w:val="Hyperlink"/>
              </w:rPr>
              <w:t>5.5.2</w:t>
            </w:r>
            <w:r>
              <w:rPr>
                <w:rFonts w:asciiTheme="minorHAnsi" w:eastAsiaTheme="minorEastAsia" w:hAnsiTheme="minorHAnsi" w:cstheme="minorBidi"/>
                <w:color w:val="auto"/>
                <w:sz w:val="24"/>
                <w:szCs w:val="24"/>
              </w:rPr>
              <w:tab/>
            </w:r>
            <w:r w:rsidRPr="00E22CD0">
              <w:rPr>
                <w:rStyle w:val="Hyperlink"/>
              </w:rPr>
              <w:t>Navigation</w:t>
            </w:r>
            <w:r>
              <w:rPr>
                <w:webHidden/>
              </w:rPr>
              <w:tab/>
            </w:r>
            <w:r>
              <w:rPr>
                <w:webHidden/>
              </w:rPr>
              <w:fldChar w:fldCharType="begin"/>
            </w:r>
            <w:r>
              <w:rPr>
                <w:webHidden/>
              </w:rPr>
              <w:instrText xml:space="preserve"> PAGEREF _Toc240443991 \h </w:instrText>
            </w:r>
            <w:r>
              <w:rPr>
                <w:webHidden/>
              </w:rPr>
            </w:r>
            <w:r>
              <w:rPr>
                <w:webHidden/>
              </w:rPr>
              <w:fldChar w:fldCharType="separate"/>
            </w:r>
            <w:r>
              <w:rPr>
                <w:webHidden/>
              </w:rPr>
              <w:t>27</w:t>
            </w:r>
            <w:r>
              <w:rPr>
                <w:webHidden/>
              </w:rPr>
              <w:fldChar w:fldCharType="end"/>
            </w:r>
          </w:hyperlink>
        </w:p>
        <w:p w14:paraId="47F97BDE" w14:textId="610BDF8A" w:rsidR="00972DE3" w:rsidRDefault="00972DE3" w:rsidP="00972DE3">
          <w:pPr>
            <w:pStyle w:val="TOCHeader3"/>
            <w:rPr>
              <w:rFonts w:asciiTheme="minorHAnsi" w:eastAsiaTheme="minorEastAsia" w:hAnsiTheme="minorHAnsi" w:cstheme="minorBidi"/>
              <w:color w:val="auto"/>
              <w:sz w:val="24"/>
              <w:szCs w:val="24"/>
            </w:rPr>
          </w:pPr>
          <w:hyperlink w:anchor="_Toc240443992" w:history="1">
            <w:r w:rsidRPr="00E22CD0">
              <w:rPr>
                <w:rStyle w:val="Hyperlink"/>
              </w:rPr>
              <w:t>5.5.3</w:t>
            </w:r>
            <w:r>
              <w:rPr>
                <w:rFonts w:asciiTheme="minorHAnsi" w:eastAsiaTheme="minorEastAsia" w:hAnsiTheme="minorHAnsi" w:cstheme="minorBidi"/>
                <w:color w:val="auto"/>
                <w:sz w:val="24"/>
                <w:szCs w:val="24"/>
              </w:rPr>
              <w:tab/>
            </w:r>
            <w:r w:rsidRPr="00E22CD0">
              <w:rPr>
                <w:rStyle w:val="Hyperlink"/>
              </w:rPr>
              <w:t>Mission</w:t>
            </w:r>
            <w:r>
              <w:rPr>
                <w:webHidden/>
              </w:rPr>
              <w:tab/>
            </w:r>
            <w:r>
              <w:rPr>
                <w:webHidden/>
              </w:rPr>
              <w:fldChar w:fldCharType="begin"/>
            </w:r>
            <w:r>
              <w:rPr>
                <w:webHidden/>
              </w:rPr>
              <w:instrText xml:space="preserve"> PAGEREF _Toc240443992 \h </w:instrText>
            </w:r>
            <w:r>
              <w:rPr>
                <w:webHidden/>
              </w:rPr>
            </w:r>
            <w:r>
              <w:rPr>
                <w:webHidden/>
              </w:rPr>
              <w:fldChar w:fldCharType="separate"/>
            </w:r>
            <w:r>
              <w:rPr>
                <w:webHidden/>
              </w:rPr>
              <w:t>27</w:t>
            </w:r>
            <w:r>
              <w:rPr>
                <w:webHidden/>
              </w:rPr>
              <w:fldChar w:fldCharType="end"/>
            </w:r>
          </w:hyperlink>
        </w:p>
        <w:p w14:paraId="4911D6C7" w14:textId="4739E5CF" w:rsidR="00972DE3" w:rsidRDefault="00972DE3" w:rsidP="00972DE3">
          <w:pPr>
            <w:pStyle w:val="TOCHeader3"/>
            <w:rPr>
              <w:rFonts w:asciiTheme="minorHAnsi" w:eastAsiaTheme="minorEastAsia" w:hAnsiTheme="minorHAnsi" w:cstheme="minorBidi"/>
              <w:color w:val="auto"/>
              <w:sz w:val="24"/>
              <w:szCs w:val="24"/>
            </w:rPr>
          </w:pPr>
          <w:hyperlink w:anchor="_Toc240443993" w:history="1">
            <w:r w:rsidRPr="00E22CD0">
              <w:rPr>
                <w:rStyle w:val="Hyperlink"/>
              </w:rPr>
              <w:t>5.5.4</w:t>
            </w:r>
            <w:r>
              <w:rPr>
                <w:rFonts w:asciiTheme="minorHAnsi" w:eastAsiaTheme="minorEastAsia" w:hAnsiTheme="minorHAnsi" w:cstheme="minorBidi"/>
                <w:color w:val="auto"/>
                <w:sz w:val="24"/>
                <w:szCs w:val="24"/>
              </w:rPr>
              <w:tab/>
            </w:r>
            <w:r w:rsidRPr="00E22CD0">
              <w:rPr>
                <w:rStyle w:val="Hyperlink"/>
              </w:rPr>
              <w:t>Camera</w:t>
            </w:r>
            <w:r>
              <w:rPr>
                <w:webHidden/>
              </w:rPr>
              <w:tab/>
            </w:r>
            <w:r>
              <w:rPr>
                <w:webHidden/>
              </w:rPr>
              <w:fldChar w:fldCharType="begin"/>
            </w:r>
            <w:r>
              <w:rPr>
                <w:webHidden/>
              </w:rPr>
              <w:instrText xml:space="preserve"> PAGEREF _Toc240443993 \h </w:instrText>
            </w:r>
            <w:r>
              <w:rPr>
                <w:webHidden/>
              </w:rPr>
            </w:r>
            <w:r>
              <w:rPr>
                <w:webHidden/>
              </w:rPr>
              <w:fldChar w:fldCharType="separate"/>
            </w:r>
            <w:r>
              <w:rPr>
                <w:webHidden/>
              </w:rPr>
              <w:t>28</w:t>
            </w:r>
            <w:r>
              <w:rPr>
                <w:webHidden/>
              </w:rPr>
              <w:fldChar w:fldCharType="end"/>
            </w:r>
          </w:hyperlink>
        </w:p>
        <w:p w14:paraId="4C69760C" w14:textId="04D467D5" w:rsidR="00972DE3" w:rsidRDefault="00972DE3" w:rsidP="00972DE3">
          <w:pPr>
            <w:pStyle w:val="TOCHeader3"/>
            <w:rPr>
              <w:rFonts w:asciiTheme="minorHAnsi" w:eastAsiaTheme="minorEastAsia" w:hAnsiTheme="minorHAnsi" w:cstheme="minorBidi"/>
              <w:color w:val="auto"/>
              <w:sz w:val="24"/>
              <w:szCs w:val="24"/>
            </w:rPr>
          </w:pPr>
          <w:hyperlink w:anchor="_Toc240443994" w:history="1">
            <w:r w:rsidRPr="00E22CD0">
              <w:rPr>
                <w:rStyle w:val="Hyperlink"/>
              </w:rPr>
              <w:t>5.5.5</w:t>
            </w:r>
            <w:r>
              <w:rPr>
                <w:rFonts w:asciiTheme="minorHAnsi" w:eastAsiaTheme="minorEastAsia" w:hAnsiTheme="minorHAnsi" w:cstheme="minorBidi"/>
                <w:color w:val="auto"/>
                <w:sz w:val="24"/>
                <w:szCs w:val="24"/>
              </w:rPr>
              <w:tab/>
            </w:r>
            <w:r w:rsidRPr="00E22CD0">
              <w:rPr>
                <w:rStyle w:val="Hyperlink"/>
              </w:rPr>
              <w:t>Sonar</w:t>
            </w:r>
            <w:r>
              <w:rPr>
                <w:webHidden/>
              </w:rPr>
              <w:tab/>
            </w:r>
            <w:r>
              <w:rPr>
                <w:webHidden/>
              </w:rPr>
              <w:fldChar w:fldCharType="begin"/>
            </w:r>
            <w:r>
              <w:rPr>
                <w:webHidden/>
              </w:rPr>
              <w:instrText xml:space="preserve"> PAGEREF _Toc240443994 \h </w:instrText>
            </w:r>
            <w:r>
              <w:rPr>
                <w:webHidden/>
              </w:rPr>
            </w:r>
            <w:r>
              <w:rPr>
                <w:webHidden/>
              </w:rPr>
              <w:fldChar w:fldCharType="separate"/>
            </w:r>
            <w:r>
              <w:rPr>
                <w:webHidden/>
              </w:rPr>
              <w:t>29</w:t>
            </w:r>
            <w:r>
              <w:rPr>
                <w:webHidden/>
              </w:rPr>
              <w:fldChar w:fldCharType="end"/>
            </w:r>
          </w:hyperlink>
        </w:p>
        <w:p w14:paraId="04E27777" w14:textId="0CA713BE" w:rsidR="00972DE3" w:rsidRDefault="00972DE3" w:rsidP="00972DE3">
          <w:pPr>
            <w:pStyle w:val="TOCHeader3"/>
            <w:rPr>
              <w:rFonts w:asciiTheme="minorHAnsi" w:eastAsiaTheme="minorEastAsia" w:hAnsiTheme="minorHAnsi" w:cstheme="minorBidi"/>
              <w:color w:val="auto"/>
              <w:sz w:val="24"/>
              <w:szCs w:val="24"/>
            </w:rPr>
          </w:pPr>
          <w:hyperlink w:anchor="_Toc240443995" w:history="1">
            <w:r w:rsidRPr="00E22CD0">
              <w:rPr>
                <w:rStyle w:val="Hyperlink"/>
              </w:rPr>
              <w:t>5.5.6</w:t>
            </w:r>
            <w:r>
              <w:rPr>
                <w:rFonts w:asciiTheme="minorHAnsi" w:eastAsiaTheme="minorEastAsia" w:hAnsiTheme="minorHAnsi" w:cstheme="minorBidi"/>
                <w:color w:val="auto"/>
                <w:sz w:val="24"/>
                <w:szCs w:val="24"/>
              </w:rPr>
              <w:tab/>
            </w:r>
            <w:r w:rsidRPr="00E22CD0">
              <w:rPr>
                <w:rStyle w:val="Hyperlink"/>
              </w:rPr>
              <w:t>Power</w:t>
            </w:r>
            <w:r>
              <w:rPr>
                <w:webHidden/>
              </w:rPr>
              <w:tab/>
            </w:r>
            <w:r>
              <w:rPr>
                <w:webHidden/>
              </w:rPr>
              <w:fldChar w:fldCharType="begin"/>
            </w:r>
            <w:r>
              <w:rPr>
                <w:webHidden/>
              </w:rPr>
              <w:instrText xml:space="preserve"> PAGEREF _Toc240443995 \h </w:instrText>
            </w:r>
            <w:r>
              <w:rPr>
                <w:webHidden/>
              </w:rPr>
            </w:r>
            <w:r>
              <w:rPr>
                <w:webHidden/>
              </w:rPr>
              <w:fldChar w:fldCharType="separate"/>
            </w:r>
            <w:r>
              <w:rPr>
                <w:webHidden/>
              </w:rPr>
              <w:t>30</w:t>
            </w:r>
            <w:r>
              <w:rPr>
                <w:webHidden/>
              </w:rPr>
              <w:fldChar w:fldCharType="end"/>
            </w:r>
          </w:hyperlink>
        </w:p>
        <w:p w14:paraId="7F0DC02E" w14:textId="0DF9A2D6" w:rsidR="00972DE3" w:rsidRDefault="00972DE3" w:rsidP="00972DE3">
          <w:pPr>
            <w:pStyle w:val="TOCHeader3"/>
            <w:rPr>
              <w:rFonts w:asciiTheme="minorHAnsi" w:eastAsiaTheme="minorEastAsia" w:hAnsiTheme="minorHAnsi" w:cstheme="minorBidi"/>
              <w:color w:val="auto"/>
              <w:sz w:val="24"/>
              <w:szCs w:val="24"/>
            </w:rPr>
          </w:pPr>
          <w:hyperlink w:anchor="_Toc240443996" w:history="1">
            <w:r w:rsidRPr="00E22CD0">
              <w:rPr>
                <w:rStyle w:val="Hyperlink"/>
              </w:rPr>
              <w:t>5.5.7</w:t>
            </w:r>
            <w:r>
              <w:rPr>
                <w:rFonts w:asciiTheme="minorHAnsi" w:eastAsiaTheme="minorEastAsia" w:hAnsiTheme="minorHAnsi" w:cstheme="minorBidi"/>
                <w:color w:val="auto"/>
                <w:sz w:val="24"/>
                <w:szCs w:val="24"/>
              </w:rPr>
              <w:tab/>
            </w:r>
            <w:r w:rsidRPr="00E22CD0">
              <w:rPr>
                <w:rStyle w:val="Hyperlink"/>
              </w:rPr>
              <w:t>Depth Profile</w:t>
            </w:r>
            <w:r>
              <w:rPr>
                <w:webHidden/>
              </w:rPr>
              <w:tab/>
            </w:r>
            <w:r>
              <w:rPr>
                <w:webHidden/>
              </w:rPr>
              <w:fldChar w:fldCharType="begin"/>
            </w:r>
            <w:r>
              <w:rPr>
                <w:webHidden/>
              </w:rPr>
              <w:instrText xml:space="preserve"> PAGEREF _Toc240443996 \h </w:instrText>
            </w:r>
            <w:r>
              <w:rPr>
                <w:webHidden/>
              </w:rPr>
            </w:r>
            <w:r>
              <w:rPr>
                <w:webHidden/>
              </w:rPr>
              <w:fldChar w:fldCharType="separate"/>
            </w:r>
            <w:r>
              <w:rPr>
                <w:webHidden/>
              </w:rPr>
              <w:t>30</w:t>
            </w:r>
            <w:r>
              <w:rPr>
                <w:webHidden/>
              </w:rPr>
              <w:fldChar w:fldCharType="end"/>
            </w:r>
          </w:hyperlink>
        </w:p>
        <w:p w14:paraId="4D92AE81" w14:textId="420EB194" w:rsidR="00972DE3" w:rsidRDefault="00972DE3" w:rsidP="00972DE3">
          <w:pPr>
            <w:pStyle w:val="TOCHeader3"/>
            <w:rPr>
              <w:rFonts w:asciiTheme="minorHAnsi" w:eastAsiaTheme="minorEastAsia" w:hAnsiTheme="minorHAnsi" w:cstheme="minorBidi"/>
              <w:color w:val="auto"/>
              <w:sz w:val="24"/>
              <w:szCs w:val="24"/>
            </w:rPr>
          </w:pPr>
          <w:hyperlink w:anchor="_Toc240443997" w:history="1">
            <w:r w:rsidRPr="00E22CD0">
              <w:rPr>
                <w:rStyle w:val="Hyperlink"/>
              </w:rPr>
              <w:t>5.5.8</w:t>
            </w:r>
            <w:r>
              <w:rPr>
                <w:rFonts w:asciiTheme="minorHAnsi" w:eastAsiaTheme="minorEastAsia" w:hAnsiTheme="minorHAnsi" w:cstheme="minorBidi"/>
                <w:color w:val="auto"/>
                <w:sz w:val="24"/>
                <w:szCs w:val="24"/>
              </w:rPr>
              <w:tab/>
            </w:r>
            <w:r w:rsidRPr="00E22CD0">
              <w:rPr>
                <w:rStyle w:val="Hyperlink"/>
              </w:rPr>
              <w:t>Diagnostics</w:t>
            </w:r>
            <w:r>
              <w:rPr>
                <w:webHidden/>
              </w:rPr>
              <w:tab/>
            </w:r>
            <w:r>
              <w:rPr>
                <w:webHidden/>
              </w:rPr>
              <w:fldChar w:fldCharType="begin"/>
            </w:r>
            <w:r>
              <w:rPr>
                <w:webHidden/>
              </w:rPr>
              <w:instrText xml:space="preserve"> PAGEREF _Toc240443997 \h </w:instrText>
            </w:r>
            <w:r>
              <w:rPr>
                <w:webHidden/>
              </w:rPr>
            </w:r>
            <w:r>
              <w:rPr>
                <w:webHidden/>
              </w:rPr>
              <w:fldChar w:fldCharType="separate"/>
            </w:r>
            <w:r>
              <w:rPr>
                <w:webHidden/>
              </w:rPr>
              <w:t>30</w:t>
            </w:r>
            <w:r>
              <w:rPr>
                <w:webHidden/>
              </w:rPr>
              <w:fldChar w:fldCharType="end"/>
            </w:r>
          </w:hyperlink>
        </w:p>
        <w:p w14:paraId="0F3D6634" w14:textId="7062615D" w:rsidR="00972DE3" w:rsidRDefault="00972DE3" w:rsidP="00972DE3">
          <w:pPr>
            <w:pStyle w:val="TOCheader2"/>
            <w:rPr>
              <w:rFonts w:asciiTheme="minorHAnsi" w:eastAsiaTheme="minorEastAsia" w:hAnsiTheme="minorHAnsi" w:cstheme="minorBidi"/>
              <w:color w:val="auto"/>
              <w:sz w:val="24"/>
              <w:szCs w:val="24"/>
            </w:rPr>
          </w:pPr>
          <w:hyperlink w:anchor="_Toc240443998" w:history="1">
            <w:r w:rsidRPr="00E22CD0">
              <w:rPr>
                <w:rStyle w:val="Hyperlink"/>
              </w:rPr>
              <w:t>5.6</w:t>
            </w:r>
            <w:r>
              <w:rPr>
                <w:rFonts w:asciiTheme="minorHAnsi" w:eastAsiaTheme="minorEastAsia" w:hAnsiTheme="minorHAnsi" w:cstheme="minorBidi"/>
                <w:color w:val="auto"/>
                <w:sz w:val="24"/>
                <w:szCs w:val="24"/>
              </w:rPr>
              <w:tab/>
            </w:r>
            <w:r w:rsidRPr="00E22CD0">
              <w:rPr>
                <w:rStyle w:val="Hyperlink"/>
              </w:rPr>
              <w:t>Control Menu Left</w:t>
            </w:r>
            <w:r>
              <w:rPr>
                <w:webHidden/>
              </w:rPr>
              <w:tab/>
            </w:r>
            <w:r>
              <w:rPr>
                <w:webHidden/>
              </w:rPr>
              <w:fldChar w:fldCharType="begin"/>
            </w:r>
            <w:r>
              <w:rPr>
                <w:webHidden/>
              </w:rPr>
              <w:instrText xml:space="preserve"> PAGEREF _Toc240443998 \h </w:instrText>
            </w:r>
            <w:r>
              <w:rPr>
                <w:webHidden/>
              </w:rPr>
            </w:r>
            <w:r>
              <w:rPr>
                <w:webHidden/>
              </w:rPr>
              <w:fldChar w:fldCharType="separate"/>
            </w:r>
            <w:r>
              <w:rPr>
                <w:webHidden/>
              </w:rPr>
              <w:t>31</w:t>
            </w:r>
            <w:r>
              <w:rPr>
                <w:webHidden/>
              </w:rPr>
              <w:fldChar w:fldCharType="end"/>
            </w:r>
          </w:hyperlink>
        </w:p>
        <w:p w14:paraId="41869C7A" w14:textId="307361B1" w:rsidR="00972DE3" w:rsidRDefault="00972DE3">
          <w:pPr>
            <w:pStyle w:val="TOC3"/>
            <w:rPr>
              <w:rFonts w:asciiTheme="minorHAnsi" w:eastAsiaTheme="minorEastAsia" w:hAnsiTheme="minorHAnsi" w:cstheme="minorBidi"/>
              <w:noProof/>
              <w:color w:val="auto"/>
              <w:sz w:val="24"/>
              <w:szCs w:val="24"/>
            </w:rPr>
          </w:pPr>
          <w:hyperlink w:anchor="_Toc240443999" w:history="1">
            <w:r w:rsidRPr="00E22CD0">
              <w:rPr>
                <w:rStyle w:val="Hyperlink"/>
                <w:noProof/>
              </w:rPr>
              <w:t>5.6.1</w:t>
            </w:r>
            <w:r>
              <w:rPr>
                <w:rFonts w:asciiTheme="minorHAnsi" w:eastAsiaTheme="minorEastAsia" w:hAnsiTheme="minorHAnsi" w:cstheme="minorBidi"/>
                <w:noProof/>
                <w:color w:val="auto"/>
                <w:sz w:val="24"/>
                <w:szCs w:val="24"/>
              </w:rPr>
              <w:tab/>
            </w:r>
            <w:r w:rsidRPr="00E22CD0">
              <w:rPr>
                <w:rStyle w:val="Hyperlink"/>
                <w:noProof/>
              </w:rPr>
              <w:t>Change Layout</w:t>
            </w:r>
            <w:r>
              <w:rPr>
                <w:noProof/>
                <w:webHidden/>
              </w:rPr>
              <w:tab/>
            </w:r>
            <w:r>
              <w:rPr>
                <w:noProof/>
                <w:webHidden/>
              </w:rPr>
              <w:fldChar w:fldCharType="begin"/>
            </w:r>
            <w:r>
              <w:rPr>
                <w:noProof/>
                <w:webHidden/>
              </w:rPr>
              <w:instrText xml:space="preserve"> PAGEREF _Toc240443999 \h </w:instrText>
            </w:r>
            <w:r>
              <w:rPr>
                <w:noProof/>
                <w:webHidden/>
              </w:rPr>
            </w:r>
            <w:r>
              <w:rPr>
                <w:noProof/>
                <w:webHidden/>
              </w:rPr>
              <w:fldChar w:fldCharType="separate"/>
            </w:r>
            <w:r>
              <w:rPr>
                <w:noProof/>
                <w:webHidden/>
              </w:rPr>
              <w:t>31</w:t>
            </w:r>
            <w:r>
              <w:rPr>
                <w:noProof/>
                <w:webHidden/>
              </w:rPr>
              <w:fldChar w:fldCharType="end"/>
            </w:r>
          </w:hyperlink>
        </w:p>
        <w:p w14:paraId="642DC803" w14:textId="66A978B5" w:rsidR="00972DE3" w:rsidRDefault="00972DE3">
          <w:pPr>
            <w:pStyle w:val="TOC3"/>
            <w:rPr>
              <w:rFonts w:asciiTheme="minorHAnsi" w:eastAsiaTheme="minorEastAsia" w:hAnsiTheme="minorHAnsi" w:cstheme="minorBidi"/>
              <w:noProof/>
              <w:color w:val="auto"/>
              <w:sz w:val="24"/>
              <w:szCs w:val="24"/>
            </w:rPr>
          </w:pPr>
          <w:hyperlink w:anchor="_Toc240444000" w:history="1">
            <w:r w:rsidRPr="00E22CD0">
              <w:rPr>
                <w:rStyle w:val="Hyperlink"/>
                <w:noProof/>
              </w:rPr>
              <w:t>5.6.2</w:t>
            </w:r>
            <w:r>
              <w:rPr>
                <w:rFonts w:asciiTheme="minorHAnsi" w:eastAsiaTheme="minorEastAsia" w:hAnsiTheme="minorHAnsi" w:cstheme="minorBidi"/>
                <w:noProof/>
                <w:color w:val="auto"/>
                <w:sz w:val="24"/>
                <w:szCs w:val="24"/>
              </w:rPr>
              <w:tab/>
            </w:r>
            <w:r w:rsidRPr="00E22CD0">
              <w:rPr>
                <w:rStyle w:val="Hyperlink"/>
                <w:noProof/>
              </w:rPr>
              <w:t>Precision Movements</w:t>
            </w:r>
            <w:r>
              <w:rPr>
                <w:noProof/>
                <w:webHidden/>
              </w:rPr>
              <w:tab/>
            </w:r>
            <w:r>
              <w:rPr>
                <w:noProof/>
                <w:webHidden/>
              </w:rPr>
              <w:fldChar w:fldCharType="begin"/>
            </w:r>
            <w:r>
              <w:rPr>
                <w:noProof/>
                <w:webHidden/>
              </w:rPr>
              <w:instrText xml:space="preserve"> PAGEREF _Toc240444000 \h </w:instrText>
            </w:r>
            <w:r>
              <w:rPr>
                <w:noProof/>
                <w:webHidden/>
              </w:rPr>
            </w:r>
            <w:r>
              <w:rPr>
                <w:noProof/>
                <w:webHidden/>
              </w:rPr>
              <w:fldChar w:fldCharType="separate"/>
            </w:r>
            <w:r>
              <w:rPr>
                <w:noProof/>
                <w:webHidden/>
              </w:rPr>
              <w:t>31</w:t>
            </w:r>
            <w:r>
              <w:rPr>
                <w:noProof/>
                <w:webHidden/>
              </w:rPr>
              <w:fldChar w:fldCharType="end"/>
            </w:r>
          </w:hyperlink>
        </w:p>
        <w:p w14:paraId="4B5F172C" w14:textId="2C6AF62C" w:rsidR="00972DE3" w:rsidRDefault="00972DE3">
          <w:pPr>
            <w:pStyle w:val="TOC3"/>
            <w:rPr>
              <w:rFonts w:asciiTheme="minorHAnsi" w:eastAsiaTheme="minorEastAsia" w:hAnsiTheme="minorHAnsi" w:cstheme="minorBidi"/>
              <w:noProof/>
              <w:color w:val="auto"/>
              <w:sz w:val="24"/>
              <w:szCs w:val="24"/>
            </w:rPr>
          </w:pPr>
          <w:hyperlink w:anchor="_Toc240444001" w:history="1">
            <w:r w:rsidRPr="00E22CD0">
              <w:rPr>
                <w:rStyle w:val="Hyperlink"/>
                <w:noProof/>
              </w:rPr>
              <w:t>5.6.3</w:t>
            </w:r>
            <w:r>
              <w:rPr>
                <w:rFonts w:asciiTheme="minorHAnsi" w:eastAsiaTheme="minorEastAsia" w:hAnsiTheme="minorHAnsi" w:cstheme="minorBidi"/>
                <w:noProof/>
                <w:color w:val="auto"/>
                <w:sz w:val="24"/>
                <w:szCs w:val="24"/>
              </w:rPr>
              <w:tab/>
            </w:r>
            <w:r w:rsidRPr="00E22CD0">
              <w:rPr>
                <w:rStyle w:val="Hyperlink"/>
                <w:noProof/>
              </w:rPr>
              <w:t>Enable/Disable Auto Controls</w:t>
            </w:r>
            <w:r>
              <w:rPr>
                <w:noProof/>
                <w:webHidden/>
              </w:rPr>
              <w:tab/>
            </w:r>
            <w:r>
              <w:rPr>
                <w:noProof/>
                <w:webHidden/>
              </w:rPr>
              <w:fldChar w:fldCharType="begin"/>
            </w:r>
            <w:r>
              <w:rPr>
                <w:noProof/>
                <w:webHidden/>
              </w:rPr>
              <w:instrText xml:space="preserve"> PAGEREF _Toc240444001 \h </w:instrText>
            </w:r>
            <w:r>
              <w:rPr>
                <w:noProof/>
                <w:webHidden/>
              </w:rPr>
            </w:r>
            <w:r>
              <w:rPr>
                <w:noProof/>
                <w:webHidden/>
              </w:rPr>
              <w:fldChar w:fldCharType="separate"/>
            </w:r>
            <w:r>
              <w:rPr>
                <w:noProof/>
                <w:webHidden/>
              </w:rPr>
              <w:t>32</w:t>
            </w:r>
            <w:r>
              <w:rPr>
                <w:noProof/>
                <w:webHidden/>
              </w:rPr>
              <w:fldChar w:fldCharType="end"/>
            </w:r>
          </w:hyperlink>
        </w:p>
        <w:p w14:paraId="1A08C509" w14:textId="31DE6E64" w:rsidR="00972DE3" w:rsidRDefault="00972DE3">
          <w:pPr>
            <w:pStyle w:val="TOC3"/>
            <w:rPr>
              <w:rFonts w:asciiTheme="minorHAnsi" w:eastAsiaTheme="minorEastAsia" w:hAnsiTheme="minorHAnsi" w:cstheme="minorBidi"/>
              <w:noProof/>
              <w:color w:val="auto"/>
              <w:sz w:val="24"/>
              <w:szCs w:val="24"/>
            </w:rPr>
          </w:pPr>
          <w:hyperlink w:anchor="_Toc240444002" w:history="1">
            <w:r w:rsidRPr="00E22CD0">
              <w:rPr>
                <w:rStyle w:val="Hyperlink"/>
                <w:noProof/>
              </w:rPr>
              <w:t>5.6.4</w:t>
            </w:r>
            <w:r>
              <w:rPr>
                <w:rFonts w:asciiTheme="minorHAnsi" w:eastAsiaTheme="minorEastAsia" w:hAnsiTheme="minorHAnsi" w:cstheme="minorBidi"/>
                <w:noProof/>
                <w:color w:val="auto"/>
                <w:sz w:val="24"/>
                <w:szCs w:val="24"/>
              </w:rPr>
              <w:tab/>
            </w:r>
            <w:r w:rsidRPr="00E22CD0">
              <w:rPr>
                <w:rStyle w:val="Hyperlink"/>
                <w:noProof/>
              </w:rPr>
              <w:t>Expand/Collapse Arrow</w:t>
            </w:r>
            <w:r>
              <w:rPr>
                <w:noProof/>
                <w:webHidden/>
              </w:rPr>
              <w:tab/>
            </w:r>
            <w:r>
              <w:rPr>
                <w:noProof/>
                <w:webHidden/>
              </w:rPr>
              <w:fldChar w:fldCharType="begin"/>
            </w:r>
            <w:r>
              <w:rPr>
                <w:noProof/>
                <w:webHidden/>
              </w:rPr>
              <w:instrText xml:space="preserve"> PAGEREF _Toc240444002 \h </w:instrText>
            </w:r>
            <w:r>
              <w:rPr>
                <w:noProof/>
                <w:webHidden/>
              </w:rPr>
            </w:r>
            <w:r>
              <w:rPr>
                <w:noProof/>
                <w:webHidden/>
              </w:rPr>
              <w:fldChar w:fldCharType="separate"/>
            </w:r>
            <w:r>
              <w:rPr>
                <w:noProof/>
                <w:webHidden/>
              </w:rPr>
              <w:t>32</w:t>
            </w:r>
            <w:r>
              <w:rPr>
                <w:noProof/>
                <w:webHidden/>
              </w:rPr>
              <w:fldChar w:fldCharType="end"/>
            </w:r>
          </w:hyperlink>
        </w:p>
        <w:p w14:paraId="5D7B99C6" w14:textId="056CCF34" w:rsidR="00972DE3" w:rsidRDefault="00972DE3" w:rsidP="00972DE3">
          <w:pPr>
            <w:pStyle w:val="TOCHeader1"/>
            <w:rPr>
              <w:rFonts w:asciiTheme="minorHAnsi" w:eastAsiaTheme="minorEastAsia" w:hAnsiTheme="minorHAnsi" w:cstheme="minorBidi"/>
              <w:color w:val="auto"/>
              <w:sz w:val="24"/>
              <w:szCs w:val="24"/>
            </w:rPr>
          </w:pPr>
          <w:hyperlink w:anchor="_Toc240444003" w:history="1">
            <w:r w:rsidRPr="00E22CD0">
              <w:rPr>
                <w:rStyle w:val="Hyperlink"/>
              </w:rPr>
              <w:t>6.</w:t>
            </w:r>
            <w:r>
              <w:rPr>
                <w:rFonts w:asciiTheme="minorHAnsi" w:eastAsiaTheme="minorEastAsia" w:hAnsiTheme="minorHAnsi" w:cstheme="minorBidi"/>
                <w:color w:val="auto"/>
                <w:sz w:val="24"/>
                <w:szCs w:val="24"/>
              </w:rPr>
              <w:tab/>
            </w:r>
            <w:r w:rsidRPr="00E22CD0">
              <w:rPr>
                <w:rStyle w:val="Hyperlink"/>
              </w:rPr>
              <w:t>NAVIGATION &amp; MISSIONS</w:t>
            </w:r>
            <w:r>
              <w:rPr>
                <w:webHidden/>
              </w:rPr>
              <w:tab/>
            </w:r>
            <w:r>
              <w:rPr>
                <w:webHidden/>
              </w:rPr>
              <w:fldChar w:fldCharType="begin"/>
            </w:r>
            <w:r>
              <w:rPr>
                <w:webHidden/>
              </w:rPr>
              <w:instrText xml:space="preserve"> PAGEREF _Toc240444003 \h </w:instrText>
            </w:r>
            <w:r>
              <w:rPr>
                <w:webHidden/>
              </w:rPr>
            </w:r>
            <w:r>
              <w:rPr>
                <w:webHidden/>
              </w:rPr>
              <w:fldChar w:fldCharType="separate"/>
            </w:r>
            <w:r>
              <w:rPr>
                <w:webHidden/>
              </w:rPr>
              <w:t>33</w:t>
            </w:r>
            <w:r>
              <w:rPr>
                <w:webHidden/>
              </w:rPr>
              <w:fldChar w:fldCharType="end"/>
            </w:r>
          </w:hyperlink>
        </w:p>
        <w:p w14:paraId="69C720E9" w14:textId="05AA4781" w:rsidR="00972DE3" w:rsidRPr="00972DE3" w:rsidRDefault="00972DE3" w:rsidP="00972DE3">
          <w:pPr>
            <w:pStyle w:val="TOCheader2"/>
          </w:pPr>
          <w:hyperlink w:anchor="_Toc240444004" w:history="1">
            <w:r w:rsidRPr="00972DE3">
              <w:rPr>
                <w:rStyle w:val="Hyperlink"/>
                <w:color w:val="454546"/>
                <w:u w:val="none"/>
              </w:rPr>
              <w:t>6.1</w:t>
            </w:r>
            <w:r w:rsidRPr="00972DE3">
              <w:tab/>
            </w:r>
            <w:r w:rsidRPr="00972DE3">
              <w:rPr>
                <w:rStyle w:val="Hyperlink"/>
                <w:color w:val="454546"/>
                <w:u w:val="none"/>
              </w:rPr>
              <w:t>Navigation Overview</w:t>
            </w:r>
            <w:r w:rsidRPr="00972DE3">
              <w:rPr>
                <w:webHidden/>
              </w:rPr>
              <w:tab/>
            </w:r>
            <w:r w:rsidRPr="00972DE3">
              <w:rPr>
                <w:webHidden/>
              </w:rPr>
              <w:fldChar w:fldCharType="begin"/>
            </w:r>
            <w:r w:rsidRPr="00972DE3">
              <w:rPr>
                <w:webHidden/>
              </w:rPr>
              <w:instrText xml:space="preserve"> PAGEREF _Toc240444004 \h </w:instrText>
            </w:r>
            <w:r w:rsidRPr="00972DE3">
              <w:rPr>
                <w:webHidden/>
              </w:rPr>
            </w:r>
            <w:r w:rsidRPr="00972DE3">
              <w:rPr>
                <w:webHidden/>
              </w:rPr>
              <w:fldChar w:fldCharType="separate"/>
            </w:r>
            <w:r w:rsidRPr="00972DE3">
              <w:rPr>
                <w:webHidden/>
              </w:rPr>
              <w:t>33</w:t>
            </w:r>
            <w:r w:rsidRPr="00972DE3">
              <w:rPr>
                <w:webHidden/>
              </w:rPr>
              <w:fldChar w:fldCharType="end"/>
            </w:r>
          </w:hyperlink>
        </w:p>
        <w:p w14:paraId="17467EA3" w14:textId="58996752" w:rsidR="00972DE3" w:rsidRPr="00972DE3" w:rsidRDefault="00972DE3" w:rsidP="00972DE3">
          <w:pPr>
            <w:pStyle w:val="TOCheader2"/>
          </w:pPr>
          <w:hyperlink w:anchor="_Toc240444005" w:history="1">
            <w:r w:rsidRPr="00972DE3">
              <w:rPr>
                <w:rStyle w:val="Hyperlink"/>
                <w:color w:val="454546"/>
                <w:u w:val="none"/>
              </w:rPr>
              <w:t>6.2</w:t>
            </w:r>
            <w:r w:rsidRPr="00972DE3">
              <w:tab/>
            </w:r>
            <w:r w:rsidRPr="00972DE3">
              <w:rPr>
                <w:rStyle w:val="Hyperlink"/>
                <w:color w:val="454546"/>
                <w:u w:val="none"/>
              </w:rPr>
              <w:t>Navigation Sources</w:t>
            </w:r>
            <w:r w:rsidRPr="00972DE3">
              <w:rPr>
                <w:webHidden/>
              </w:rPr>
              <w:tab/>
            </w:r>
            <w:r w:rsidRPr="00972DE3">
              <w:rPr>
                <w:webHidden/>
              </w:rPr>
              <w:fldChar w:fldCharType="begin"/>
            </w:r>
            <w:r w:rsidRPr="00972DE3">
              <w:rPr>
                <w:webHidden/>
              </w:rPr>
              <w:instrText xml:space="preserve"> PAGEREF _Toc240444005 \h </w:instrText>
            </w:r>
            <w:r w:rsidRPr="00972DE3">
              <w:rPr>
                <w:webHidden/>
              </w:rPr>
            </w:r>
            <w:r w:rsidRPr="00972DE3">
              <w:rPr>
                <w:webHidden/>
              </w:rPr>
              <w:fldChar w:fldCharType="separate"/>
            </w:r>
            <w:r w:rsidRPr="00972DE3">
              <w:rPr>
                <w:webHidden/>
              </w:rPr>
              <w:t>33</w:t>
            </w:r>
            <w:r w:rsidRPr="00972DE3">
              <w:rPr>
                <w:webHidden/>
              </w:rPr>
              <w:fldChar w:fldCharType="end"/>
            </w:r>
          </w:hyperlink>
        </w:p>
        <w:p w14:paraId="0674ED96" w14:textId="59FDFC43" w:rsidR="00972DE3" w:rsidRPr="00972DE3" w:rsidRDefault="00972DE3" w:rsidP="00972DE3">
          <w:pPr>
            <w:pStyle w:val="TOCheader2"/>
          </w:pPr>
          <w:hyperlink w:anchor="_Toc240444006" w:history="1">
            <w:r w:rsidRPr="00972DE3">
              <w:rPr>
                <w:rStyle w:val="Hyperlink"/>
                <w:color w:val="454546"/>
                <w:u w:val="none"/>
              </w:rPr>
              <w:t>6.3</w:t>
            </w:r>
            <w:r w:rsidRPr="00972DE3">
              <w:tab/>
            </w:r>
            <w:r w:rsidRPr="00972DE3">
              <w:rPr>
                <w:rStyle w:val="Hyperlink"/>
                <w:color w:val="454546"/>
                <w:u w:val="none"/>
              </w:rPr>
              <w:t>Missions Overview</w:t>
            </w:r>
            <w:r w:rsidRPr="00972DE3">
              <w:rPr>
                <w:webHidden/>
              </w:rPr>
              <w:tab/>
            </w:r>
            <w:r w:rsidRPr="00972DE3">
              <w:rPr>
                <w:webHidden/>
              </w:rPr>
              <w:fldChar w:fldCharType="begin"/>
            </w:r>
            <w:r w:rsidRPr="00972DE3">
              <w:rPr>
                <w:webHidden/>
              </w:rPr>
              <w:instrText xml:space="preserve"> PAGEREF _Toc240444006 \h </w:instrText>
            </w:r>
            <w:r w:rsidRPr="00972DE3">
              <w:rPr>
                <w:webHidden/>
              </w:rPr>
            </w:r>
            <w:r w:rsidRPr="00972DE3">
              <w:rPr>
                <w:webHidden/>
              </w:rPr>
              <w:fldChar w:fldCharType="separate"/>
            </w:r>
            <w:r w:rsidRPr="00972DE3">
              <w:rPr>
                <w:webHidden/>
              </w:rPr>
              <w:t>34</w:t>
            </w:r>
            <w:r w:rsidRPr="00972DE3">
              <w:rPr>
                <w:webHidden/>
              </w:rPr>
              <w:fldChar w:fldCharType="end"/>
            </w:r>
          </w:hyperlink>
        </w:p>
        <w:p w14:paraId="4ECB5A13" w14:textId="084E9F67" w:rsidR="00972DE3" w:rsidRDefault="00972DE3" w:rsidP="00972DE3">
          <w:pPr>
            <w:pStyle w:val="TOCHeader3"/>
            <w:rPr>
              <w:rFonts w:asciiTheme="minorHAnsi" w:eastAsiaTheme="minorEastAsia" w:hAnsiTheme="minorHAnsi" w:cstheme="minorBidi"/>
              <w:color w:val="auto"/>
              <w:sz w:val="24"/>
              <w:szCs w:val="24"/>
            </w:rPr>
          </w:pPr>
          <w:hyperlink w:anchor="_Toc240444007" w:history="1">
            <w:r w:rsidRPr="00E22CD0">
              <w:rPr>
                <w:rStyle w:val="Hyperlink"/>
              </w:rPr>
              <w:t>6.3.1</w:t>
            </w:r>
            <w:r>
              <w:rPr>
                <w:rFonts w:asciiTheme="minorHAnsi" w:eastAsiaTheme="minorEastAsia" w:hAnsiTheme="minorHAnsi" w:cstheme="minorBidi"/>
                <w:color w:val="auto"/>
                <w:sz w:val="24"/>
                <w:szCs w:val="24"/>
              </w:rPr>
              <w:tab/>
            </w:r>
            <w:r w:rsidRPr="00E22CD0">
              <w:rPr>
                <w:rStyle w:val="Hyperlink"/>
              </w:rPr>
              <w:t>Missions</w:t>
            </w:r>
            <w:r>
              <w:rPr>
                <w:webHidden/>
              </w:rPr>
              <w:tab/>
            </w:r>
            <w:r>
              <w:rPr>
                <w:webHidden/>
              </w:rPr>
              <w:fldChar w:fldCharType="begin"/>
            </w:r>
            <w:r>
              <w:rPr>
                <w:webHidden/>
              </w:rPr>
              <w:instrText xml:space="preserve"> PAGEREF _Toc240444007 \h </w:instrText>
            </w:r>
            <w:r>
              <w:rPr>
                <w:webHidden/>
              </w:rPr>
            </w:r>
            <w:r>
              <w:rPr>
                <w:webHidden/>
              </w:rPr>
              <w:fldChar w:fldCharType="separate"/>
            </w:r>
            <w:r>
              <w:rPr>
                <w:webHidden/>
              </w:rPr>
              <w:t>34</w:t>
            </w:r>
            <w:r>
              <w:rPr>
                <w:webHidden/>
              </w:rPr>
              <w:fldChar w:fldCharType="end"/>
            </w:r>
          </w:hyperlink>
        </w:p>
        <w:p w14:paraId="6A4B68C9" w14:textId="54A54772" w:rsidR="00972DE3" w:rsidRDefault="00972DE3" w:rsidP="00972DE3">
          <w:pPr>
            <w:pStyle w:val="TOCHeader3"/>
            <w:rPr>
              <w:rFonts w:asciiTheme="minorHAnsi" w:eastAsiaTheme="minorEastAsia" w:hAnsiTheme="minorHAnsi" w:cstheme="minorBidi"/>
              <w:color w:val="auto"/>
              <w:sz w:val="24"/>
              <w:szCs w:val="24"/>
            </w:rPr>
          </w:pPr>
          <w:hyperlink w:anchor="_Toc240444008" w:history="1">
            <w:r w:rsidRPr="00E22CD0">
              <w:rPr>
                <w:rStyle w:val="Hyperlink"/>
              </w:rPr>
              <w:t>6.3.2</w:t>
            </w:r>
            <w:r>
              <w:rPr>
                <w:rFonts w:asciiTheme="minorHAnsi" w:eastAsiaTheme="minorEastAsia" w:hAnsiTheme="minorHAnsi" w:cstheme="minorBidi"/>
                <w:color w:val="auto"/>
                <w:sz w:val="24"/>
                <w:szCs w:val="24"/>
              </w:rPr>
              <w:tab/>
            </w:r>
            <w:r w:rsidRPr="00E22CD0">
              <w:rPr>
                <w:rStyle w:val="Hyperlink"/>
              </w:rPr>
              <w:t>Waypoints</w:t>
            </w:r>
            <w:r>
              <w:rPr>
                <w:webHidden/>
              </w:rPr>
              <w:tab/>
            </w:r>
            <w:r>
              <w:rPr>
                <w:webHidden/>
              </w:rPr>
              <w:fldChar w:fldCharType="begin"/>
            </w:r>
            <w:r>
              <w:rPr>
                <w:webHidden/>
              </w:rPr>
              <w:instrText xml:space="preserve"> PAGEREF _Toc240444008 \h </w:instrText>
            </w:r>
            <w:r>
              <w:rPr>
                <w:webHidden/>
              </w:rPr>
            </w:r>
            <w:r>
              <w:rPr>
                <w:webHidden/>
              </w:rPr>
              <w:fldChar w:fldCharType="separate"/>
            </w:r>
            <w:r>
              <w:rPr>
                <w:webHidden/>
              </w:rPr>
              <w:t>34</w:t>
            </w:r>
            <w:r>
              <w:rPr>
                <w:webHidden/>
              </w:rPr>
              <w:fldChar w:fldCharType="end"/>
            </w:r>
          </w:hyperlink>
        </w:p>
        <w:p w14:paraId="69FFD7B6" w14:textId="5E82B489" w:rsidR="00972DE3" w:rsidRDefault="00972DE3" w:rsidP="00972DE3">
          <w:pPr>
            <w:pStyle w:val="TOCHeader3"/>
            <w:rPr>
              <w:rFonts w:asciiTheme="minorHAnsi" w:eastAsiaTheme="minorEastAsia" w:hAnsiTheme="minorHAnsi" w:cstheme="minorBidi"/>
              <w:color w:val="auto"/>
              <w:sz w:val="24"/>
              <w:szCs w:val="24"/>
            </w:rPr>
          </w:pPr>
          <w:hyperlink w:anchor="_Toc240444009" w:history="1">
            <w:r w:rsidRPr="00E22CD0">
              <w:rPr>
                <w:rStyle w:val="Hyperlink"/>
              </w:rPr>
              <w:t>6.3.3</w:t>
            </w:r>
            <w:r>
              <w:rPr>
                <w:rFonts w:asciiTheme="minorHAnsi" w:eastAsiaTheme="minorEastAsia" w:hAnsiTheme="minorHAnsi" w:cstheme="minorBidi"/>
                <w:color w:val="auto"/>
                <w:sz w:val="24"/>
                <w:szCs w:val="24"/>
              </w:rPr>
              <w:tab/>
            </w:r>
            <w:r w:rsidRPr="00E22CD0">
              <w:rPr>
                <w:rStyle w:val="Hyperlink"/>
              </w:rPr>
              <w:t>Search Pattern</w:t>
            </w:r>
            <w:r>
              <w:rPr>
                <w:webHidden/>
              </w:rPr>
              <w:tab/>
            </w:r>
            <w:r>
              <w:rPr>
                <w:webHidden/>
              </w:rPr>
              <w:fldChar w:fldCharType="begin"/>
            </w:r>
            <w:r>
              <w:rPr>
                <w:webHidden/>
              </w:rPr>
              <w:instrText xml:space="preserve"> PAGEREF _Toc240444009 \h </w:instrText>
            </w:r>
            <w:r>
              <w:rPr>
                <w:webHidden/>
              </w:rPr>
            </w:r>
            <w:r>
              <w:rPr>
                <w:webHidden/>
              </w:rPr>
              <w:fldChar w:fldCharType="separate"/>
            </w:r>
            <w:r>
              <w:rPr>
                <w:webHidden/>
              </w:rPr>
              <w:t>36</w:t>
            </w:r>
            <w:r>
              <w:rPr>
                <w:webHidden/>
              </w:rPr>
              <w:fldChar w:fldCharType="end"/>
            </w:r>
          </w:hyperlink>
        </w:p>
        <w:p w14:paraId="17034227" w14:textId="6EE50D06" w:rsidR="00972DE3" w:rsidRDefault="00972DE3" w:rsidP="00972DE3">
          <w:pPr>
            <w:pStyle w:val="TOCHeader3"/>
            <w:rPr>
              <w:rFonts w:asciiTheme="minorHAnsi" w:eastAsiaTheme="minorEastAsia" w:hAnsiTheme="minorHAnsi" w:cstheme="minorBidi"/>
              <w:color w:val="auto"/>
              <w:sz w:val="24"/>
              <w:szCs w:val="24"/>
            </w:rPr>
          </w:pPr>
          <w:hyperlink w:anchor="_Toc240444010" w:history="1">
            <w:r w:rsidRPr="00E22CD0">
              <w:rPr>
                <w:rStyle w:val="Hyperlink"/>
              </w:rPr>
              <w:t>6.3.4</w:t>
            </w:r>
            <w:r>
              <w:rPr>
                <w:rFonts w:asciiTheme="minorHAnsi" w:eastAsiaTheme="minorEastAsia" w:hAnsiTheme="minorHAnsi" w:cstheme="minorBidi"/>
                <w:color w:val="auto"/>
                <w:sz w:val="24"/>
                <w:szCs w:val="24"/>
              </w:rPr>
              <w:tab/>
            </w:r>
            <w:r w:rsidRPr="00E22CD0">
              <w:rPr>
                <w:rStyle w:val="Hyperlink"/>
              </w:rPr>
              <w:t>Mission Plan</w:t>
            </w:r>
            <w:r>
              <w:rPr>
                <w:webHidden/>
              </w:rPr>
              <w:tab/>
            </w:r>
            <w:r>
              <w:rPr>
                <w:webHidden/>
              </w:rPr>
              <w:fldChar w:fldCharType="begin"/>
            </w:r>
            <w:r>
              <w:rPr>
                <w:webHidden/>
              </w:rPr>
              <w:instrText xml:space="preserve"> PAGEREF _Toc240444010 \h </w:instrText>
            </w:r>
            <w:r>
              <w:rPr>
                <w:webHidden/>
              </w:rPr>
            </w:r>
            <w:r>
              <w:rPr>
                <w:webHidden/>
              </w:rPr>
              <w:fldChar w:fldCharType="separate"/>
            </w:r>
            <w:r>
              <w:rPr>
                <w:webHidden/>
              </w:rPr>
              <w:t>37</w:t>
            </w:r>
            <w:r>
              <w:rPr>
                <w:webHidden/>
              </w:rPr>
              <w:fldChar w:fldCharType="end"/>
            </w:r>
          </w:hyperlink>
        </w:p>
        <w:p w14:paraId="730D8E42" w14:textId="5DFE8CE2" w:rsidR="00972DE3" w:rsidRDefault="00972DE3" w:rsidP="00972DE3">
          <w:pPr>
            <w:pStyle w:val="TOCHeader3"/>
            <w:rPr>
              <w:rFonts w:asciiTheme="minorHAnsi" w:eastAsiaTheme="minorEastAsia" w:hAnsiTheme="minorHAnsi" w:cstheme="minorBidi"/>
              <w:color w:val="auto"/>
              <w:sz w:val="24"/>
              <w:szCs w:val="24"/>
            </w:rPr>
          </w:pPr>
          <w:hyperlink w:anchor="_Toc240444011" w:history="1">
            <w:r w:rsidRPr="00E22CD0">
              <w:rPr>
                <w:rStyle w:val="Hyperlink"/>
              </w:rPr>
              <w:t>6.3.5</w:t>
            </w:r>
            <w:r>
              <w:rPr>
                <w:rFonts w:asciiTheme="minorHAnsi" w:eastAsiaTheme="minorEastAsia" w:hAnsiTheme="minorHAnsi" w:cstheme="minorBidi"/>
                <w:color w:val="auto"/>
                <w:sz w:val="24"/>
                <w:szCs w:val="24"/>
              </w:rPr>
              <w:tab/>
            </w:r>
            <w:r w:rsidRPr="00E22CD0">
              <w:rPr>
                <w:rStyle w:val="Hyperlink"/>
              </w:rPr>
              <w:t>Beginning a Mission</w:t>
            </w:r>
            <w:r>
              <w:rPr>
                <w:webHidden/>
              </w:rPr>
              <w:tab/>
            </w:r>
            <w:r>
              <w:rPr>
                <w:webHidden/>
              </w:rPr>
              <w:fldChar w:fldCharType="begin"/>
            </w:r>
            <w:r>
              <w:rPr>
                <w:webHidden/>
              </w:rPr>
              <w:instrText xml:space="preserve"> PAGEREF _Toc240444011 \h </w:instrText>
            </w:r>
            <w:r>
              <w:rPr>
                <w:webHidden/>
              </w:rPr>
            </w:r>
            <w:r>
              <w:rPr>
                <w:webHidden/>
              </w:rPr>
              <w:fldChar w:fldCharType="separate"/>
            </w:r>
            <w:r>
              <w:rPr>
                <w:webHidden/>
              </w:rPr>
              <w:t>38</w:t>
            </w:r>
            <w:r>
              <w:rPr>
                <w:webHidden/>
              </w:rPr>
              <w:fldChar w:fldCharType="end"/>
            </w:r>
          </w:hyperlink>
        </w:p>
        <w:p w14:paraId="6A176DBD" w14:textId="1A09A506" w:rsidR="00972DE3" w:rsidRDefault="00972DE3">
          <w:pPr>
            <w:pStyle w:val="TOC3"/>
            <w:rPr>
              <w:rFonts w:asciiTheme="minorHAnsi" w:eastAsiaTheme="minorEastAsia" w:hAnsiTheme="minorHAnsi" w:cstheme="minorBidi"/>
              <w:noProof/>
              <w:color w:val="auto"/>
              <w:sz w:val="24"/>
              <w:szCs w:val="24"/>
            </w:rPr>
          </w:pPr>
          <w:hyperlink w:anchor="_Toc240444012" w:history="1">
            <w:r w:rsidRPr="00E22CD0">
              <w:rPr>
                <w:rStyle w:val="Hyperlink"/>
                <w:noProof/>
              </w:rPr>
              <w:t>6.3.6</w:t>
            </w:r>
            <w:r>
              <w:rPr>
                <w:rFonts w:asciiTheme="minorHAnsi" w:eastAsiaTheme="minorEastAsia" w:hAnsiTheme="minorHAnsi" w:cstheme="minorBidi"/>
                <w:noProof/>
                <w:color w:val="auto"/>
                <w:sz w:val="24"/>
                <w:szCs w:val="24"/>
              </w:rPr>
              <w:tab/>
            </w:r>
            <w:r w:rsidRPr="00E22CD0">
              <w:rPr>
                <w:rStyle w:val="Hyperlink"/>
                <w:noProof/>
              </w:rPr>
              <w:t>Point of Interest</w:t>
            </w:r>
            <w:r>
              <w:rPr>
                <w:noProof/>
                <w:webHidden/>
              </w:rPr>
              <w:tab/>
            </w:r>
            <w:r>
              <w:rPr>
                <w:noProof/>
                <w:webHidden/>
              </w:rPr>
              <w:fldChar w:fldCharType="begin"/>
            </w:r>
            <w:r>
              <w:rPr>
                <w:noProof/>
                <w:webHidden/>
              </w:rPr>
              <w:instrText xml:space="preserve"> PAGEREF _Toc240444012 \h </w:instrText>
            </w:r>
            <w:r>
              <w:rPr>
                <w:noProof/>
                <w:webHidden/>
              </w:rPr>
            </w:r>
            <w:r>
              <w:rPr>
                <w:noProof/>
                <w:webHidden/>
              </w:rPr>
              <w:fldChar w:fldCharType="separate"/>
            </w:r>
            <w:r>
              <w:rPr>
                <w:noProof/>
                <w:webHidden/>
              </w:rPr>
              <w:t>39</w:t>
            </w:r>
            <w:r>
              <w:rPr>
                <w:noProof/>
                <w:webHidden/>
              </w:rPr>
              <w:fldChar w:fldCharType="end"/>
            </w:r>
          </w:hyperlink>
        </w:p>
        <w:p w14:paraId="1FD9DDEE" w14:textId="23381247" w:rsidR="00972DE3" w:rsidRDefault="00972DE3" w:rsidP="00972DE3">
          <w:pPr>
            <w:pStyle w:val="TOCHeader1"/>
            <w:rPr>
              <w:rFonts w:asciiTheme="minorHAnsi" w:eastAsiaTheme="minorEastAsia" w:hAnsiTheme="minorHAnsi" w:cstheme="minorBidi"/>
              <w:color w:val="auto"/>
              <w:sz w:val="24"/>
              <w:szCs w:val="24"/>
            </w:rPr>
          </w:pPr>
          <w:hyperlink w:anchor="_Toc240444013" w:history="1">
            <w:r w:rsidRPr="00E22CD0">
              <w:rPr>
                <w:rStyle w:val="Hyperlink"/>
              </w:rPr>
              <w:t>7.</w:t>
            </w:r>
            <w:r>
              <w:rPr>
                <w:rFonts w:asciiTheme="minorHAnsi" w:eastAsiaTheme="minorEastAsia" w:hAnsiTheme="minorHAnsi" w:cstheme="minorBidi"/>
                <w:color w:val="auto"/>
                <w:sz w:val="24"/>
                <w:szCs w:val="24"/>
              </w:rPr>
              <w:tab/>
            </w:r>
            <w:r w:rsidRPr="00E22CD0">
              <w:rPr>
                <w:rStyle w:val="Hyperlink"/>
              </w:rPr>
              <w:t>SHUTDOWN PROCEDURE</w:t>
            </w:r>
            <w:r>
              <w:rPr>
                <w:webHidden/>
              </w:rPr>
              <w:tab/>
            </w:r>
            <w:r>
              <w:rPr>
                <w:webHidden/>
              </w:rPr>
              <w:fldChar w:fldCharType="begin"/>
            </w:r>
            <w:r>
              <w:rPr>
                <w:webHidden/>
              </w:rPr>
              <w:instrText xml:space="preserve"> PAGEREF _Toc240444013 \h </w:instrText>
            </w:r>
            <w:r>
              <w:rPr>
                <w:webHidden/>
              </w:rPr>
            </w:r>
            <w:r>
              <w:rPr>
                <w:webHidden/>
              </w:rPr>
              <w:fldChar w:fldCharType="separate"/>
            </w:r>
            <w:r>
              <w:rPr>
                <w:webHidden/>
              </w:rPr>
              <w:t>40</w:t>
            </w:r>
            <w:r>
              <w:rPr>
                <w:webHidden/>
              </w:rPr>
              <w:fldChar w:fldCharType="end"/>
            </w:r>
          </w:hyperlink>
        </w:p>
        <w:p w14:paraId="0423A704" w14:textId="663E898B" w:rsidR="00972DE3" w:rsidRDefault="00972DE3" w:rsidP="00972DE3">
          <w:pPr>
            <w:pStyle w:val="TOCHeader1"/>
            <w:rPr>
              <w:rFonts w:asciiTheme="minorHAnsi" w:eastAsiaTheme="minorEastAsia" w:hAnsiTheme="minorHAnsi" w:cstheme="minorBidi"/>
              <w:color w:val="auto"/>
              <w:sz w:val="24"/>
              <w:szCs w:val="24"/>
            </w:rPr>
          </w:pPr>
          <w:hyperlink w:anchor="_Toc240444014" w:history="1">
            <w:r w:rsidRPr="00E22CD0">
              <w:rPr>
                <w:rStyle w:val="Hyperlink"/>
              </w:rPr>
              <w:t>8.</w:t>
            </w:r>
            <w:r>
              <w:rPr>
                <w:rFonts w:asciiTheme="minorHAnsi" w:eastAsiaTheme="minorEastAsia" w:hAnsiTheme="minorHAnsi" w:cstheme="minorBidi"/>
                <w:color w:val="auto"/>
                <w:sz w:val="24"/>
                <w:szCs w:val="24"/>
              </w:rPr>
              <w:tab/>
            </w:r>
            <w:r w:rsidRPr="00E22CD0">
              <w:rPr>
                <w:rStyle w:val="Hyperlink"/>
              </w:rPr>
              <w:t>CONTROLLER MAPPING REFERENCES</w:t>
            </w:r>
            <w:r>
              <w:rPr>
                <w:webHidden/>
              </w:rPr>
              <w:tab/>
            </w:r>
            <w:r>
              <w:rPr>
                <w:webHidden/>
              </w:rPr>
              <w:fldChar w:fldCharType="begin"/>
            </w:r>
            <w:r>
              <w:rPr>
                <w:webHidden/>
              </w:rPr>
              <w:instrText xml:space="preserve"> PAGEREF _Toc240444014 \h </w:instrText>
            </w:r>
            <w:r>
              <w:rPr>
                <w:webHidden/>
              </w:rPr>
            </w:r>
            <w:r>
              <w:rPr>
                <w:webHidden/>
              </w:rPr>
              <w:fldChar w:fldCharType="separate"/>
            </w:r>
            <w:r>
              <w:rPr>
                <w:webHidden/>
              </w:rPr>
              <w:t>41</w:t>
            </w:r>
            <w:r>
              <w:rPr>
                <w:webHidden/>
              </w:rPr>
              <w:fldChar w:fldCharType="end"/>
            </w:r>
          </w:hyperlink>
        </w:p>
        <w:p w14:paraId="66CAF6BA" w14:textId="22AFD627" w:rsidR="00972DE3" w:rsidRDefault="00972DE3" w:rsidP="00972DE3">
          <w:pPr>
            <w:pStyle w:val="TOCheader2"/>
            <w:rPr>
              <w:rFonts w:asciiTheme="minorHAnsi" w:eastAsiaTheme="minorEastAsia" w:hAnsiTheme="minorHAnsi" w:cstheme="minorBidi"/>
              <w:color w:val="auto"/>
              <w:sz w:val="24"/>
              <w:szCs w:val="24"/>
            </w:rPr>
          </w:pPr>
          <w:hyperlink w:anchor="_Toc240444015" w:history="1">
            <w:r w:rsidRPr="00E22CD0">
              <w:rPr>
                <w:rStyle w:val="Hyperlink"/>
              </w:rPr>
              <w:t>8.1</w:t>
            </w:r>
            <w:r>
              <w:rPr>
                <w:rFonts w:asciiTheme="minorHAnsi" w:eastAsiaTheme="minorEastAsia" w:hAnsiTheme="minorHAnsi" w:cstheme="minorBidi"/>
                <w:color w:val="auto"/>
                <w:sz w:val="24"/>
                <w:szCs w:val="24"/>
              </w:rPr>
              <w:tab/>
            </w:r>
            <w:r w:rsidRPr="00E22CD0">
              <w:rPr>
                <w:rStyle w:val="Hyperlink"/>
              </w:rPr>
              <w:t>Expeditionary Splashproof Controller</w:t>
            </w:r>
            <w:r>
              <w:rPr>
                <w:webHidden/>
              </w:rPr>
              <w:tab/>
            </w:r>
            <w:r>
              <w:rPr>
                <w:webHidden/>
              </w:rPr>
              <w:fldChar w:fldCharType="begin"/>
            </w:r>
            <w:r>
              <w:rPr>
                <w:webHidden/>
              </w:rPr>
              <w:instrText xml:space="preserve"> PAGEREF _Toc240444015 \h </w:instrText>
            </w:r>
            <w:r>
              <w:rPr>
                <w:webHidden/>
              </w:rPr>
            </w:r>
            <w:r>
              <w:rPr>
                <w:webHidden/>
              </w:rPr>
              <w:fldChar w:fldCharType="separate"/>
            </w:r>
            <w:r>
              <w:rPr>
                <w:webHidden/>
              </w:rPr>
              <w:t>42</w:t>
            </w:r>
            <w:r>
              <w:rPr>
                <w:webHidden/>
              </w:rPr>
              <w:fldChar w:fldCharType="end"/>
            </w:r>
          </w:hyperlink>
        </w:p>
        <w:p w14:paraId="13683934" w14:textId="6C23277C" w:rsidR="00972DE3" w:rsidRDefault="00972DE3" w:rsidP="00972DE3">
          <w:pPr>
            <w:pStyle w:val="TOCheader2"/>
            <w:rPr>
              <w:rFonts w:asciiTheme="minorHAnsi" w:eastAsiaTheme="minorEastAsia" w:hAnsiTheme="minorHAnsi" w:cstheme="minorBidi"/>
              <w:color w:val="auto"/>
              <w:sz w:val="24"/>
              <w:szCs w:val="24"/>
            </w:rPr>
          </w:pPr>
          <w:hyperlink w:anchor="_Toc240444016" w:history="1">
            <w:r w:rsidRPr="00E22CD0">
              <w:rPr>
                <w:rStyle w:val="Hyperlink"/>
              </w:rPr>
              <w:t>8.2</w:t>
            </w:r>
            <w:r>
              <w:rPr>
                <w:rFonts w:asciiTheme="minorHAnsi" w:eastAsiaTheme="minorEastAsia" w:hAnsiTheme="minorHAnsi" w:cstheme="minorBidi"/>
                <w:color w:val="auto"/>
                <w:sz w:val="24"/>
                <w:szCs w:val="24"/>
              </w:rPr>
              <w:tab/>
            </w:r>
            <w:r w:rsidRPr="00E22CD0">
              <w:rPr>
                <w:rStyle w:val="Hyperlink"/>
              </w:rPr>
              <w:t>VideoRay IP65 Industrial Hand Controller</w:t>
            </w:r>
            <w:r>
              <w:rPr>
                <w:webHidden/>
              </w:rPr>
              <w:tab/>
            </w:r>
            <w:r>
              <w:rPr>
                <w:webHidden/>
              </w:rPr>
              <w:fldChar w:fldCharType="begin"/>
            </w:r>
            <w:r>
              <w:rPr>
                <w:webHidden/>
              </w:rPr>
              <w:instrText xml:space="preserve"> PAGEREF _Toc240444016 \h </w:instrText>
            </w:r>
            <w:r>
              <w:rPr>
                <w:webHidden/>
              </w:rPr>
            </w:r>
            <w:r>
              <w:rPr>
                <w:webHidden/>
              </w:rPr>
              <w:fldChar w:fldCharType="separate"/>
            </w:r>
            <w:r>
              <w:rPr>
                <w:webHidden/>
              </w:rPr>
              <w:t>43</w:t>
            </w:r>
            <w:r>
              <w:rPr>
                <w:webHidden/>
              </w:rPr>
              <w:fldChar w:fldCharType="end"/>
            </w:r>
          </w:hyperlink>
        </w:p>
        <w:p w14:paraId="20674E7E" w14:textId="19153461" w:rsidR="00972DE3" w:rsidRDefault="00972DE3" w:rsidP="00972DE3">
          <w:pPr>
            <w:pStyle w:val="TOCheader2"/>
            <w:rPr>
              <w:rFonts w:asciiTheme="minorHAnsi" w:eastAsiaTheme="minorEastAsia" w:hAnsiTheme="minorHAnsi" w:cstheme="minorBidi"/>
              <w:color w:val="auto"/>
              <w:sz w:val="24"/>
              <w:szCs w:val="24"/>
            </w:rPr>
          </w:pPr>
          <w:hyperlink w:anchor="_Toc240444017" w:history="1">
            <w:r w:rsidRPr="00E22CD0">
              <w:rPr>
                <w:rStyle w:val="Hyperlink"/>
              </w:rPr>
              <w:t>8.3</w:t>
            </w:r>
            <w:r>
              <w:rPr>
                <w:rFonts w:asciiTheme="minorHAnsi" w:eastAsiaTheme="minorEastAsia" w:hAnsiTheme="minorHAnsi" w:cstheme="minorBidi"/>
                <w:color w:val="auto"/>
                <w:sz w:val="24"/>
                <w:szCs w:val="24"/>
              </w:rPr>
              <w:tab/>
            </w:r>
            <w:r w:rsidRPr="00E22CD0">
              <w:rPr>
                <w:rStyle w:val="Hyperlink"/>
              </w:rPr>
              <w:t>Xbox Elite 2 Hand Controller</w:t>
            </w:r>
            <w:r>
              <w:rPr>
                <w:webHidden/>
              </w:rPr>
              <w:tab/>
            </w:r>
            <w:r>
              <w:rPr>
                <w:webHidden/>
              </w:rPr>
              <w:fldChar w:fldCharType="begin"/>
            </w:r>
            <w:r>
              <w:rPr>
                <w:webHidden/>
              </w:rPr>
              <w:instrText xml:space="preserve"> PAGEREF _Toc240444017 \h </w:instrText>
            </w:r>
            <w:r>
              <w:rPr>
                <w:webHidden/>
              </w:rPr>
            </w:r>
            <w:r>
              <w:rPr>
                <w:webHidden/>
              </w:rPr>
              <w:fldChar w:fldCharType="separate"/>
            </w:r>
            <w:r>
              <w:rPr>
                <w:webHidden/>
              </w:rPr>
              <w:t>44</w:t>
            </w:r>
            <w:r>
              <w:rPr>
                <w:webHidden/>
              </w:rPr>
              <w:fldChar w:fldCharType="end"/>
            </w:r>
          </w:hyperlink>
        </w:p>
        <w:p w14:paraId="363B0001" w14:textId="2793D4E6" w:rsidR="00972DE3" w:rsidRDefault="00972DE3" w:rsidP="00972DE3">
          <w:pPr>
            <w:pStyle w:val="TOCHeader1"/>
            <w:rPr>
              <w:rFonts w:asciiTheme="minorHAnsi" w:eastAsiaTheme="minorEastAsia" w:hAnsiTheme="minorHAnsi" w:cstheme="minorBidi"/>
              <w:color w:val="auto"/>
              <w:sz w:val="24"/>
              <w:szCs w:val="24"/>
            </w:rPr>
          </w:pPr>
          <w:hyperlink w:anchor="_Toc240444018" w:history="1">
            <w:r w:rsidRPr="00E22CD0">
              <w:rPr>
                <w:rStyle w:val="Hyperlink"/>
              </w:rPr>
              <w:t>9.</w:t>
            </w:r>
            <w:r>
              <w:rPr>
                <w:rFonts w:asciiTheme="minorHAnsi" w:eastAsiaTheme="minorEastAsia" w:hAnsiTheme="minorHAnsi" w:cstheme="minorBidi"/>
                <w:color w:val="auto"/>
                <w:sz w:val="24"/>
                <w:szCs w:val="24"/>
              </w:rPr>
              <w:tab/>
            </w:r>
            <w:r w:rsidRPr="00E22CD0">
              <w:rPr>
                <w:rStyle w:val="Hyperlink"/>
              </w:rPr>
              <w:t>TOPSIDE CONSOLE REFERENCES</w:t>
            </w:r>
            <w:r>
              <w:rPr>
                <w:webHidden/>
              </w:rPr>
              <w:tab/>
            </w:r>
            <w:r>
              <w:rPr>
                <w:webHidden/>
              </w:rPr>
              <w:fldChar w:fldCharType="begin"/>
            </w:r>
            <w:r>
              <w:rPr>
                <w:webHidden/>
              </w:rPr>
              <w:instrText xml:space="preserve"> PAGEREF _Toc240444018 \h </w:instrText>
            </w:r>
            <w:r>
              <w:rPr>
                <w:webHidden/>
              </w:rPr>
            </w:r>
            <w:r>
              <w:rPr>
                <w:webHidden/>
              </w:rPr>
              <w:fldChar w:fldCharType="separate"/>
            </w:r>
            <w:r>
              <w:rPr>
                <w:webHidden/>
              </w:rPr>
              <w:t>45</w:t>
            </w:r>
            <w:r>
              <w:rPr>
                <w:webHidden/>
              </w:rPr>
              <w:fldChar w:fldCharType="end"/>
            </w:r>
          </w:hyperlink>
        </w:p>
        <w:p w14:paraId="107C041A" w14:textId="624CC7DB" w:rsidR="00972DE3" w:rsidRDefault="00972DE3" w:rsidP="00972DE3">
          <w:pPr>
            <w:pStyle w:val="TOCheader2"/>
            <w:rPr>
              <w:rFonts w:asciiTheme="minorHAnsi" w:eastAsiaTheme="minorEastAsia" w:hAnsiTheme="minorHAnsi" w:cstheme="minorBidi"/>
              <w:color w:val="auto"/>
              <w:sz w:val="24"/>
              <w:szCs w:val="24"/>
            </w:rPr>
          </w:pPr>
          <w:hyperlink w:anchor="_Toc240444019" w:history="1">
            <w:r w:rsidRPr="00E22CD0">
              <w:rPr>
                <w:rStyle w:val="Hyperlink"/>
              </w:rPr>
              <w:t>9.1</w:t>
            </w:r>
            <w:r>
              <w:rPr>
                <w:rFonts w:asciiTheme="minorHAnsi" w:eastAsiaTheme="minorEastAsia" w:hAnsiTheme="minorHAnsi" w:cstheme="minorBidi"/>
                <w:color w:val="auto"/>
                <w:sz w:val="24"/>
                <w:szCs w:val="24"/>
              </w:rPr>
              <w:tab/>
            </w:r>
            <w:r w:rsidRPr="00E22CD0">
              <w:rPr>
                <w:rStyle w:val="Hyperlink"/>
              </w:rPr>
              <w:t>Workhorse Splashproof Controller Console</w:t>
            </w:r>
            <w:r>
              <w:rPr>
                <w:webHidden/>
              </w:rPr>
              <w:tab/>
            </w:r>
            <w:r>
              <w:rPr>
                <w:webHidden/>
              </w:rPr>
              <w:fldChar w:fldCharType="begin"/>
            </w:r>
            <w:r>
              <w:rPr>
                <w:webHidden/>
              </w:rPr>
              <w:instrText xml:space="preserve"> PAGEREF _Toc240444019 \h </w:instrText>
            </w:r>
            <w:r>
              <w:rPr>
                <w:webHidden/>
              </w:rPr>
            </w:r>
            <w:r>
              <w:rPr>
                <w:webHidden/>
              </w:rPr>
              <w:fldChar w:fldCharType="separate"/>
            </w:r>
            <w:r>
              <w:rPr>
                <w:webHidden/>
              </w:rPr>
              <w:t>45</w:t>
            </w:r>
            <w:r>
              <w:rPr>
                <w:webHidden/>
              </w:rPr>
              <w:fldChar w:fldCharType="end"/>
            </w:r>
          </w:hyperlink>
        </w:p>
        <w:p w14:paraId="00B615D7" w14:textId="1A4DE173" w:rsidR="00972DE3" w:rsidRDefault="00972DE3" w:rsidP="00972DE3">
          <w:pPr>
            <w:pStyle w:val="TOCheader2"/>
            <w:rPr>
              <w:rFonts w:asciiTheme="minorHAnsi" w:eastAsiaTheme="minorEastAsia" w:hAnsiTheme="minorHAnsi" w:cstheme="minorBidi"/>
              <w:color w:val="auto"/>
              <w:sz w:val="24"/>
              <w:szCs w:val="24"/>
            </w:rPr>
          </w:pPr>
          <w:hyperlink w:anchor="_Toc240444020" w:history="1">
            <w:r w:rsidRPr="00E22CD0">
              <w:rPr>
                <w:rStyle w:val="Hyperlink"/>
              </w:rPr>
              <w:t>9.2</w:t>
            </w:r>
            <w:r>
              <w:rPr>
                <w:rFonts w:asciiTheme="minorHAnsi" w:eastAsiaTheme="minorEastAsia" w:hAnsiTheme="minorHAnsi" w:cstheme="minorBidi"/>
                <w:color w:val="auto"/>
                <w:sz w:val="24"/>
                <w:szCs w:val="24"/>
              </w:rPr>
              <w:tab/>
            </w:r>
            <w:r w:rsidRPr="00E22CD0">
              <w:rPr>
                <w:rStyle w:val="Hyperlink"/>
              </w:rPr>
              <w:t>Workhorse Control Console</w:t>
            </w:r>
            <w:r>
              <w:rPr>
                <w:webHidden/>
              </w:rPr>
              <w:tab/>
            </w:r>
            <w:r>
              <w:rPr>
                <w:webHidden/>
              </w:rPr>
              <w:fldChar w:fldCharType="begin"/>
            </w:r>
            <w:r>
              <w:rPr>
                <w:webHidden/>
              </w:rPr>
              <w:instrText xml:space="preserve"> PAGEREF _Toc240444020 \h </w:instrText>
            </w:r>
            <w:r>
              <w:rPr>
                <w:webHidden/>
              </w:rPr>
            </w:r>
            <w:r>
              <w:rPr>
                <w:webHidden/>
              </w:rPr>
              <w:fldChar w:fldCharType="separate"/>
            </w:r>
            <w:r>
              <w:rPr>
                <w:webHidden/>
              </w:rPr>
              <w:t>46</w:t>
            </w:r>
            <w:r>
              <w:rPr>
                <w:webHidden/>
              </w:rPr>
              <w:fldChar w:fldCharType="end"/>
            </w:r>
          </w:hyperlink>
        </w:p>
        <w:p w14:paraId="64709C04" w14:textId="6F732016" w:rsidR="00972DE3" w:rsidRDefault="00972DE3" w:rsidP="00972DE3">
          <w:pPr>
            <w:pStyle w:val="TOCHeader1"/>
            <w:rPr>
              <w:rFonts w:asciiTheme="minorHAnsi" w:eastAsiaTheme="minorEastAsia" w:hAnsiTheme="minorHAnsi" w:cstheme="minorBidi"/>
              <w:color w:val="auto"/>
              <w:sz w:val="24"/>
              <w:szCs w:val="24"/>
            </w:rPr>
          </w:pPr>
          <w:hyperlink w:anchor="_Toc240444021" w:history="1">
            <w:r w:rsidRPr="00E22CD0">
              <w:rPr>
                <w:rStyle w:val="Hyperlink"/>
              </w:rPr>
              <w:t>10.</w:t>
            </w:r>
            <w:r>
              <w:rPr>
                <w:rFonts w:asciiTheme="minorHAnsi" w:eastAsiaTheme="minorEastAsia" w:hAnsiTheme="minorHAnsi" w:cstheme="minorBidi"/>
                <w:color w:val="auto"/>
                <w:sz w:val="24"/>
                <w:szCs w:val="24"/>
              </w:rPr>
              <w:tab/>
            </w:r>
            <w:r w:rsidRPr="00E22CD0">
              <w:rPr>
                <w:rStyle w:val="Hyperlink"/>
              </w:rPr>
              <w:t>USING COMMAND MARITIME &amp; GREENSEA</w:t>
            </w:r>
            <w:r>
              <w:rPr>
                <w:webHidden/>
              </w:rPr>
              <w:tab/>
            </w:r>
            <w:r>
              <w:rPr>
                <w:webHidden/>
              </w:rPr>
              <w:fldChar w:fldCharType="begin"/>
            </w:r>
            <w:r>
              <w:rPr>
                <w:webHidden/>
              </w:rPr>
              <w:instrText xml:space="preserve"> PAGEREF _Toc240444021 \h </w:instrText>
            </w:r>
            <w:r>
              <w:rPr>
                <w:webHidden/>
              </w:rPr>
            </w:r>
            <w:r>
              <w:rPr>
                <w:webHidden/>
              </w:rPr>
              <w:fldChar w:fldCharType="separate"/>
            </w:r>
            <w:r>
              <w:rPr>
                <w:webHidden/>
              </w:rPr>
              <w:t>47</w:t>
            </w:r>
            <w:r>
              <w:rPr>
                <w:webHidden/>
              </w:rPr>
              <w:fldChar w:fldCharType="end"/>
            </w:r>
          </w:hyperlink>
        </w:p>
        <w:p w14:paraId="4F1E2729" w14:textId="3BED04AB" w:rsidR="00972DE3" w:rsidRDefault="00972DE3" w:rsidP="00972DE3">
          <w:pPr>
            <w:pStyle w:val="TOCheader2"/>
            <w:rPr>
              <w:rFonts w:asciiTheme="minorHAnsi" w:eastAsiaTheme="minorEastAsia" w:hAnsiTheme="minorHAnsi" w:cstheme="minorBidi"/>
              <w:color w:val="auto"/>
              <w:sz w:val="24"/>
              <w:szCs w:val="24"/>
            </w:rPr>
          </w:pPr>
          <w:hyperlink w:anchor="_Toc240444022" w:history="1">
            <w:r w:rsidRPr="00E22CD0">
              <w:rPr>
                <w:rStyle w:val="Hyperlink"/>
              </w:rPr>
              <w:t>10.1</w:t>
            </w:r>
            <w:r>
              <w:rPr>
                <w:rFonts w:asciiTheme="minorHAnsi" w:eastAsiaTheme="minorEastAsia" w:hAnsiTheme="minorHAnsi" w:cstheme="minorBidi"/>
                <w:color w:val="auto"/>
                <w:sz w:val="24"/>
                <w:szCs w:val="24"/>
              </w:rPr>
              <w:tab/>
            </w:r>
            <w:r w:rsidRPr="00E22CD0">
              <w:rPr>
                <w:rStyle w:val="Hyperlink"/>
              </w:rPr>
              <w:t>One-Time Installation</w:t>
            </w:r>
            <w:r>
              <w:rPr>
                <w:webHidden/>
              </w:rPr>
              <w:tab/>
            </w:r>
            <w:r>
              <w:rPr>
                <w:webHidden/>
              </w:rPr>
              <w:fldChar w:fldCharType="begin"/>
            </w:r>
            <w:r>
              <w:rPr>
                <w:webHidden/>
              </w:rPr>
              <w:instrText xml:space="preserve"> PAGEREF _Toc240444022 \h </w:instrText>
            </w:r>
            <w:r>
              <w:rPr>
                <w:webHidden/>
              </w:rPr>
            </w:r>
            <w:r>
              <w:rPr>
                <w:webHidden/>
              </w:rPr>
              <w:fldChar w:fldCharType="separate"/>
            </w:r>
            <w:r>
              <w:rPr>
                <w:webHidden/>
              </w:rPr>
              <w:t>47</w:t>
            </w:r>
            <w:r>
              <w:rPr>
                <w:webHidden/>
              </w:rPr>
              <w:fldChar w:fldCharType="end"/>
            </w:r>
          </w:hyperlink>
        </w:p>
        <w:p w14:paraId="52D12FCD" w14:textId="3410DDD3" w:rsidR="00972DE3" w:rsidRDefault="00972DE3" w:rsidP="00972DE3">
          <w:pPr>
            <w:pStyle w:val="TOCheader2"/>
            <w:rPr>
              <w:rFonts w:asciiTheme="minorHAnsi" w:eastAsiaTheme="minorEastAsia" w:hAnsiTheme="minorHAnsi" w:cstheme="minorBidi"/>
              <w:color w:val="auto"/>
              <w:sz w:val="24"/>
              <w:szCs w:val="24"/>
            </w:rPr>
          </w:pPr>
          <w:hyperlink w:anchor="_Toc240444023" w:history="1">
            <w:r w:rsidRPr="00E22CD0">
              <w:rPr>
                <w:rStyle w:val="Hyperlink"/>
              </w:rPr>
              <w:t>10.2</w:t>
            </w:r>
            <w:r>
              <w:rPr>
                <w:rFonts w:asciiTheme="minorHAnsi" w:eastAsiaTheme="minorEastAsia" w:hAnsiTheme="minorHAnsi" w:cstheme="minorBidi"/>
                <w:color w:val="auto"/>
                <w:sz w:val="24"/>
                <w:szCs w:val="24"/>
              </w:rPr>
              <w:tab/>
            </w:r>
            <w:r w:rsidRPr="00E22CD0">
              <w:rPr>
                <w:rStyle w:val="Hyperlink"/>
              </w:rPr>
              <w:t>Configure the ROV for Greensea</w:t>
            </w:r>
            <w:r>
              <w:rPr>
                <w:webHidden/>
              </w:rPr>
              <w:tab/>
            </w:r>
            <w:r>
              <w:rPr>
                <w:webHidden/>
              </w:rPr>
              <w:fldChar w:fldCharType="begin"/>
            </w:r>
            <w:r>
              <w:rPr>
                <w:webHidden/>
              </w:rPr>
              <w:instrText xml:space="preserve"> PAGEREF _Toc240444023 \h </w:instrText>
            </w:r>
            <w:r>
              <w:rPr>
                <w:webHidden/>
              </w:rPr>
            </w:r>
            <w:r>
              <w:rPr>
                <w:webHidden/>
              </w:rPr>
              <w:fldChar w:fldCharType="separate"/>
            </w:r>
            <w:r>
              <w:rPr>
                <w:webHidden/>
              </w:rPr>
              <w:t>48</w:t>
            </w:r>
            <w:r>
              <w:rPr>
                <w:webHidden/>
              </w:rPr>
              <w:fldChar w:fldCharType="end"/>
            </w:r>
          </w:hyperlink>
        </w:p>
        <w:p w14:paraId="3E23B87E" w14:textId="48A0D16C" w:rsidR="00972DE3" w:rsidRDefault="00972DE3" w:rsidP="00972DE3">
          <w:pPr>
            <w:pStyle w:val="TOCHeader1"/>
            <w:rPr>
              <w:rFonts w:asciiTheme="minorHAnsi" w:eastAsiaTheme="minorEastAsia" w:hAnsiTheme="minorHAnsi" w:cstheme="minorBidi"/>
              <w:color w:val="auto"/>
              <w:sz w:val="24"/>
              <w:szCs w:val="24"/>
            </w:rPr>
          </w:pPr>
          <w:hyperlink w:anchor="_Toc240444024" w:history="1">
            <w:r w:rsidRPr="00E22CD0">
              <w:rPr>
                <w:rStyle w:val="Hyperlink"/>
              </w:rPr>
              <w:t>11.</w:t>
            </w:r>
            <w:r>
              <w:rPr>
                <w:rFonts w:asciiTheme="minorHAnsi" w:eastAsiaTheme="minorEastAsia" w:hAnsiTheme="minorHAnsi" w:cstheme="minorBidi"/>
                <w:color w:val="auto"/>
                <w:sz w:val="24"/>
                <w:szCs w:val="24"/>
              </w:rPr>
              <w:tab/>
            </w:r>
            <w:r w:rsidRPr="00E22CD0">
              <w:rPr>
                <w:rStyle w:val="Hyperlink"/>
              </w:rPr>
              <w:t>VIDEORAY SUPPORT</w:t>
            </w:r>
            <w:r>
              <w:rPr>
                <w:webHidden/>
              </w:rPr>
              <w:tab/>
            </w:r>
            <w:r>
              <w:rPr>
                <w:webHidden/>
              </w:rPr>
              <w:fldChar w:fldCharType="begin"/>
            </w:r>
            <w:r>
              <w:rPr>
                <w:webHidden/>
              </w:rPr>
              <w:instrText xml:space="preserve"> PAGEREF _Toc240444024 \h </w:instrText>
            </w:r>
            <w:r>
              <w:rPr>
                <w:webHidden/>
              </w:rPr>
            </w:r>
            <w:r>
              <w:rPr>
                <w:webHidden/>
              </w:rPr>
              <w:fldChar w:fldCharType="separate"/>
            </w:r>
            <w:r>
              <w:rPr>
                <w:webHidden/>
              </w:rPr>
              <w:t>49</w:t>
            </w:r>
            <w:r>
              <w:rPr>
                <w:webHidden/>
              </w:rPr>
              <w:fldChar w:fldCharType="end"/>
            </w:r>
          </w:hyperlink>
        </w:p>
        <w:p w14:paraId="7B699EA0" w14:textId="75B38F5A" w:rsidR="00972DE3" w:rsidRDefault="00972DE3" w:rsidP="00972DE3">
          <w:pPr>
            <w:pStyle w:val="TOCheader2"/>
            <w:rPr>
              <w:rFonts w:asciiTheme="minorHAnsi" w:eastAsiaTheme="minorEastAsia" w:hAnsiTheme="minorHAnsi" w:cstheme="minorBidi"/>
              <w:color w:val="auto"/>
              <w:sz w:val="24"/>
              <w:szCs w:val="24"/>
            </w:rPr>
          </w:pPr>
          <w:hyperlink w:anchor="_Toc240444025" w:history="1">
            <w:r w:rsidRPr="00E22CD0">
              <w:rPr>
                <w:rStyle w:val="Hyperlink"/>
              </w:rPr>
              <w:t>11.1</w:t>
            </w:r>
            <w:r>
              <w:rPr>
                <w:rFonts w:asciiTheme="minorHAnsi" w:eastAsiaTheme="minorEastAsia" w:hAnsiTheme="minorHAnsi" w:cstheme="minorBidi"/>
                <w:color w:val="auto"/>
                <w:sz w:val="24"/>
                <w:szCs w:val="24"/>
              </w:rPr>
              <w:tab/>
            </w:r>
            <w:r w:rsidRPr="00E22CD0">
              <w:rPr>
                <w:rStyle w:val="Hyperlink"/>
              </w:rPr>
              <w:t>Self-Service Support</w:t>
            </w:r>
            <w:r>
              <w:rPr>
                <w:webHidden/>
              </w:rPr>
              <w:tab/>
            </w:r>
            <w:r>
              <w:rPr>
                <w:webHidden/>
              </w:rPr>
              <w:fldChar w:fldCharType="begin"/>
            </w:r>
            <w:r>
              <w:rPr>
                <w:webHidden/>
              </w:rPr>
              <w:instrText xml:space="preserve"> PAGEREF _Toc240444025 \h </w:instrText>
            </w:r>
            <w:r>
              <w:rPr>
                <w:webHidden/>
              </w:rPr>
            </w:r>
            <w:r>
              <w:rPr>
                <w:webHidden/>
              </w:rPr>
              <w:fldChar w:fldCharType="separate"/>
            </w:r>
            <w:r>
              <w:rPr>
                <w:webHidden/>
              </w:rPr>
              <w:t>49</w:t>
            </w:r>
            <w:r>
              <w:rPr>
                <w:webHidden/>
              </w:rPr>
              <w:fldChar w:fldCharType="end"/>
            </w:r>
          </w:hyperlink>
        </w:p>
        <w:p w14:paraId="1DF74CB3" w14:textId="0E00F984" w:rsidR="00972DE3" w:rsidRDefault="00972DE3" w:rsidP="00972DE3">
          <w:pPr>
            <w:pStyle w:val="TOCheader2"/>
            <w:rPr>
              <w:rFonts w:asciiTheme="minorHAnsi" w:eastAsiaTheme="minorEastAsia" w:hAnsiTheme="minorHAnsi" w:cstheme="minorBidi"/>
              <w:color w:val="auto"/>
              <w:sz w:val="24"/>
              <w:szCs w:val="24"/>
            </w:rPr>
          </w:pPr>
          <w:hyperlink w:anchor="_Toc240444026" w:history="1">
            <w:r w:rsidRPr="00E22CD0">
              <w:rPr>
                <w:rStyle w:val="Hyperlink"/>
              </w:rPr>
              <w:t>11.2</w:t>
            </w:r>
            <w:r>
              <w:rPr>
                <w:rFonts w:asciiTheme="minorHAnsi" w:eastAsiaTheme="minorEastAsia" w:hAnsiTheme="minorHAnsi" w:cstheme="minorBidi"/>
                <w:color w:val="auto"/>
                <w:sz w:val="24"/>
                <w:szCs w:val="24"/>
              </w:rPr>
              <w:tab/>
            </w:r>
            <w:r w:rsidRPr="00E22CD0">
              <w:rPr>
                <w:rStyle w:val="Hyperlink"/>
              </w:rPr>
              <w:t>Global Support</w:t>
            </w:r>
            <w:r>
              <w:rPr>
                <w:webHidden/>
              </w:rPr>
              <w:tab/>
            </w:r>
            <w:r>
              <w:rPr>
                <w:webHidden/>
              </w:rPr>
              <w:fldChar w:fldCharType="begin"/>
            </w:r>
            <w:r>
              <w:rPr>
                <w:webHidden/>
              </w:rPr>
              <w:instrText xml:space="preserve"> PAGEREF _Toc240444026 \h </w:instrText>
            </w:r>
            <w:r>
              <w:rPr>
                <w:webHidden/>
              </w:rPr>
            </w:r>
            <w:r>
              <w:rPr>
                <w:webHidden/>
              </w:rPr>
              <w:fldChar w:fldCharType="separate"/>
            </w:r>
            <w:r>
              <w:rPr>
                <w:webHidden/>
              </w:rPr>
              <w:t>49</w:t>
            </w:r>
            <w:r>
              <w:rPr>
                <w:webHidden/>
              </w:rPr>
              <w:fldChar w:fldCharType="end"/>
            </w:r>
          </w:hyperlink>
        </w:p>
        <w:p w14:paraId="33462A26" w14:textId="443AAF5A" w:rsidR="00972DE3" w:rsidRDefault="00972DE3" w:rsidP="00972DE3">
          <w:pPr>
            <w:pStyle w:val="TOCheader2"/>
            <w:rPr>
              <w:rFonts w:asciiTheme="minorHAnsi" w:eastAsiaTheme="minorEastAsia" w:hAnsiTheme="minorHAnsi" w:cstheme="minorBidi"/>
              <w:color w:val="auto"/>
              <w:sz w:val="24"/>
              <w:szCs w:val="24"/>
            </w:rPr>
          </w:pPr>
          <w:hyperlink w:anchor="_Toc240444027" w:history="1">
            <w:r w:rsidRPr="00E22CD0">
              <w:rPr>
                <w:rStyle w:val="Hyperlink"/>
              </w:rPr>
              <w:t>11.3</w:t>
            </w:r>
            <w:r>
              <w:rPr>
                <w:rFonts w:asciiTheme="minorHAnsi" w:eastAsiaTheme="minorEastAsia" w:hAnsiTheme="minorHAnsi" w:cstheme="minorBidi"/>
                <w:color w:val="auto"/>
                <w:sz w:val="24"/>
                <w:szCs w:val="24"/>
              </w:rPr>
              <w:tab/>
            </w:r>
            <w:r w:rsidRPr="00E22CD0">
              <w:rPr>
                <w:rStyle w:val="Hyperlink"/>
              </w:rPr>
              <w:t>Regional Support</w:t>
            </w:r>
            <w:r>
              <w:rPr>
                <w:webHidden/>
              </w:rPr>
              <w:tab/>
            </w:r>
            <w:r>
              <w:rPr>
                <w:webHidden/>
              </w:rPr>
              <w:fldChar w:fldCharType="begin"/>
            </w:r>
            <w:r>
              <w:rPr>
                <w:webHidden/>
              </w:rPr>
              <w:instrText xml:space="preserve"> PAGEREF _Toc240444027 \h </w:instrText>
            </w:r>
            <w:r>
              <w:rPr>
                <w:webHidden/>
              </w:rPr>
            </w:r>
            <w:r>
              <w:rPr>
                <w:webHidden/>
              </w:rPr>
              <w:fldChar w:fldCharType="separate"/>
            </w:r>
            <w:r>
              <w:rPr>
                <w:webHidden/>
              </w:rPr>
              <w:t>49</w:t>
            </w:r>
            <w:r>
              <w:rPr>
                <w:webHidden/>
              </w:rPr>
              <w:fldChar w:fldCharType="end"/>
            </w:r>
          </w:hyperlink>
        </w:p>
        <w:p w14:paraId="25CBB359" w14:textId="510AF1F8" w:rsidR="00972DE3" w:rsidRDefault="00972DE3" w:rsidP="00972DE3">
          <w:pPr>
            <w:pStyle w:val="TOCheader2"/>
            <w:rPr>
              <w:rFonts w:asciiTheme="minorHAnsi" w:eastAsiaTheme="minorEastAsia" w:hAnsiTheme="minorHAnsi" w:cstheme="minorBidi"/>
              <w:color w:val="auto"/>
              <w:sz w:val="24"/>
              <w:szCs w:val="24"/>
            </w:rPr>
          </w:pPr>
          <w:hyperlink w:anchor="_Toc240444028" w:history="1">
            <w:r w:rsidRPr="00E22CD0">
              <w:rPr>
                <w:rStyle w:val="Hyperlink"/>
              </w:rPr>
              <w:t>11.4</w:t>
            </w:r>
            <w:r>
              <w:rPr>
                <w:rFonts w:asciiTheme="minorHAnsi" w:eastAsiaTheme="minorEastAsia" w:hAnsiTheme="minorHAnsi" w:cstheme="minorBidi"/>
                <w:color w:val="auto"/>
                <w:sz w:val="24"/>
                <w:szCs w:val="24"/>
              </w:rPr>
              <w:tab/>
            </w:r>
            <w:r w:rsidRPr="00E22CD0">
              <w:rPr>
                <w:rStyle w:val="Hyperlink"/>
              </w:rPr>
              <w:t>Training</w:t>
            </w:r>
            <w:r>
              <w:rPr>
                <w:webHidden/>
              </w:rPr>
              <w:tab/>
            </w:r>
            <w:r>
              <w:rPr>
                <w:webHidden/>
              </w:rPr>
              <w:fldChar w:fldCharType="begin"/>
            </w:r>
            <w:r>
              <w:rPr>
                <w:webHidden/>
              </w:rPr>
              <w:instrText xml:space="preserve"> PAGEREF _Toc240444028 \h </w:instrText>
            </w:r>
            <w:r>
              <w:rPr>
                <w:webHidden/>
              </w:rPr>
            </w:r>
            <w:r>
              <w:rPr>
                <w:webHidden/>
              </w:rPr>
              <w:fldChar w:fldCharType="separate"/>
            </w:r>
            <w:r>
              <w:rPr>
                <w:webHidden/>
              </w:rPr>
              <w:t>49</w:t>
            </w:r>
            <w:r>
              <w:rPr>
                <w:webHidden/>
              </w:rPr>
              <w:fldChar w:fldCharType="end"/>
            </w:r>
          </w:hyperlink>
        </w:p>
        <w:p w14:paraId="12AC1202" w14:textId="6E8584A8" w:rsidR="00972DE3" w:rsidRDefault="00972DE3" w:rsidP="00972DE3">
          <w:pPr>
            <w:pStyle w:val="TOCheader2"/>
            <w:rPr>
              <w:rFonts w:asciiTheme="minorHAnsi" w:eastAsiaTheme="minorEastAsia" w:hAnsiTheme="minorHAnsi" w:cstheme="minorBidi"/>
              <w:color w:val="auto"/>
              <w:sz w:val="24"/>
              <w:szCs w:val="24"/>
            </w:rPr>
          </w:pPr>
          <w:hyperlink w:anchor="_Toc240444029" w:history="1">
            <w:r w:rsidRPr="00E22CD0">
              <w:rPr>
                <w:rStyle w:val="Hyperlink"/>
              </w:rPr>
              <w:t>11.5</w:t>
            </w:r>
            <w:r>
              <w:rPr>
                <w:rFonts w:asciiTheme="minorHAnsi" w:eastAsiaTheme="minorEastAsia" w:hAnsiTheme="minorHAnsi" w:cstheme="minorBidi"/>
                <w:color w:val="auto"/>
                <w:sz w:val="24"/>
                <w:szCs w:val="24"/>
              </w:rPr>
              <w:tab/>
            </w:r>
            <w:r w:rsidRPr="00E22CD0">
              <w:rPr>
                <w:rStyle w:val="Hyperlink"/>
              </w:rPr>
              <w:t>Support Guidelines</w:t>
            </w:r>
            <w:r>
              <w:rPr>
                <w:webHidden/>
              </w:rPr>
              <w:tab/>
            </w:r>
            <w:r>
              <w:rPr>
                <w:webHidden/>
              </w:rPr>
              <w:fldChar w:fldCharType="begin"/>
            </w:r>
            <w:r>
              <w:rPr>
                <w:webHidden/>
              </w:rPr>
              <w:instrText xml:space="preserve"> PAGEREF _Toc240444029 \h </w:instrText>
            </w:r>
            <w:r>
              <w:rPr>
                <w:webHidden/>
              </w:rPr>
            </w:r>
            <w:r>
              <w:rPr>
                <w:webHidden/>
              </w:rPr>
              <w:fldChar w:fldCharType="separate"/>
            </w:r>
            <w:r>
              <w:rPr>
                <w:webHidden/>
              </w:rPr>
              <w:t>50</w:t>
            </w:r>
            <w:r>
              <w:rPr>
                <w:webHidden/>
              </w:rPr>
              <w:fldChar w:fldCharType="end"/>
            </w:r>
          </w:hyperlink>
        </w:p>
        <w:p w14:paraId="6E3BA4CD" w14:textId="75024DF6" w:rsidR="00972DE3" w:rsidRDefault="00972DE3" w:rsidP="00972DE3">
          <w:pPr>
            <w:pStyle w:val="TOCHeader3"/>
            <w:rPr>
              <w:rFonts w:asciiTheme="minorHAnsi" w:eastAsiaTheme="minorEastAsia" w:hAnsiTheme="minorHAnsi" w:cstheme="minorBidi"/>
              <w:color w:val="auto"/>
              <w:sz w:val="24"/>
              <w:szCs w:val="24"/>
            </w:rPr>
          </w:pPr>
          <w:hyperlink w:anchor="_Toc240444030" w:history="1">
            <w:r w:rsidRPr="00E22CD0">
              <w:rPr>
                <w:rStyle w:val="Hyperlink"/>
              </w:rPr>
              <w:t>11.5.1</w:t>
            </w:r>
            <w:r>
              <w:rPr>
                <w:rFonts w:asciiTheme="minorHAnsi" w:eastAsiaTheme="minorEastAsia" w:hAnsiTheme="minorHAnsi" w:cstheme="minorBidi"/>
                <w:color w:val="auto"/>
                <w:sz w:val="24"/>
                <w:szCs w:val="24"/>
              </w:rPr>
              <w:tab/>
            </w:r>
            <w:r w:rsidRPr="00E22CD0">
              <w:rPr>
                <w:rStyle w:val="Hyperlink"/>
              </w:rPr>
              <w:t>Before Contacting Support</w:t>
            </w:r>
            <w:r>
              <w:rPr>
                <w:webHidden/>
              </w:rPr>
              <w:tab/>
            </w:r>
            <w:r>
              <w:rPr>
                <w:webHidden/>
              </w:rPr>
              <w:fldChar w:fldCharType="begin"/>
            </w:r>
            <w:r>
              <w:rPr>
                <w:webHidden/>
              </w:rPr>
              <w:instrText xml:space="preserve"> PAGEREF _Toc240444030 \h </w:instrText>
            </w:r>
            <w:r>
              <w:rPr>
                <w:webHidden/>
              </w:rPr>
            </w:r>
            <w:r>
              <w:rPr>
                <w:webHidden/>
              </w:rPr>
              <w:fldChar w:fldCharType="separate"/>
            </w:r>
            <w:r>
              <w:rPr>
                <w:webHidden/>
              </w:rPr>
              <w:t>50</w:t>
            </w:r>
            <w:r>
              <w:rPr>
                <w:webHidden/>
              </w:rPr>
              <w:fldChar w:fldCharType="end"/>
            </w:r>
          </w:hyperlink>
        </w:p>
        <w:p w14:paraId="012E30A8" w14:textId="669E9D67" w:rsidR="00972DE3" w:rsidRDefault="00972DE3" w:rsidP="00972DE3">
          <w:pPr>
            <w:pStyle w:val="TOCHeader3"/>
            <w:rPr>
              <w:rFonts w:asciiTheme="minorHAnsi" w:eastAsiaTheme="minorEastAsia" w:hAnsiTheme="minorHAnsi" w:cstheme="minorBidi"/>
              <w:color w:val="auto"/>
              <w:sz w:val="24"/>
              <w:szCs w:val="24"/>
            </w:rPr>
          </w:pPr>
          <w:hyperlink w:anchor="_Toc240444031" w:history="1">
            <w:r w:rsidRPr="00E22CD0">
              <w:rPr>
                <w:rStyle w:val="Hyperlink"/>
              </w:rPr>
              <w:t>11.5.2</w:t>
            </w:r>
            <w:r>
              <w:rPr>
                <w:rFonts w:asciiTheme="minorHAnsi" w:eastAsiaTheme="minorEastAsia" w:hAnsiTheme="minorHAnsi" w:cstheme="minorBidi"/>
                <w:color w:val="auto"/>
                <w:sz w:val="24"/>
                <w:szCs w:val="24"/>
              </w:rPr>
              <w:tab/>
            </w:r>
            <w:r w:rsidRPr="00E22CD0">
              <w:rPr>
                <w:rStyle w:val="Hyperlink"/>
              </w:rPr>
              <w:t>Customer Care Policy</w:t>
            </w:r>
            <w:r>
              <w:rPr>
                <w:webHidden/>
              </w:rPr>
              <w:tab/>
            </w:r>
            <w:r>
              <w:rPr>
                <w:webHidden/>
              </w:rPr>
              <w:fldChar w:fldCharType="begin"/>
            </w:r>
            <w:r>
              <w:rPr>
                <w:webHidden/>
              </w:rPr>
              <w:instrText xml:space="preserve"> PAGEREF _Toc240444031 \h </w:instrText>
            </w:r>
            <w:r>
              <w:rPr>
                <w:webHidden/>
              </w:rPr>
            </w:r>
            <w:r>
              <w:rPr>
                <w:webHidden/>
              </w:rPr>
              <w:fldChar w:fldCharType="separate"/>
            </w:r>
            <w:r>
              <w:rPr>
                <w:webHidden/>
              </w:rPr>
              <w:t>50</w:t>
            </w:r>
            <w:r>
              <w:rPr>
                <w:webHidden/>
              </w:rPr>
              <w:fldChar w:fldCharType="end"/>
            </w:r>
          </w:hyperlink>
        </w:p>
        <w:p w14:paraId="640D4AF6" w14:textId="7B17CC6F" w:rsidR="00972DE3" w:rsidRDefault="00972DE3" w:rsidP="00972DE3">
          <w:pPr>
            <w:pStyle w:val="TOCHeader3"/>
            <w:rPr>
              <w:rFonts w:asciiTheme="minorHAnsi" w:eastAsiaTheme="minorEastAsia" w:hAnsiTheme="minorHAnsi" w:cstheme="minorBidi"/>
              <w:color w:val="auto"/>
              <w:sz w:val="24"/>
              <w:szCs w:val="24"/>
            </w:rPr>
          </w:pPr>
          <w:hyperlink w:anchor="_Toc240444032" w:history="1">
            <w:r w:rsidRPr="00E22CD0">
              <w:rPr>
                <w:rStyle w:val="Hyperlink"/>
              </w:rPr>
              <w:t>11.5.3</w:t>
            </w:r>
            <w:r>
              <w:rPr>
                <w:rFonts w:asciiTheme="minorHAnsi" w:eastAsiaTheme="minorEastAsia" w:hAnsiTheme="minorHAnsi" w:cstheme="minorBidi"/>
                <w:color w:val="auto"/>
                <w:sz w:val="24"/>
                <w:szCs w:val="24"/>
              </w:rPr>
              <w:tab/>
            </w:r>
            <w:r w:rsidRPr="00E22CD0">
              <w:rPr>
                <w:rStyle w:val="Hyperlink"/>
              </w:rPr>
              <w:t>Equipment Loaner</w:t>
            </w:r>
            <w:r>
              <w:rPr>
                <w:webHidden/>
              </w:rPr>
              <w:tab/>
            </w:r>
            <w:r>
              <w:rPr>
                <w:webHidden/>
              </w:rPr>
              <w:fldChar w:fldCharType="begin"/>
            </w:r>
            <w:r>
              <w:rPr>
                <w:webHidden/>
              </w:rPr>
              <w:instrText xml:space="preserve"> PAGEREF _Toc240444032 \h </w:instrText>
            </w:r>
            <w:r>
              <w:rPr>
                <w:webHidden/>
              </w:rPr>
            </w:r>
            <w:r>
              <w:rPr>
                <w:webHidden/>
              </w:rPr>
              <w:fldChar w:fldCharType="separate"/>
            </w:r>
            <w:r>
              <w:rPr>
                <w:webHidden/>
              </w:rPr>
              <w:t>51</w:t>
            </w:r>
            <w:r>
              <w:rPr>
                <w:webHidden/>
              </w:rPr>
              <w:fldChar w:fldCharType="end"/>
            </w:r>
          </w:hyperlink>
        </w:p>
        <w:p w14:paraId="6D01A678" w14:textId="43173700" w:rsidR="00972DE3" w:rsidRDefault="00972DE3" w:rsidP="00972DE3">
          <w:pPr>
            <w:pStyle w:val="TOCHeader3"/>
            <w:rPr>
              <w:rFonts w:asciiTheme="minorHAnsi" w:eastAsiaTheme="minorEastAsia" w:hAnsiTheme="minorHAnsi" w:cstheme="minorBidi"/>
              <w:color w:val="auto"/>
              <w:sz w:val="24"/>
              <w:szCs w:val="24"/>
            </w:rPr>
          </w:pPr>
          <w:hyperlink w:anchor="_Toc240444033" w:history="1">
            <w:r w:rsidRPr="00E22CD0">
              <w:rPr>
                <w:rStyle w:val="Hyperlink"/>
              </w:rPr>
              <w:t>11.5.4</w:t>
            </w:r>
            <w:r>
              <w:rPr>
                <w:rFonts w:asciiTheme="minorHAnsi" w:eastAsiaTheme="minorEastAsia" w:hAnsiTheme="minorHAnsi" w:cstheme="minorBidi"/>
                <w:color w:val="auto"/>
                <w:sz w:val="24"/>
                <w:szCs w:val="24"/>
              </w:rPr>
              <w:tab/>
            </w:r>
            <w:r w:rsidRPr="00E22CD0">
              <w:rPr>
                <w:rStyle w:val="Hyperlink"/>
              </w:rPr>
              <w:t>VideoRay Authorized Service Center</w:t>
            </w:r>
            <w:r>
              <w:rPr>
                <w:webHidden/>
              </w:rPr>
              <w:tab/>
            </w:r>
            <w:r>
              <w:rPr>
                <w:webHidden/>
              </w:rPr>
              <w:fldChar w:fldCharType="begin"/>
            </w:r>
            <w:r>
              <w:rPr>
                <w:webHidden/>
              </w:rPr>
              <w:instrText xml:space="preserve"> PAGEREF _Toc240444033 \h </w:instrText>
            </w:r>
            <w:r>
              <w:rPr>
                <w:webHidden/>
              </w:rPr>
            </w:r>
            <w:r>
              <w:rPr>
                <w:webHidden/>
              </w:rPr>
              <w:fldChar w:fldCharType="separate"/>
            </w:r>
            <w:r>
              <w:rPr>
                <w:webHidden/>
              </w:rPr>
              <w:t>51</w:t>
            </w:r>
            <w:r>
              <w:rPr>
                <w:webHidden/>
              </w:rPr>
              <w:fldChar w:fldCharType="end"/>
            </w:r>
          </w:hyperlink>
        </w:p>
        <w:p w14:paraId="735C2C7F" w14:textId="32501D5B" w:rsidR="00972DE3" w:rsidRDefault="00972DE3" w:rsidP="00972DE3">
          <w:pPr>
            <w:pStyle w:val="TOCHeader3"/>
            <w:rPr>
              <w:rFonts w:asciiTheme="minorHAnsi" w:eastAsiaTheme="minorEastAsia" w:hAnsiTheme="minorHAnsi" w:cstheme="minorBidi"/>
              <w:color w:val="auto"/>
              <w:sz w:val="24"/>
              <w:szCs w:val="24"/>
            </w:rPr>
          </w:pPr>
          <w:hyperlink w:anchor="_Toc240444034" w:history="1">
            <w:r w:rsidRPr="00E22CD0">
              <w:rPr>
                <w:rStyle w:val="Hyperlink"/>
              </w:rPr>
              <w:t>11.5.5</w:t>
            </w:r>
            <w:r>
              <w:rPr>
                <w:rFonts w:asciiTheme="minorHAnsi" w:eastAsiaTheme="minorEastAsia" w:hAnsiTheme="minorHAnsi" w:cstheme="minorBidi"/>
                <w:color w:val="auto"/>
                <w:sz w:val="24"/>
                <w:szCs w:val="24"/>
              </w:rPr>
              <w:tab/>
            </w:r>
            <w:r w:rsidRPr="00E22CD0">
              <w:rPr>
                <w:rStyle w:val="Hyperlink"/>
              </w:rPr>
              <w:t>Warranty</w:t>
            </w:r>
            <w:r>
              <w:rPr>
                <w:webHidden/>
              </w:rPr>
              <w:tab/>
            </w:r>
            <w:r>
              <w:rPr>
                <w:webHidden/>
              </w:rPr>
              <w:fldChar w:fldCharType="begin"/>
            </w:r>
            <w:r>
              <w:rPr>
                <w:webHidden/>
              </w:rPr>
              <w:instrText xml:space="preserve"> PAGEREF _Toc240444034 \h </w:instrText>
            </w:r>
            <w:r>
              <w:rPr>
                <w:webHidden/>
              </w:rPr>
            </w:r>
            <w:r>
              <w:rPr>
                <w:webHidden/>
              </w:rPr>
              <w:fldChar w:fldCharType="separate"/>
            </w:r>
            <w:r>
              <w:rPr>
                <w:webHidden/>
              </w:rPr>
              <w:t>51</w:t>
            </w:r>
            <w:r>
              <w:rPr>
                <w:webHidden/>
              </w:rPr>
              <w:fldChar w:fldCharType="end"/>
            </w:r>
          </w:hyperlink>
        </w:p>
        <w:p w14:paraId="3223FB59" w14:textId="27C6056C" w:rsidR="00972DE3" w:rsidRDefault="00972DE3" w:rsidP="00972DE3">
          <w:pPr>
            <w:pStyle w:val="TOCHeader3"/>
            <w:rPr>
              <w:rFonts w:asciiTheme="minorHAnsi" w:eastAsiaTheme="minorEastAsia" w:hAnsiTheme="minorHAnsi" w:cstheme="minorBidi"/>
              <w:color w:val="auto"/>
              <w:sz w:val="24"/>
              <w:szCs w:val="24"/>
            </w:rPr>
          </w:pPr>
          <w:hyperlink w:anchor="_Toc240444035" w:history="1">
            <w:r w:rsidRPr="00E22CD0">
              <w:rPr>
                <w:rStyle w:val="Hyperlink"/>
              </w:rPr>
              <w:t>11.5.6</w:t>
            </w:r>
            <w:r>
              <w:rPr>
                <w:rFonts w:asciiTheme="minorHAnsi" w:eastAsiaTheme="minorEastAsia" w:hAnsiTheme="minorHAnsi" w:cstheme="minorBidi"/>
                <w:color w:val="auto"/>
                <w:sz w:val="24"/>
                <w:szCs w:val="24"/>
              </w:rPr>
              <w:tab/>
            </w:r>
            <w:r w:rsidRPr="00E22CD0">
              <w:rPr>
                <w:rStyle w:val="Hyperlink"/>
              </w:rPr>
              <w:t>Warranty Limitations / Exclusions</w:t>
            </w:r>
            <w:r>
              <w:rPr>
                <w:webHidden/>
              </w:rPr>
              <w:tab/>
            </w:r>
            <w:r>
              <w:rPr>
                <w:webHidden/>
              </w:rPr>
              <w:fldChar w:fldCharType="begin"/>
            </w:r>
            <w:r>
              <w:rPr>
                <w:webHidden/>
              </w:rPr>
              <w:instrText xml:space="preserve"> PAGEREF _Toc240444035 \h </w:instrText>
            </w:r>
            <w:r>
              <w:rPr>
                <w:webHidden/>
              </w:rPr>
            </w:r>
            <w:r>
              <w:rPr>
                <w:webHidden/>
              </w:rPr>
              <w:fldChar w:fldCharType="separate"/>
            </w:r>
            <w:r>
              <w:rPr>
                <w:webHidden/>
              </w:rPr>
              <w:t>52</w:t>
            </w:r>
            <w:r>
              <w:rPr>
                <w:webHidden/>
              </w:rPr>
              <w:fldChar w:fldCharType="end"/>
            </w:r>
          </w:hyperlink>
        </w:p>
        <w:p w14:paraId="296E5EDF" w14:textId="6A59655E" w:rsidR="00972DE3" w:rsidRDefault="00972DE3" w:rsidP="00972DE3">
          <w:pPr>
            <w:pStyle w:val="TOCHeader1"/>
            <w:rPr>
              <w:rFonts w:asciiTheme="minorHAnsi" w:eastAsiaTheme="minorEastAsia" w:hAnsiTheme="minorHAnsi" w:cstheme="minorBidi"/>
              <w:color w:val="auto"/>
              <w:sz w:val="24"/>
              <w:szCs w:val="24"/>
            </w:rPr>
          </w:pPr>
          <w:hyperlink w:anchor="_Toc240444036" w:history="1">
            <w:r w:rsidRPr="00E22CD0">
              <w:rPr>
                <w:rStyle w:val="Hyperlink"/>
              </w:rPr>
              <w:t>12.</w:t>
            </w:r>
            <w:r>
              <w:rPr>
                <w:rFonts w:asciiTheme="minorHAnsi" w:eastAsiaTheme="minorEastAsia" w:hAnsiTheme="minorHAnsi" w:cstheme="minorBidi"/>
                <w:color w:val="auto"/>
                <w:sz w:val="24"/>
                <w:szCs w:val="24"/>
              </w:rPr>
              <w:tab/>
            </w:r>
            <w:r w:rsidRPr="00E22CD0">
              <w:rPr>
                <w:rStyle w:val="Hyperlink"/>
              </w:rPr>
              <w:t>COPYRIGHT NOTICE</w:t>
            </w:r>
            <w:r>
              <w:rPr>
                <w:webHidden/>
              </w:rPr>
              <w:tab/>
            </w:r>
            <w:r>
              <w:rPr>
                <w:webHidden/>
              </w:rPr>
              <w:fldChar w:fldCharType="begin"/>
            </w:r>
            <w:r>
              <w:rPr>
                <w:webHidden/>
              </w:rPr>
              <w:instrText xml:space="preserve"> PAGEREF _Toc240444036 \h </w:instrText>
            </w:r>
            <w:r>
              <w:rPr>
                <w:webHidden/>
              </w:rPr>
            </w:r>
            <w:r>
              <w:rPr>
                <w:webHidden/>
              </w:rPr>
              <w:fldChar w:fldCharType="separate"/>
            </w:r>
            <w:r>
              <w:rPr>
                <w:webHidden/>
              </w:rPr>
              <w:t>53</w:t>
            </w:r>
            <w:r>
              <w:rPr>
                <w:webHidden/>
              </w:rPr>
              <w:fldChar w:fldCharType="end"/>
            </w:r>
          </w:hyperlink>
        </w:p>
        <w:p w14:paraId="74FB428B" w14:textId="0A3A6D2D" w:rsidR="00F3455D" w:rsidRPr="00A92171" w:rsidRDefault="00F3455D" w:rsidP="00B23D00">
          <w:pPr>
            <w:spacing w:line="240" w:lineRule="auto"/>
          </w:pPr>
          <w:r w:rsidRPr="00A92171">
            <w:rPr>
              <w:noProof/>
            </w:rPr>
            <w:fldChar w:fldCharType="end"/>
          </w:r>
        </w:p>
      </w:sdtContent>
    </w:sdt>
    <w:p w14:paraId="432509F7" w14:textId="5A673726" w:rsidR="00932A12" w:rsidRPr="00A92171" w:rsidRDefault="00B55B14" w:rsidP="009C2716">
      <w:pPr>
        <w:pStyle w:val="Heading1"/>
      </w:pPr>
      <w:r>
        <w:br w:type="page"/>
      </w:r>
      <w:bookmarkStart w:id="0" w:name="_Toc240443955"/>
      <w:r w:rsidR="00F6376E" w:rsidRPr="005913B0">
        <w:lastRenderedPageBreak/>
        <w:t>INTRODUCTION</w:t>
      </w:r>
      <w:bookmarkEnd w:id="0"/>
    </w:p>
    <w:p w14:paraId="7EFC14DB" w14:textId="71000DED" w:rsidR="00932A12" w:rsidRDefault="00932A12" w:rsidP="00DC45BF">
      <w:r w:rsidRPr="00A92171">
        <w:t xml:space="preserve">This Operator Manual provides comprehensive guidance for the </w:t>
      </w:r>
      <w:r w:rsidR="00BB36EB">
        <w:t>Command Maritime</w:t>
      </w:r>
      <w:r w:rsidRPr="00A92171">
        <w:t xml:space="preserve"> User Interface used with </w:t>
      </w:r>
      <w:r w:rsidR="00622F59">
        <w:t xml:space="preserve">VideoRay </w:t>
      </w:r>
      <w:r w:rsidRPr="00A92171">
        <w:t>Mission Specialist ROV systems. It is intended for trained operators and complements system-level operator</w:t>
      </w:r>
      <w:r w:rsidR="002B3846">
        <w:t xml:space="preserve"> </w:t>
      </w:r>
      <w:r w:rsidR="005A34C1">
        <w:t xml:space="preserve">Command Maritime </w:t>
      </w:r>
      <w:r w:rsidR="002B3846">
        <w:t>User Guide and</w:t>
      </w:r>
      <w:r w:rsidRPr="00A92171">
        <w:t xml:space="preserve"> </w:t>
      </w:r>
      <w:r w:rsidR="00622F59">
        <w:t>Quick Start field</w:t>
      </w:r>
      <w:r w:rsidR="006363C8" w:rsidRPr="006363C8">
        <w:t xml:space="preserve"> </w:t>
      </w:r>
      <w:r w:rsidR="006363C8">
        <w:t>manuals</w:t>
      </w:r>
      <w:r w:rsidRPr="00A92171">
        <w:t>.</w:t>
      </w:r>
    </w:p>
    <w:p w14:paraId="4641FBA9" w14:textId="53342B91" w:rsidR="001E3194" w:rsidRDefault="00A64774" w:rsidP="00DC45BF">
      <w:r>
        <w:t>For best results,</w:t>
      </w:r>
      <w:r w:rsidR="00622F59">
        <w:t xml:space="preserve"> thoroughly read and understand</w:t>
      </w:r>
      <w:r w:rsidR="001E3194">
        <w:t xml:space="preserve"> this manual</w:t>
      </w:r>
      <w:r w:rsidR="00622F59">
        <w:t xml:space="preserve"> and field </w:t>
      </w:r>
      <w:r w:rsidR="006363C8">
        <w:t>manuals</w:t>
      </w:r>
      <w:r w:rsidR="001E3194">
        <w:t xml:space="preserve"> before </w:t>
      </w:r>
      <w:r w:rsidR="00BB36EB">
        <w:t>Command Maritime</w:t>
      </w:r>
      <w:r>
        <w:t xml:space="preserve"> </w:t>
      </w:r>
      <w:r w:rsidR="001E3194">
        <w:t xml:space="preserve">operation. Contact VideoRay Support with questions regarding proper use </w:t>
      </w:r>
      <w:r w:rsidR="00622F59">
        <w:t xml:space="preserve">of the software </w:t>
      </w:r>
      <w:r w:rsidR="001E3194">
        <w:t xml:space="preserve">and care </w:t>
      </w:r>
      <w:proofErr w:type="gramStart"/>
      <w:r w:rsidR="001E3194">
        <w:t>of</w:t>
      </w:r>
      <w:proofErr w:type="gramEnd"/>
      <w:r w:rsidR="001E3194">
        <w:t xml:space="preserve"> the Mission Specialist </w:t>
      </w:r>
      <w:r w:rsidR="00622F59">
        <w:t xml:space="preserve">ROV </w:t>
      </w:r>
      <w:r w:rsidR="001E3194">
        <w:t>system.</w:t>
      </w:r>
    </w:p>
    <w:p w14:paraId="5D7FBFFD" w14:textId="722A57D2" w:rsidR="00A64774" w:rsidRPr="00A92171" w:rsidRDefault="00622F59" w:rsidP="00DC45BF">
      <w:r>
        <w:t>Additionally,</w:t>
      </w:r>
      <w:r w:rsidR="00A64774">
        <w:t xml:space="preserve"> thoroughly read</w:t>
      </w:r>
      <w:r>
        <w:t xml:space="preserve"> and understand</w:t>
      </w:r>
      <w:r w:rsidR="00A64774">
        <w:t xml:space="preserve"> the </w:t>
      </w:r>
      <w:r>
        <w:t>applicable</w:t>
      </w:r>
      <w:r w:rsidR="00A64774">
        <w:t xml:space="preserve"> Mission Specialist ROV </w:t>
      </w:r>
      <w:r>
        <w:t xml:space="preserve">Operator Manual and </w:t>
      </w:r>
      <w:r w:rsidR="00A64774">
        <w:t xml:space="preserve">Quick Start </w:t>
      </w:r>
      <w:r>
        <w:t xml:space="preserve">field </w:t>
      </w:r>
      <w:r w:rsidR="00A64774">
        <w:t>guide</w:t>
      </w:r>
      <w:r w:rsidR="0031358E">
        <w:t>s for the ROV configuration</w:t>
      </w:r>
      <w:r w:rsidR="00A64774">
        <w:t xml:space="preserve"> before use.</w:t>
      </w:r>
    </w:p>
    <w:p w14:paraId="27B90461" w14:textId="77777777" w:rsidR="00932A12" w:rsidRPr="00A92171" w:rsidRDefault="00000000" w:rsidP="00DC45BF">
      <w:r>
        <w:pict w14:anchorId="181075C7">
          <v:rect id="_x0000_i1025" alt="P96#yIS1" style="width:0;height:1.5pt" o:hralign="center" o:hrstd="t" o:hr="t" fillcolor="#a0a0a0" stroked="f"/>
        </w:pict>
      </w:r>
    </w:p>
    <w:p w14:paraId="299F441C" w14:textId="77777777" w:rsidR="00932A12" w:rsidRPr="00A92171" w:rsidRDefault="00932A12" w:rsidP="00DC45BF">
      <w:r w:rsidRPr="00A92171">
        <w:br w:type="page"/>
      </w:r>
    </w:p>
    <w:p w14:paraId="51FC8BAB" w14:textId="421E555B" w:rsidR="009C2716" w:rsidRDefault="00F6376E" w:rsidP="009C2716">
      <w:pPr>
        <w:pStyle w:val="Heading1"/>
      </w:pPr>
      <w:bookmarkStart w:id="1" w:name="_Toc240443956"/>
      <w:r w:rsidRPr="009C2716">
        <w:lastRenderedPageBreak/>
        <w:t>SAFETY</w:t>
      </w:r>
      <w:r w:rsidRPr="00A92171">
        <w:t xml:space="preserve"> INFORMATION</w:t>
      </w:r>
      <w:bookmarkEnd w:id="1"/>
    </w:p>
    <w:p w14:paraId="46E78337" w14:textId="273C5E5B" w:rsidR="00932A12" w:rsidRDefault="00932A12" w:rsidP="00F263CE">
      <w:pPr>
        <w:pStyle w:val="Heading2"/>
      </w:pPr>
      <w:bookmarkStart w:id="2" w:name="_Toc240443957"/>
      <w:r w:rsidRPr="009C2716">
        <w:t>General</w:t>
      </w:r>
      <w:r w:rsidRPr="00B736FA">
        <w:t xml:space="preserve"> Safety</w:t>
      </w:r>
      <w:bookmarkEnd w:id="2"/>
    </w:p>
    <w:p w14:paraId="78E78422" w14:textId="77777777" w:rsidR="009256BE" w:rsidRDefault="00A50C36" w:rsidP="00DC45BF">
      <w:r w:rsidRPr="00A50C36">
        <w:t>Addressing all aspects of safety while working in a water environment is beyond the scope of this documentation. VideoRay encourages you to participate in safety training appropriate for your industry and applications, including such topics as vessel operations, first aid, survival, and other relevant topics.</w:t>
      </w:r>
      <w:r w:rsidR="009256BE">
        <w:t xml:space="preserve"> </w:t>
      </w:r>
    </w:p>
    <w:p w14:paraId="556C42FB" w14:textId="110D0679" w:rsidR="009256BE" w:rsidRPr="009256BE" w:rsidRDefault="009256BE" w:rsidP="00DC45BF">
      <w:pPr>
        <w:rPr>
          <w:i/>
          <w:iCs/>
        </w:rPr>
      </w:pPr>
      <w:r w:rsidRPr="00A50C36">
        <w:t>Before setting up for or commencing any dive, it is always good practice to make sure there are no hazards to people or the equipment on land or in the water. If there are people in the water nearby, you should advise</w:t>
      </w:r>
      <w:r w:rsidRPr="009256BE">
        <w:rPr>
          <w:kern w:val="0"/>
          <w:sz w:val="12"/>
          <w:szCs w:val="12"/>
        </w:rPr>
        <w:t xml:space="preserve"> </w:t>
      </w:r>
      <w:r w:rsidRPr="009256BE">
        <w:t xml:space="preserve">them that you are going to be operating the </w:t>
      </w:r>
      <w:r w:rsidR="001E3194">
        <w:t>ROV</w:t>
      </w:r>
      <w:r w:rsidRPr="009256BE">
        <w:t>. As the pilot/operator, it is your responsibility to ensure the safety of those around you as well as that of the equipment and nearby property.</w:t>
      </w:r>
    </w:p>
    <w:p w14:paraId="754F8816" w14:textId="12C42D70" w:rsidR="00A50C36" w:rsidRPr="00A50C36" w:rsidRDefault="009256BE" w:rsidP="00DC45BF">
      <w:r>
        <w:t>Follow these recommendations whenever possible:</w:t>
      </w:r>
    </w:p>
    <w:p w14:paraId="3AA1BB68" w14:textId="77777777" w:rsidR="00932A12" w:rsidRPr="00A92171" w:rsidRDefault="00932A12" w:rsidP="00E83334">
      <w:pPr>
        <w:pStyle w:val="Bullet1"/>
      </w:pPr>
      <w:r w:rsidRPr="00A92171">
        <w:t>Always complete pre-dive inspections before operation.</w:t>
      </w:r>
    </w:p>
    <w:p w14:paraId="699F6A3B" w14:textId="77777777" w:rsidR="00932A12" w:rsidRPr="00A92171" w:rsidRDefault="00932A12" w:rsidP="00E83334">
      <w:pPr>
        <w:pStyle w:val="Bullet1"/>
      </w:pPr>
      <w:r w:rsidRPr="00A92171">
        <w:t>Maintain situational awareness of tether, currents, and obstacles.</w:t>
      </w:r>
    </w:p>
    <w:p w14:paraId="23BB5764" w14:textId="77777777" w:rsidR="00932A12" w:rsidRPr="00A92171" w:rsidRDefault="00932A12" w:rsidP="00E83334">
      <w:pPr>
        <w:pStyle w:val="Bullet1"/>
      </w:pPr>
      <w:r w:rsidRPr="00A92171">
        <w:t>Ensure proper ballast and buoyancy before deployment.</w:t>
      </w:r>
    </w:p>
    <w:p w14:paraId="58D84059" w14:textId="77777777" w:rsidR="00A50C36" w:rsidRDefault="00932A12" w:rsidP="00E83334">
      <w:pPr>
        <w:pStyle w:val="Bullet1"/>
      </w:pPr>
      <w:r w:rsidRPr="00A92171">
        <w:t>Never operate the ROV beyond rated depth or environmental limits.</w:t>
      </w:r>
      <w:r w:rsidR="00A50C36" w:rsidRPr="00A50C36">
        <w:t xml:space="preserve"> </w:t>
      </w:r>
    </w:p>
    <w:p w14:paraId="23C6518B" w14:textId="10E91506" w:rsidR="00A50C36" w:rsidRPr="00A50C36" w:rsidRDefault="00A50C36" w:rsidP="00E83334">
      <w:pPr>
        <w:pStyle w:val="Bullet1"/>
      </w:pPr>
      <w:r w:rsidRPr="00A50C36">
        <w:t>Operating electrical devices in and near the water can be dangerous. There is always a risk of drowning or electrocution in such an environment. Reduce these risks by using common sense and observing safety regulations and recommended safe practice including the following:</w:t>
      </w:r>
    </w:p>
    <w:p w14:paraId="0AC95763" w14:textId="0B9E02B1" w:rsidR="00A50C36" w:rsidRPr="00A50C36" w:rsidRDefault="00A50C36" w:rsidP="00E83334">
      <w:pPr>
        <w:pStyle w:val="Bullet2"/>
      </w:pPr>
      <w:r w:rsidRPr="00A50C36">
        <w:t xml:space="preserve">Always test the safety components, such as </w:t>
      </w:r>
      <w:r w:rsidR="00527E90">
        <w:t>ELCI</w:t>
      </w:r>
      <w:r w:rsidRPr="00A50C36">
        <w:t xml:space="preserve"> switches and interlock devices, before beginning operations. Follow the procedures described in this manual for</w:t>
      </w:r>
      <w:r w:rsidR="00FE613A">
        <w:t xml:space="preserve"> proper pre-dive inspection and system connections</w:t>
      </w:r>
      <w:r w:rsidRPr="00A50C36">
        <w:t>.</w:t>
      </w:r>
    </w:p>
    <w:p w14:paraId="692A2C88" w14:textId="77777777" w:rsidR="00A50C36" w:rsidRPr="00A50C36" w:rsidRDefault="00A50C36" w:rsidP="00E83334">
      <w:pPr>
        <w:pStyle w:val="Bullet2"/>
      </w:pPr>
      <w:r w:rsidRPr="00A50C36">
        <w:t>Have proper safety equipment, such as PFDs (Personal Flotation Devices), on hand and make sure you know how to use them before you need them.</w:t>
      </w:r>
    </w:p>
    <w:p w14:paraId="11FB46C2" w14:textId="07F3FB36" w:rsidR="00A50C36" w:rsidRPr="00A50C36" w:rsidRDefault="00A50C36" w:rsidP="00E83334">
      <w:pPr>
        <w:pStyle w:val="Bullet2"/>
      </w:pPr>
      <w:r w:rsidRPr="00A50C36">
        <w:t xml:space="preserve">Keep fingers, hair, loose clothing and other objects away from </w:t>
      </w:r>
      <w:r w:rsidR="001E3194">
        <w:t>the ROV’s</w:t>
      </w:r>
      <w:r w:rsidRPr="00A50C36">
        <w:t xml:space="preserve"> propellers and other pinch points.</w:t>
      </w:r>
    </w:p>
    <w:p w14:paraId="6FD642C9" w14:textId="77777777" w:rsidR="00A50C36" w:rsidRPr="00A50C36" w:rsidRDefault="00A50C36" w:rsidP="00E83334">
      <w:pPr>
        <w:pStyle w:val="Bullet2"/>
      </w:pPr>
      <w:r w:rsidRPr="00A50C36">
        <w:t>Monitor weather and sea conditions and heed any warnings or alerts.</w:t>
      </w:r>
    </w:p>
    <w:p w14:paraId="09CD0FB6" w14:textId="77777777" w:rsidR="00A50C36" w:rsidRPr="00A50C36" w:rsidRDefault="00A50C36" w:rsidP="00E83334">
      <w:pPr>
        <w:pStyle w:val="Bullet2"/>
      </w:pPr>
      <w:r w:rsidRPr="00A50C36">
        <w:t>Be aware of and follow any legal ordinances or regulations in your area regarding operation of vessels and underwater equipment in the water.</w:t>
      </w:r>
    </w:p>
    <w:p w14:paraId="0C8C1E64" w14:textId="77777777" w:rsidR="00C779CD" w:rsidRDefault="00C779CD" w:rsidP="00C779CD">
      <w:r>
        <w:br w:type="page"/>
      </w:r>
    </w:p>
    <w:p w14:paraId="5877DC22" w14:textId="55707089" w:rsidR="00932A12" w:rsidRPr="00A92171" w:rsidRDefault="00B33721" w:rsidP="00F263CE">
      <w:pPr>
        <w:pStyle w:val="Heading2"/>
      </w:pPr>
      <w:r>
        <w:lastRenderedPageBreak/>
        <w:t xml:space="preserve"> </w:t>
      </w:r>
      <w:bookmarkStart w:id="3" w:name="_Toc240443958"/>
      <w:r w:rsidR="00932A12" w:rsidRPr="00A92171">
        <w:t>Electrical Safety</w:t>
      </w:r>
      <w:bookmarkEnd w:id="3"/>
    </w:p>
    <w:p w14:paraId="2A34B74A" w14:textId="4D5BBD0E" w:rsidR="00527E90" w:rsidRDefault="00527E90" w:rsidP="00E83334">
      <w:pPr>
        <w:pStyle w:val="Bullet1"/>
      </w:pPr>
      <w:r w:rsidRPr="00A50C36">
        <w:t xml:space="preserve">Never handle </w:t>
      </w:r>
      <w:r w:rsidRPr="001E3194">
        <w:t>power</w:t>
      </w:r>
      <w:r w:rsidRPr="00A50C36">
        <w:t xml:space="preserve"> cords while in contact with water or allow power cord connectors or the control panel to enter the water. The only components that can safely be placed in water are the submersible, any onboard accessories and tether, and only after making sure the connections are secure.</w:t>
      </w:r>
    </w:p>
    <w:p w14:paraId="345FD4B4" w14:textId="6057FA93" w:rsidR="00932A12" w:rsidRDefault="00932A12" w:rsidP="00E83334">
      <w:pPr>
        <w:pStyle w:val="Bullet1"/>
      </w:pPr>
      <w:r w:rsidRPr="00A92171">
        <w:t>Verify all power connections before energizing the system</w:t>
      </w:r>
      <w:r w:rsidR="009256BE">
        <w:t>; u</w:t>
      </w:r>
      <w:r w:rsidRPr="00A92171">
        <w:t>se only approved power sources and connectors.</w:t>
      </w:r>
    </w:p>
    <w:p w14:paraId="5EA6EB91" w14:textId="5102081A" w:rsidR="009256BE" w:rsidRPr="00A92171" w:rsidRDefault="009256BE" w:rsidP="00E83334">
      <w:pPr>
        <w:pStyle w:val="Bullet1"/>
      </w:pPr>
      <w:r>
        <w:t>Ensure power supply is sufficient for operation; when using a generator or inverter, a minimum of 3,000W continuous is recommended.</w:t>
      </w:r>
    </w:p>
    <w:p w14:paraId="5843BFEE" w14:textId="39EF4B25" w:rsidR="00A8184B" w:rsidRDefault="00A8184B" w:rsidP="00E83334">
      <w:pPr>
        <w:pStyle w:val="Bullet1"/>
      </w:pPr>
      <w:r>
        <w:t xml:space="preserve">Always </w:t>
      </w:r>
      <w:r w:rsidR="008662A6">
        <w:t>connect</w:t>
      </w:r>
      <w:r w:rsidR="00932A12" w:rsidRPr="00A92171">
        <w:t xml:space="preserve"> </w:t>
      </w:r>
      <w:r>
        <w:t>the</w:t>
      </w:r>
      <w:r w:rsidRPr="00A8184B">
        <w:t xml:space="preserve"> </w:t>
      </w:r>
      <w:r>
        <w:t xml:space="preserve">inline </w:t>
      </w:r>
      <w:r w:rsidRPr="00A8184B">
        <w:t>Equipment Leakage Circuit Interrupter (ELCI</w:t>
      </w:r>
      <w:r>
        <w:t>).</w:t>
      </w:r>
    </w:p>
    <w:p w14:paraId="0D32A409" w14:textId="77777777" w:rsidR="00A8184B" w:rsidRDefault="00A8184B" w:rsidP="00E83334">
      <w:pPr>
        <w:pStyle w:val="Bullet1"/>
      </w:pPr>
      <w:r>
        <w:t xml:space="preserve">Monitor the topside panel </w:t>
      </w:r>
      <w:r w:rsidR="009256BE">
        <w:t>Line Insulation Monitor (LIM)</w:t>
      </w:r>
      <w:r>
        <w:t>.</w:t>
      </w:r>
    </w:p>
    <w:p w14:paraId="5B6FCDB6" w14:textId="3D57CB7E" w:rsidR="00932A12" w:rsidRDefault="00A8184B" w:rsidP="00E83334">
      <w:pPr>
        <w:pStyle w:val="Bullet1"/>
      </w:pPr>
      <w:r>
        <w:t>Monitor and use appropriate</w:t>
      </w:r>
      <w:r w:rsidR="00932A12" w:rsidRPr="00A92171">
        <w:t xml:space="preserve"> system power</w:t>
      </w:r>
      <w:r w:rsidR="009256BE">
        <w:t xml:space="preserve"> level</w:t>
      </w:r>
      <w:r w:rsidR="00ED7448">
        <w:t xml:space="preserve"> setting</w:t>
      </w:r>
      <w:r w:rsidR="009256BE">
        <w:t>s</w:t>
      </w:r>
      <w:r w:rsidR="00ED7448">
        <w:t xml:space="preserve"> for the configuration</w:t>
      </w:r>
      <w:r w:rsidR="00932A12" w:rsidRPr="00A92171">
        <w:t>.</w:t>
      </w:r>
    </w:p>
    <w:p w14:paraId="74C1E04E" w14:textId="1E67C9BE" w:rsidR="009256BE" w:rsidRPr="00A92171" w:rsidRDefault="009256BE" w:rsidP="00E83334">
      <w:pPr>
        <w:pStyle w:val="Bullet1"/>
      </w:pPr>
      <w:r>
        <w:t>When using subsea battery power, monitor battery levels during operation.</w:t>
      </w:r>
    </w:p>
    <w:p w14:paraId="39A19116" w14:textId="7BC78D96" w:rsidR="00932A12" w:rsidRPr="00A92171" w:rsidRDefault="00932A12" w:rsidP="00F263CE">
      <w:pPr>
        <w:pStyle w:val="Heading2"/>
      </w:pPr>
      <w:bookmarkStart w:id="4" w:name="_Toc240443959"/>
      <w:r w:rsidRPr="00A92171">
        <w:t>Operational Safety</w:t>
      </w:r>
      <w:bookmarkEnd w:id="4"/>
    </w:p>
    <w:p w14:paraId="0647BE28" w14:textId="0DCC6830" w:rsidR="00932A12" w:rsidRPr="00A92171" w:rsidRDefault="00932A12" w:rsidP="00E83334">
      <w:pPr>
        <w:pStyle w:val="Bullet1"/>
      </w:pPr>
      <w:r w:rsidRPr="00A92171">
        <w:t>Do not leave the ROV powered on in air for more than 15 minutes</w:t>
      </w:r>
      <w:r w:rsidR="001E3194">
        <w:t xml:space="preserve">; overheating can cause </w:t>
      </w:r>
      <w:r w:rsidR="00527E90">
        <w:t xml:space="preserve">shutdown and/or </w:t>
      </w:r>
      <w:r w:rsidR="001E3194">
        <w:t xml:space="preserve">damage to components, specifically the </w:t>
      </w:r>
      <w:r w:rsidR="00527E90">
        <w:t xml:space="preserve">ROV </w:t>
      </w:r>
      <w:r w:rsidR="001E3194">
        <w:t>Power Module, sonar unit, and 4K camera</w:t>
      </w:r>
      <w:r w:rsidRPr="00A92171">
        <w:t>.</w:t>
      </w:r>
    </w:p>
    <w:p w14:paraId="5CE12D4A" w14:textId="2D6C4328" w:rsidR="00932A12" w:rsidRDefault="00932A12" w:rsidP="00E83334">
      <w:pPr>
        <w:pStyle w:val="Bullet1"/>
      </w:pPr>
      <w:r w:rsidRPr="00A92171">
        <w:t xml:space="preserve">Keep personnel clear of </w:t>
      </w:r>
      <w:r w:rsidR="009256BE">
        <w:t>propellers</w:t>
      </w:r>
      <w:r w:rsidRPr="00A92171">
        <w:t xml:space="preserve"> during deployment/recovery</w:t>
      </w:r>
      <w:r w:rsidR="00527E90">
        <w:t xml:space="preserve"> operations</w:t>
      </w:r>
      <w:r w:rsidR="009256BE">
        <w:t xml:space="preserve"> and maintain </w:t>
      </w:r>
      <w:r w:rsidR="00527E90">
        <w:t xml:space="preserve">constant </w:t>
      </w:r>
      <w:r w:rsidR="009256BE">
        <w:t xml:space="preserve">communication between the ROV pilot and </w:t>
      </w:r>
      <w:r w:rsidR="00527E90">
        <w:t xml:space="preserve">other </w:t>
      </w:r>
      <w:r w:rsidR="009256BE">
        <w:t>personnel</w:t>
      </w:r>
      <w:r w:rsidRPr="00A92171">
        <w:t>.</w:t>
      </w:r>
    </w:p>
    <w:p w14:paraId="29AAB79D" w14:textId="0DF00EA2" w:rsidR="001E3194" w:rsidRDefault="001E3194" w:rsidP="00E83334">
      <w:pPr>
        <w:pStyle w:val="Bullet1"/>
      </w:pPr>
      <w:r>
        <w:t xml:space="preserve">Be aware of </w:t>
      </w:r>
      <w:r w:rsidR="00527E90">
        <w:t xml:space="preserve">both </w:t>
      </w:r>
      <w:r>
        <w:t>underwater and surface obstacles/hazards.</w:t>
      </w:r>
    </w:p>
    <w:p w14:paraId="3F686A50" w14:textId="1CF31AB8" w:rsidR="001E3194" w:rsidRPr="00A92171" w:rsidRDefault="001E3194" w:rsidP="00E83334">
      <w:pPr>
        <w:pStyle w:val="Bullet1"/>
      </w:pPr>
      <w:r>
        <w:t>When working from a vessel, ensure constant communication is maintained with the vessel operator.</w:t>
      </w:r>
    </w:p>
    <w:p w14:paraId="3E82EFC0" w14:textId="13EAB185" w:rsidR="00932A12" w:rsidRPr="00A92171" w:rsidRDefault="00932A12" w:rsidP="00F263CE">
      <w:pPr>
        <w:pStyle w:val="Heading2"/>
      </w:pPr>
      <w:bookmarkStart w:id="5" w:name="_Toc240443960"/>
      <w:r w:rsidRPr="00A92171">
        <w:t>Software &amp; Control Safety</w:t>
      </w:r>
      <w:bookmarkEnd w:id="5"/>
    </w:p>
    <w:p w14:paraId="3CA7E202" w14:textId="02E7888C" w:rsidR="001E3194" w:rsidRDefault="001E3194" w:rsidP="00E83334">
      <w:pPr>
        <w:pStyle w:val="Bullet1"/>
      </w:pPr>
      <w:r>
        <w:t>Function test system components and controller prior to launch.</w:t>
      </w:r>
    </w:p>
    <w:p w14:paraId="40346E05" w14:textId="08E10C77" w:rsidR="00932A12" w:rsidRPr="00E36DBF" w:rsidRDefault="00932A12" w:rsidP="00E83334">
      <w:pPr>
        <w:pStyle w:val="Bullet1"/>
      </w:pPr>
      <w:r w:rsidRPr="00E36DBF">
        <w:t>Always verify control inputs before enabling thrusters.</w:t>
      </w:r>
    </w:p>
    <w:p w14:paraId="366D846B" w14:textId="338AC062" w:rsidR="00932A12" w:rsidRPr="00A92171" w:rsidRDefault="00932A12" w:rsidP="00E83334">
      <w:pPr>
        <w:pStyle w:val="Bullet1"/>
      </w:pPr>
      <w:r w:rsidRPr="00A92171">
        <w:t>Disable auto controls</w:t>
      </w:r>
      <w:r w:rsidR="009256BE">
        <w:t xml:space="preserve"> and station keeping</w:t>
      </w:r>
      <w:r w:rsidRPr="00A92171">
        <w:t xml:space="preserve"> during recovery operations.</w:t>
      </w:r>
    </w:p>
    <w:p w14:paraId="59923048" w14:textId="6421DFFA" w:rsidR="00A50C36" w:rsidRPr="00A92171" w:rsidRDefault="00932A12" w:rsidP="00E83334">
      <w:pPr>
        <w:pStyle w:val="Bullet1"/>
      </w:pPr>
      <w:r w:rsidRPr="00A92171">
        <w:t>Confirm correct navigation settings (e.g., magnetic declination).</w:t>
      </w:r>
    </w:p>
    <w:p w14:paraId="574D4B77" w14:textId="77777777" w:rsidR="00932A12" w:rsidRPr="00A92171" w:rsidRDefault="00000000" w:rsidP="00DC45BF">
      <w:r>
        <w:pict w14:anchorId="4A830891">
          <v:rect id="_x0000_i1026" alt="P132#yIS1" style="width:0;height:1.5pt" o:hralign="center" o:hrstd="t" o:hr="t" fillcolor="#a0a0a0" stroked="f"/>
        </w:pict>
      </w:r>
    </w:p>
    <w:p w14:paraId="3DA7168A" w14:textId="77777777" w:rsidR="00932A12" w:rsidRPr="00A92171" w:rsidRDefault="00932A12" w:rsidP="00DC45BF">
      <w:r w:rsidRPr="00A92171">
        <w:br w:type="page"/>
      </w:r>
    </w:p>
    <w:p w14:paraId="4B54FD81" w14:textId="62B21344" w:rsidR="00932A12" w:rsidRPr="00A92171" w:rsidRDefault="00F6376E" w:rsidP="009C2716">
      <w:pPr>
        <w:pStyle w:val="Heading1"/>
      </w:pPr>
      <w:bookmarkStart w:id="6" w:name="_Toc240443961"/>
      <w:r w:rsidRPr="00A92171">
        <w:lastRenderedPageBreak/>
        <w:t xml:space="preserve">SYSTEM </w:t>
      </w:r>
      <w:r w:rsidR="003B30E5">
        <w:t>INTRODUCTION</w:t>
      </w:r>
      <w:bookmarkEnd w:id="6"/>
    </w:p>
    <w:p w14:paraId="168E1F93" w14:textId="0AF9B57A" w:rsidR="00932A12" w:rsidRPr="00A92171" w:rsidRDefault="00BB36EB" w:rsidP="00F263CE">
      <w:pPr>
        <w:pStyle w:val="Heading2"/>
      </w:pPr>
      <w:bookmarkStart w:id="7" w:name="_Toc240443962"/>
      <w:r>
        <w:t>Command Maritime</w:t>
      </w:r>
      <w:r w:rsidR="00932A12" w:rsidRPr="00A92171">
        <w:t xml:space="preserve"> </w:t>
      </w:r>
      <w:r w:rsidR="00ED7448">
        <w:t>UI</w:t>
      </w:r>
      <w:bookmarkEnd w:id="7"/>
    </w:p>
    <w:p w14:paraId="655DF87B" w14:textId="4A4DE8D2" w:rsidR="00932A12" w:rsidRDefault="00BB36EB" w:rsidP="00DC45BF">
      <w:r>
        <w:t>Command Maritime</w:t>
      </w:r>
      <w:r w:rsidR="00932A12" w:rsidRPr="00A92171">
        <w:t xml:space="preserve"> is the </w:t>
      </w:r>
      <w:r w:rsidR="00932A12" w:rsidRPr="00E36DBF">
        <w:t>primary control</w:t>
      </w:r>
      <w:r w:rsidR="00ED7448">
        <w:t xml:space="preserve"> user</w:t>
      </w:r>
      <w:r w:rsidR="00932A12" w:rsidRPr="00E36DBF">
        <w:t xml:space="preserve"> interface for piloting, navigation, mission planning, and sensor management</w:t>
      </w:r>
      <w:r w:rsidR="00932A12" w:rsidRPr="00A92171">
        <w:t xml:space="preserve"> of </w:t>
      </w:r>
      <w:r w:rsidR="00123B5E">
        <w:t xml:space="preserve">all </w:t>
      </w:r>
      <w:r w:rsidR="00932A12" w:rsidRPr="00A92171">
        <w:t>Mission Specialist ROV systems.</w:t>
      </w:r>
    </w:p>
    <w:p w14:paraId="21AD655B" w14:textId="59C3EF21" w:rsidR="00AA5AB7" w:rsidRDefault="00AA5AB7" w:rsidP="00571EEF">
      <w:pPr>
        <w:spacing w:after="0"/>
      </w:pPr>
      <w:r w:rsidRPr="00AA5AB7">
        <w:rPr>
          <w:noProof/>
        </w:rPr>
        <w:drawing>
          <wp:inline distT="0" distB="0" distL="0" distR="0" wp14:anchorId="6C01F1FD" wp14:editId="1B70B245">
            <wp:extent cx="3977640" cy="2238036"/>
            <wp:effectExtent l="0" t="0" r="3810" b="0"/>
            <wp:docPr id="155194039" name="Picture 5" descr="P13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4039" name="Picture 5" descr="P137#yIS1"/>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3977640" cy="2238036"/>
                    </a:xfrm>
                    <a:prstGeom prst="rect">
                      <a:avLst/>
                    </a:prstGeom>
                    <a:noFill/>
                    <a:ln>
                      <a:noFill/>
                    </a:ln>
                  </pic:spPr>
                </pic:pic>
              </a:graphicData>
            </a:graphic>
          </wp:inline>
        </w:drawing>
      </w:r>
    </w:p>
    <w:p w14:paraId="4E4C3ABF" w14:textId="2432E5F4" w:rsidR="00277771" w:rsidRPr="00AA5AB7" w:rsidRDefault="002F3302" w:rsidP="00571EEF">
      <w:pPr>
        <w:pStyle w:val="ImageCaption"/>
      </w:pPr>
      <w:r>
        <w:t xml:space="preserve"> </w:t>
      </w:r>
    </w:p>
    <w:p w14:paraId="61127BB8" w14:textId="125FC110" w:rsidR="00932A12" w:rsidRDefault="00932A12" w:rsidP="00F263CE">
      <w:pPr>
        <w:pStyle w:val="Heading2"/>
      </w:pPr>
      <w:bookmarkStart w:id="8" w:name="_Toc240443963"/>
      <w:r w:rsidRPr="00FA4C55">
        <w:t>System Components</w:t>
      </w:r>
      <w:bookmarkEnd w:id="8"/>
    </w:p>
    <w:p w14:paraId="1CD2EE2C" w14:textId="578D9E41" w:rsidR="00622F59" w:rsidRPr="00622F59" w:rsidRDefault="00622F59" w:rsidP="00DC45BF">
      <w:r>
        <w:t xml:space="preserve">This </w:t>
      </w:r>
      <w:r w:rsidR="00BB36EB">
        <w:t>Command Maritime</w:t>
      </w:r>
      <w:r>
        <w:t xml:space="preserve"> Operator Manual includes instructions for operation with the following VideoRay systems and components:</w:t>
      </w:r>
    </w:p>
    <w:p w14:paraId="59E42697" w14:textId="5216D9FE" w:rsidR="00622F59" w:rsidRPr="00A92171" w:rsidRDefault="00622F59" w:rsidP="00E83334">
      <w:pPr>
        <w:pStyle w:val="Bullet1"/>
      </w:pPr>
      <w:r>
        <w:t xml:space="preserve">Mission Specialist </w:t>
      </w:r>
      <w:r w:rsidR="00161D5D">
        <w:t xml:space="preserve">Pro 5, Ally, Defender, </w:t>
      </w:r>
      <w:r w:rsidR="00B15C50">
        <w:t>and</w:t>
      </w:r>
      <w:r w:rsidR="00161D5D">
        <w:t xml:space="preserve"> </w:t>
      </w:r>
      <w:r>
        <w:t>Wraith</w:t>
      </w:r>
      <w:r w:rsidR="00161D5D">
        <w:t xml:space="preserve"> system</w:t>
      </w:r>
      <w:r w:rsidR="008443D7">
        <w:t>s</w:t>
      </w:r>
    </w:p>
    <w:p w14:paraId="1D213769" w14:textId="0048F9F0" w:rsidR="00932A12" w:rsidRPr="00A92171" w:rsidRDefault="00622F59" w:rsidP="00E83334">
      <w:pPr>
        <w:pStyle w:val="Bullet1"/>
      </w:pPr>
      <w:r>
        <w:t xml:space="preserve">Workhorse Splashproof Controller </w:t>
      </w:r>
      <w:r w:rsidR="00B15C50">
        <w:t>and</w:t>
      </w:r>
      <w:r>
        <w:t xml:space="preserve"> Workhorse Control</w:t>
      </w:r>
      <w:r w:rsidR="00932A12" w:rsidRPr="00A92171">
        <w:t xml:space="preserve"> Console</w:t>
      </w:r>
      <w:r>
        <w:t xml:space="preserve"> topsides</w:t>
      </w:r>
    </w:p>
    <w:p w14:paraId="1E576A66" w14:textId="4C5D0239" w:rsidR="00932A12" w:rsidRPr="00A92171" w:rsidRDefault="005A2EE0" w:rsidP="00E83334">
      <w:pPr>
        <w:pStyle w:val="Bullet1"/>
      </w:pPr>
      <w:r>
        <w:t xml:space="preserve">Expeditionary Splashproof Controller, </w:t>
      </w:r>
      <w:r w:rsidR="00622F59">
        <w:t>IP65 Industria</w:t>
      </w:r>
      <w:r w:rsidR="0079062C">
        <w:t>l</w:t>
      </w:r>
      <w:r w:rsidR="00B52967">
        <w:t xml:space="preserve"> Hand Control</w:t>
      </w:r>
      <w:r w:rsidR="00622F59">
        <w:t>l</w:t>
      </w:r>
      <w:r w:rsidR="00B52967">
        <w:t>er</w:t>
      </w:r>
      <w:r>
        <w:t>,</w:t>
      </w:r>
      <w:r w:rsidR="00622F59">
        <w:t xml:space="preserve"> </w:t>
      </w:r>
      <w:r>
        <w:t>and</w:t>
      </w:r>
      <w:r w:rsidR="00622F59">
        <w:t xml:space="preserve"> Xbox Elite </w:t>
      </w:r>
      <w:r w:rsidR="00151375">
        <w:t xml:space="preserve">2 </w:t>
      </w:r>
      <w:r w:rsidR="00532225">
        <w:t>c</w:t>
      </w:r>
      <w:r w:rsidR="00622F59">
        <w:t>ontroller</w:t>
      </w:r>
      <w:r w:rsidR="00151375">
        <w:t xml:space="preserve"> (other Xbox controllers may be compatible; software configuration modification required)</w:t>
      </w:r>
    </w:p>
    <w:p w14:paraId="0EFC690C" w14:textId="0AD764B7" w:rsidR="00932A12" w:rsidRPr="00A92171" w:rsidRDefault="00622F59" w:rsidP="00E83334">
      <w:pPr>
        <w:pStyle w:val="Bullet1"/>
      </w:pPr>
      <w:r>
        <w:t xml:space="preserve">Mission Specialist Copper, Fiber Optic, and Hybrid </w:t>
      </w:r>
      <w:r w:rsidR="00932A12" w:rsidRPr="00A92171">
        <w:t>Tether</w:t>
      </w:r>
      <w:r>
        <w:t>s</w:t>
      </w:r>
    </w:p>
    <w:p w14:paraId="0456981A" w14:textId="0EBE83E2" w:rsidR="00932A12" w:rsidRDefault="00932A12" w:rsidP="00E83334">
      <w:pPr>
        <w:pStyle w:val="Bullet1"/>
      </w:pPr>
      <w:r w:rsidRPr="00A92171">
        <w:t>Navigation Sensors (GPS, DVL)</w:t>
      </w:r>
    </w:p>
    <w:p w14:paraId="0FE3401A" w14:textId="2170DD15" w:rsidR="00622F59" w:rsidRDefault="00622F59" w:rsidP="00E83334">
      <w:pPr>
        <w:pStyle w:val="Bullet1"/>
      </w:pPr>
      <w:r>
        <w:t>Integrated Sonar and Manipulators</w:t>
      </w:r>
    </w:p>
    <w:p w14:paraId="450DF21B" w14:textId="17737150" w:rsidR="00622F59" w:rsidRPr="00A92171" w:rsidRDefault="00622F59" w:rsidP="00E83334">
      <w:pPr>
        <w:pStyle w:val="Bullet1"/>
      </w:pPr>
      <w:r>
        <w:t>Mission Specialist Subsea Batteries</w:t>
      </w:r>
    </w:p>
    <w:p w14:paraId="0915CD67" w14:textId="77777777" w:rsidR="00932A12" w:rsidRPr="00A92171" w:rsidRDefault="00000000" w:rsidP="00DC45BF">
      <w:r>
        <w:pict w14:anchorId="1FEC8223">
          <v:rect id="_x0000_i1027" alt="P148#yIS1" style="width:0;height:1.5pt" o:hralign="center" o:hrstd="t" o:hr="t" fillcolor="#a0a0a0" stroked="f"/>
        </w:pict>
      </w:r>
    </w:p>
    <w:p w14:paraId="19B878C9" w14:textId="77777777" w:rsidR="00932A12" w:rsidRPr="00A92171" w:rsidRDefault="00932A12" w:rsidP="00DC45BF">
      <w:r w:rsidRPr="00A92171">
        <w:br w:type="page"/>
      </w:r>
    </w:p>
    <w:p w14:paraId="2475A57D" w14:textId="5C12E68B" w:rsidR="00932A12" w:rsidRPr="00560B1B" w:rsidRDefault="001C64F6" w:rsidP="009C2716">
      <w:pPr>
        <w:pStyle w:val="Heading1"/>
      </w:pPr>
      <w:bookmarkStart w:id="9" w:name="_Toc240443964"/>
      <w:r w:rsidRPr="00560B1B">
        <w:lastRenderedPageBreak/>
        <w:t>GETTING STARTED</w:t>
      </w:r>
      <w:bookmarkEnd w:id="9"/>
    </w:p>
    <w:p w14:paraId="4BDD679E" w14:textId="27EAEB03" w:rsidR="00ED7448" w:rsidRPr="009C2716" w:rsidRDefault="00ED7448" w:rsidP="00F263CE">
      <w:pPr>
        <w:pStyle w:val="Heading2"/>
      </w:pPr>
      <w:bookmarkStart w:id="10" w:name="_Toc240443965"/>
      <w:r w:rsidRPr="009C2716">
        <w:t>System Inspection</w:t>
      </w:r>
      <w:bookmarkEnd w:id="10"/>
    </w:p>
    <w:p w14:paraId="785F13B6" w14:textId="4EA176CB" w:rsidR="00C73E3A" w:rsidRDefault="00C73E3A" w:rsidP="00DC45BF">
      <w:r w:rsidRPr="00C73E3A">
        <w:t xml:space="preserve">It is always good practice to perform a pre-dive inspection before every dive. If any problems are noted, they should </w:t>
      </w:r>
      <w:r w:rsidR="004D2F51">
        <w:t xml:space="preserve">always </w:t>
      </w:r>
      <w:r w:rsidRPr="00C73E3A">
        <w:t>be addressed before continuing.</w:t>
      </w:r>
    </w:p>
    <w:p w14:paraId="728428AC" w14:textId="69CFCC13" w:rsidR="00C73E3A" w:rsidRPr="00C73E3A" w:rsidRDefault="00C73E3A" w:rsidP="00E83334">
      <w:pPr>
        <w:pStyle w:val="Bullet1"/>
      </w:pPr>
      <w:r w:rsidRPr="00C73E3A">
        <w:t>Ensure all system cases and components are present</w:t>
      </w:r>
      <w:r w:rsidR="004D2F51">
        <w:t xml:space="preserve"> at the deployment site</w:t>
      </w:r>
      <w:r w:rsidRPr="00C73E3A">
        <w:t>. Remove the float block and inspect all connections for proper mating and system components to make sure there are no visible signs of damage</w:t>
      </w:r>
      <w:r>
        <w:t xml:space="preserve">, </w:t>
      </w:r>
      <w:r w:rsidRPr="00C73E3A">
        <w:t>loose</w:t>
      </w:r>
      <w:r>
        <w:t>,</w:t>
      </w:r>
      <w:r w:rsidRPr="00C73E3A">
        <w:t xml:space="preserve"> or worn parts. </w:t>
      </w:r>
      <w:r>
        <w:t>C</w:t>
      </w:r>
      <w:r w:rsidRPr="00C73E3A">
        <w:t xml:space="preserve">heck for </w:t>
      </w:r>
      <w:r>
        <w:t>moisture</w:t>
      </w:r>
      <w:r w:rsidRPr="00C73E3A">
        <w:t xml:space="preserve"> inside the camera dome.</w:t>
      </w:r>
    </w:p>
    <w:p w14:paraId="0688D39C" w14:textId="77777777" w:rsidR="004D2F51" w:rsidRPr="00C73E3A" w:rsidRDefault="004D2F51" w:rsidP="00E83334">
      <w:pPr>
        <w:pStyle w:val="Bullet1"/>
      </w:pPr>
      <w:r>
        <w:t>All subsea connections should have a small amount of silicone grease applied to the circumference of the connector sockets and mating surface prior to mating. Ensure all connectors are fully mated with no visible gaps.</w:t>
      </w:r>
    </w:p>
    <w:p w14:paraId="53193C8E" w14:textId="42540202" w:rsidR="00C73E3A" w:rsidRPr="00C73E3A" w:rsidRDefault="00C73E3A" w:rsidP="00E83334">
      <w:pPr>
        <w:pStyle w:val="Bullet1"/>
      </w:pPr>
      <w:r w:rsidRPr="00C73E3A">
        <w:t xml:space="preserve">Check the thrusters to make sure the propellers are free to spin and are not </w:t>
      </w:r>
      <w:r>
        <w:t xml:space="preserve">significantly damaged, </w:t>
      </w:r>
      <w:r w:rsidRPr="00C73E3A">
        <w:t xml:space="preserve">fouled with debris or fishing line, loose, or contacting the thruster </w:t>
      </w:r>
      <w:r>
        <w:t>nozzles</w:t>
      </w:r>
      <w:r w:rsidRPr="00C73E3A">
        <w:t xml:space="preserve">. Check thruster telltales for indications of low </w:t>
      </w:r>
      <w:r w:rsidR="0026214D">
        <w:t xml:space="preserve">oil </w:t>
      </w:r>
      <w:r w:rsidRPr="00C73E3A">
        <w:t>reservoir levels. A tell</w:t>
      </w:r>
      <w:r w:rsidR="008B6BBB">
        <w:t>t</w:t>
      </w:r>
      <w:r w:rsidRPr="00C73E3A">
        <w:t xml:space="preserve">ale that has recessed into the thruster housing indicates that the thruster </w:t>
      </w:r>
      <w:r>
        <w:t>may be</w:t>
      </w:r>
      <w:r w:rsidRPr="00C73E3A">
        <w:t xml:space="preserve"> damaged internally.</w:t>
      </w:r>
    </w:p>
    <w:p w14:paraId="4309E008" w14:textId="5F1D082C" w:rsidR="00ED7448" w:rsidRDefault="00C73E3A" w:rsidP="00E83334">
      <w:pPr>
        <w:pStyle w:val="Bullet1"/>
      </w:pPr>
      <w:r w:rsidRPr="00C73E3A">
        <w:t xml:space="preserve">If equipped, </w:t>
      </w:r>
      <w:r w:rsidR="004D2F51">
        <w:t>check the manipulator and sonar units to ensure proper cable fitment and secure mounting</w:t>
      </w:r>
      <w:r w:rsidRPr="00C73E3A">
        <w:t>.</w:t>
      </w:r>
    </w:p>
    <w:p w14:paraId="6A7ED0C2" w14:textId="0CF229D8" w:rsidR="004D2F51" w:rsidRPr="00ED7448" w:rsidRDefault="004D2F51" w:rsidP="00E83334">
      <w:pPr>
        <w:pStyle w:val="Bullet1"/>
      </w:pPr>
      <w:r>
        <w:t>Replace the float block once the inspection is complete</w:t>
      </w:r>
      <w:r w:rsidR="0014742F">
        <w:t>; extend the ROV GPS mast (if equipped).</w:t>
      </w:r>
    </w:p>
    <w:p w14:paraId="505A614F" w14:textId="6188FB3E" w:rsidR="00932A12" w:rsidRPr="00E36DBF" w:rsidRDefault="004D2F51" w:rsidP="00F263CE">
      <w:pPr>
        <w:pStyle w:val="Heading2"/>
      </w:pPr>
      <w:bookmarkStart w:id="11" w:name="_Toc240443966"/>
      <w:r>
        <w:t>Make Connections</w:t>
      </w:r>
      <w:bookmarkEnd w:id="11"/>
    </w:p>
    <w:p w14:paraId="3653F6AE" w14:textId="0C7DC7AA" w:rsidR="00932A12" w:rsidRDefault="00932A12" w:rsidP="00DC45BF">
      <w:r w:rsidRPr="00A92171">
        <w:t>Inspect tether and connectors</w:t>
      </w:r>
      <w:r w:rsidR="00174259">
        <w:t xml:space="preserve"> for debris and condition.</w:t>
      </w:r>
      <w:r w:rsidR="00174259" w:rsidRPr="00174259">
        <w:t xml:space="preserve"> </w:t>
      </w:r>
      <w:r w:rsidR="00174259">
        <w:t>When not in use, keep the tether connectors protected with provided caps for the best reliability.</w:t>
      </w:r>
    </w:p>
    <w:p w14:paraId="48F88EC7" w14:textId="5D6501ED" w:rsidR="00174259" w:rsidRDefault="00EC2A50" w:rsidP="00EC2A50">
      <w:r>
        <w:t>It is recommended to s</w:t>
      </w:r>
      <w:r w:rsidR="00174259">
        <w:t>tart at the ROV and work toward the power source:</w:t>
      </w:r>
    </w:p>
    <w:p w14:paraId="1FBB334E" w14:textId="666EEFF6" w:rsidR="00174259" w:rsidRDefault="00174259" w:rsidP="00E83334">
      <w:pPr>
        <w:pStyle w:val="Bullet1"/>
      </w:pPr>
      <w:r>
        <w:t>Align the tether pins and push the connectors together. Secure the locking collar by screwing the halves together.</w:t>
      </w:r>
    </w:p>
    <w:p w14:paraId="6BABF0F4" w14:textId="295C628D" w:rsidR="00174259" w:rsidRDefault="00174259" w:rsidP="00E83334">
      <w:pPr>
        <w:pStyle w:val="Bullet1"/>
      </w:pPr>
      <w:r>
        <w:t xml:space="preserve">Connect the strain relief from the tether to the </w:t>
      </w:r>
      <w:r w:rsidR="003B3BED">
        <w:t>ROV</w:t>
      </w:r>
      <w:r>
        <w:t xml:space="preserve"> with the retaining bolt and test all angles to prove no tension is on the tether connection. </w:t>
      </w:r>
    </w:p>
    <w:p w14:paraId="5FE96538" w14:textId="4BB5AE56" w:rsidR="00174259" w:rsidRDefault="00174259" w:rsidP="00E83334">
      <w:pPr>
        <w:pStyle w:val="Bullet1"/>
      </w:pPr>
      <w:r>
        <w:t>Connect the topside male end of the tether to the console’s 8-pin tether whip; for fiber optic tether or the Expeditionary Tether Reel connections, refer to the appropriate reference guide.</w:t>
      </w:r>
    </w:p>
    <w:p w14:paraId="17DD024B" w14:textId="77777777" w:rsidR="00174259" w:rsidRDefault="00174259" w:rsidP="00E83334">
      <w:pPr>
        <w:pStyle w:val="Bullet1"/>
      </w:pPr>
      <w:r>
        <w:t>With the Expeditionary Splashproof Controller, connect the Fischer cable to the HMI ports of the tablet and console.</w:t>
      </w:r>
    </w:p>
    <w:p w14:paraId="14ADAEC5" w14:textId="77777777" w:rsidR="00174259" w:rsidRDefault="00174259" w:rsidP="00E83334">
      <w:pPr>
        <w:pStyle w:val="Bullet1"/>
      </w:pPr>
      <w:r>
        <w:t>Connect the keyboard and controller to the console’s USB ports.</w:t>
      </w:r>
    </w:p>
    <w:p w14:paraId="661685E5" w14:textId="6A0BCE1F" w:rsidR="00174259" w:rsidRDefault="00174259" w:rsidP="00E83334">
      <w:pPr>
        <w:pStyle w:val="Bullet1"/>
      </w:pPr>
      <w:r>
        <w:lastRenderedPageBreak/>
        <w:t>Make any accessory connections (topside GPS, topside USBL beacon) within the console.</w:t>
      </w:r>
    </w:p>
    <w:p w14:paraId="3C280AE6" w14:textId="02C86AA0" w:rsidR="00174259" w:rsidRPr="00A92171" w:rsidRDefault="00174259" w:rsidP="00E83334">
      <w:pPr>
        <w:pStyle w:val="Bullet1"/>
      </w:pPr>
      <w:r>
        <w:t>Connect and plug the console’s power cord into a recommended and adequate power source.</w:t>
      </w:r>
    </w:p>
    <w:p w14:paraId="4A0DD817" w14:textId="31BE0737" w:rsidR="00932A12" w:rsidRPr="00EC730C" w:rsidRDefault="0014742F" w:rsidP="00F263CE">
      <w:pPr>
        <w:pStyle w:val="Heading2"/>
      </w:pPr>
      <w:bookmarkStart w:id="12" w:name="_Toc240443967"/>
      <w:r w:rsidRPr="00EC730C">
        <w:t>System Power</w:t>
      </w:r>
      <w:bookmarkEnd w:id="12"/>
    </w:p>
    <w:p w14:paraId="603148C0" w14:textId="3663AF41" w:rsidR="00932A12" w:rsidRPr="00A92171" w:rsidRDefault="00932A12" w:rsidP="008D28D5">
      <w:pPr>
        <w:pStyle w:val="Bullet1"/>
        <w:spacing w:before="40"/>
      </w:pPr>
      <w:r w:rsidRPr="00A92171">
        <w:t>Power on control console</w:t>
      </w:r>
      <w:r w:rsidR="0014742F">
        <w:t xml:space="preserve"> and/</w:t>
      </w:r>
      <w:r w:rsidRPr="00A92171">
        <w:t>or tablet</w:t>
      </w:r>
    </w:p>
    <w:p w14:paraId="5DC0CA49" w14:textId="77777777" w:rsidR="00932A12" w:rsidRDefault="00932A12" w:rsidP="008D28D5">
      <w:pPr>
        <w:pStyle w:val="Bullet1"/>
        <w:spacing w:before="40"/>
      </w:pPr>
      <w:r w:rsidRPr="00A92171">
        <w:t>Power on ROV (monitor air exposure time)</w:t>
      </w:r>
    </w:p>
    <w:p w14:paraId="370DCAFB" w14:textId="2AE69748" w:rsidR="0014742F" w:rsidRPr="00A92171" w:rsidRDefault="0014742F" w:rsidP="008D28D5">
      <w:pPr>
        <w:pStyle w:val="Bullet1"/>
        <w:spacing w:before="40"/>
      </w:pPr>
      <w:r>
        <w:t xml:space="preserve">Verify LIM reading </w:t>
      </w:r>
      <w:r w:rsidR="00F62D4E">
        <w:t xml:space="preserve">is </w:t>
      </w:r>
      <w:r>
        <w:t>&gt;4</w:t>
      </w:r>
      <w:r w:rsidR="00F62D4E">
        <w:t>MΩ</w:t>
      </w:r>
    </w:p>
    <w:p w14:paraId="481D38DF" w14:textId="7E936EC5" w:rsidR="00932A12" w:rsidRPr="00A92171" w:rsidRDefault="00932A12" w:rsidP="008D28D5">
      <w:pPr>
        <w:pStyle w:val="Bullet1"/>
        <w:spacing w:before="40"/>
      </w:pPr>
      <w:r w:rsidRPr="00A92171">
        <w:t xml:space="preserve">Launch </w:t>
      </w:r>
      <w:r w:rsidR="00BB36EB">
        <w:t>Command Maritime</w:t>
      </w:r>
      <w:r w:rsidRPr="00A92171">
        <w:t xml:space="preserve"> software</w:t>
      </w:r>
      <w:r w:rsidR="0014742F">
        <w:t xml:space="preserve"> from the desktop</w:t>
      </w:r>
    </w:p>
    <w:p w14:paraId="241BA180" w14:textId="77777777" w:rsidR="00932A12" w:rsidRPr="00A92171" w:rsidRDefault="00932A12" w:rsidP="008D28D5">
      <w:pPr>
        <w:pStyle w:val="Bullet1"/>
        <w:spacing w:before="40"/>
      </w:pPr>
      <w:r w:rsidRPr="00A92171">
        <w:t>Allow system initialization and sensor connection</w:t>
      </w:r>
    </w:p>
    <w:p w14:paraId="530F60D9" w14:textId="516563BF" w:rsidR="00932A12" w:rsidRPr="00A92171" w:rsidRDefault="007062E1" w:rsidP="00F263CE">
      <w:pPr>
        <w:pStyle w:val="Heading2"/>
      </w:pPr>
      <w:bookmarkStart w:id="13" w:name="_Toc240443968"/>
      <w:r>
        <w:t xml:space="preserve">Function </w:t>
      </w:r>
      <w:r w:rsidR="00F4097A">
        <w:t>Test</w:t>
      </w:r>
      <w:bookmarkEnd w:id="13"/>
    </w:p>
    <w:p w14:paraId="696B086D" w14:textId="12FF89C9" w:rsidR="00932A12" w:rsidRPr="00A92171" w:rsidRDefault="00932A12" w:rsidP="008D28D5">
      <w:pPr>
        <w:pStyle w:val="Bullet1"/>
        <w:spacing w:before="40"/>
      </w:pPr>
      <w:r w:rsidRPr="00A92171">
        <w:t>Test thruster response</w:t>
      </w:r>
      <w:r w:rsidR="007062E1">
        <w:t xml:space="preserve"> for horizontal/vertical inputs</w:t>
      </w:r>
    </w:p>
    <w:p w14:paraId="4A2F3B8D" w14:textId="3C89A00E" w:rsidR="00932A12" w:rsidRPr="00A92171" w:rsidRDefault="00932A12" w:rsidP="008D28D5">
      <w:pPr>
        <w:pStyle w:val="Bullet1"/>
        <w:spacing w:before="40"/>
      </w:pPr>
      <w:r w:rsidRPr="00A92171">
        <w:t xml:space="preserve">Confirm </w:t>
      </w:r>
      <w:r w:rsidR="007062E1">
        <w:t xml:space="preserve">LED </w:t>
      </w:r>
      <w:r w:rsidRPr="00A92171">
        <w:t>lighting control</w:t>
      </w:r>
      <w:r w:rsidR="007062E1">
        <w:t>s</w:t>
      </w:r>
    </w:p>
    <w:p w14:paraId="110C7707" w14:textId="77777777" w:rsidR="00932A12" w:rsidRPr="00A92171" w:rsidRDefault="00932A12" w:rsidP="008D28D5">
      <w:pPr>
        <w:pStyle w:val="Bullet1"/>
        <w:spacing w:before="40"/>
      </w:pPr>
      <w:r w:rsidRPr="00A92171">
        <w:t>Check heading and orientation accuracy</w:t>
      </w:r>
    </w:p>
    <w:p w14:paraId="263F031D" w14:textId="77777777" w:rsidR="00932A12" w:rsidRDefault="00932A12" w:rsidP="008D28D5">
      <w:pPr>
        <w:pStyle w:val="Bullet1"/>
        <w:spacing w:before="40"/>
      </w:pPr>
      <w:r w:rsidRPr="00A92171">
        <w:t>Validate sonar/manipulator (if installed)</w:t>
      </w:r>
    </w:p>
    <w:p w14:paraId="28A517B2" w14:textId="3FFE8456" w:rsidR="007062E1" w:rsidRDefault="007062E1" w:rsidP="008D28D5">
      <w:pPr>
        <w:pStyle w:val="Bullet1"/>
        <w:spacing w:before="40"/>
      </w:pPr>
      <w:r>
        <w:t>Check camera zoom, then tilt/pan controls</w:t>
      </w:r>
    </w:p>
    <w:p w14:paraId="6EB44F19" w14:textId="054F4C2A" w:rsidR="007062E1" w:rsidRPr="00A92171" w:rsidRDefault="007062E1" w:rsidP="00F263CE">
      <w:pPr>
        <w:pStyle w:val="Heading2"/>
      </w:pPr>
      <w:bookmarkStart w:id="14" w:name="_4.5_Launch_ROV"/>
      <w:bookmarkStart w:id="15" w:name="_Toc240443969"/>
      <w:bookmarkEnd w:id="14"/>
      <w:r>
        <w:t>Launch ROV</w:t>
      </w:r>
      <w:bookmarkEnd w:id="15"/>
    </w:p>
    <w:p w14:paraId="2AC7B39F" w14:textId="77777777" w:rsidR="00C70CD0" w:rsidRDefault="00816DE5" w:rsidP="00E83334">
      <w:pPr>
        <w:pStyle w:val="Bullet1"/>
      </w:pPr>
      <w:r>
        <w:t xml:space="preserve">Launch the ROV into the water and ensure proper ballast/buoyancy for the specific system configuration; recommendations for typical operation </w:t>
      </w:r>
      <w:proofErr w:type="gramStart"/>
      <w:r>
        <w:t>has</w:t>
      </w:r>
      <w:proofErr w:type="gramEnd"/>
      <w:r>
        <w:t xml:space="preserve"> the ROV trimmed level (pitch/roll) and slight positive buoyancy at the surface. Adjust ballast weight quantities/locations as recommended for the most effective piloting.</w:t>
      </w:r>
      <w:r w:rsidR="00C70CD0" w:rsidRPr="00C70CD0">
        <w:t xml:space="preserve"> </w:t>
      </w:r>
    </w:p>
    <w:p w14:paraId="200FBDC6" w14:textId="2A827060" w:rsidR="00816DE5" w:rsidRDefault="00C70CD0" w:rsidP="00E83334">
      <w:pPr>
        <w:pStyle w:val="Bullet1"/>
      </w:pPr>
      <w:r w:rsidRPr="003867E4">
        <w:t xml:space="preserve">From the </w:t>
      </w:r>
      <w:r>
        <w:t>System</w:t>
      </w:r>
      <w:r w:rsidRPr="003867E4">
        <w:t xml:space="preserve"> Menu in the upper left corner of the interface, click/tap ‘</w:t>
      </w:r>
      <w:hyperlink w:anchor="_System_Manager_1" w:history="1">
        <w:r w:rsidRPr="00FA03B4">
          <w:rPr>
            <w:rStyle w:val="Hyperlink"/>
          </w:rPr>
          <w:t>System Manager’</w:t>
        </w:r>
      </w:hyperlink>
      <w:r w:rsidRPr="003867E4">
        <w:t xml:space="preserve">; select the </w:t>
      </w:r>
      <w:r w:rsidR="00E05052">
        <w:t>‘</w:t>
      </w:r>
      <w:r w:rsidRPr="003867E4">
        <w:t>Navigation</w:t>
      </w:r>
      <w:r w:rsidR="00E05052">
        <w:t>’</w:t>
      </w:r>
      <w:r w:rsidRPr="003867E4">
        <w:t xml:space="preserve"> dropdown and enter the appropriate magnetic declination for the location of ROV deployment.</w:t>
      </w:r>
    </w:p>
    <w:p w14:paraId="16F01DEA" w14:textId="12753BDF" w:rsidR="00816DE5" w:rsidRPr="00270D41" w:rsidRDefault="00816DE5" w:rsidP="00D72A89">
      <w:pPr>
        <w:pStyle w:val="Bullet1"/>
        <w:numPr>
          <w:ilvl w:val="0"/>
          <w:numId w:val="0"/>
        </w:numPr>
        <w:spacing w:before="120"/>
        <w:ind w:left="540"/>
        <w:rPr>
          <w:i/>
          <w:iCs/>
          <w:color w:val="0070C0"/>
        </w:rPr>
      </w:pPr>
      <w:r w:rsidRPr="00270D41">
        <w:rPr>
          <w:i/>
          <w:iCs/>
          <w:color w:val="0070C0"/>
        </w:rPr>
        <w:t>For ROV</w:t>
      </w:r>
      <w:r w:rsidR="00D72A89" w:rsidRPr="00270D41">
        <w:rPr>
          <w:i/>
          <w:iCs/>
          <w:color w:val="0070C0"/>
        </w:rPr>
        <w:t xml:space="preserve">s </w:t>
      </w:r>
      <w:r w:rsidRPr="00270D41">
        <w:rPr>
          <w:i/>
          <w:iCs/>
          <w:color w:val="0070C0"/>
        </w:rPr>
        <w:t>with navigation (DVL/GPS) acquiring GPS</w:t>
      </w:r>
      <w:r w:rsidR="008D28D5" w:rsidRPr="00270D41">
        <w:rPr>
          <w:i/>
          <w:iCs/>
          <w:color w:val="0070C0"/>
        </w:rPr>
        <w:t xml:space="preserve"> </w:t>
      </w:r>
      <w:r w:rsidRPr="00270D41">
        <w:rPr>
          <w:i/>
          <w:iCs/>
          <w:color w:val="0070C0"/>
        </w:rPr>
        <w:t xml:space="preserve">satellite fix: </w:t>
      </w:r>
    </w:p>
    <w:p w14:paraId="7D08A526" w14:textId="75FF5F57" w:rsidR="00816DE5" w:rsidRPr="003867E4" w:rsidRDefault="00816DE5" w:rsidP="004811C7">
      <w:pPr>
        <w:pStyle w:val="Bullet3"/>
      </w:pPr>
      <w:r w:rsidRPr="003867E4">
        <w:t xml:space="preserve">Locate the </w:t>
      </w:r>
      <w:hyperlink w:anchor="_Navigation" w:history="1">
        <w:r w:rsidRPr="00A66E59">
          <w:rPr>
            <w:rStyle w:val="Hyperlink"/>
          </w:rPr>
          <w:t>Navigation</w:t>
        </w:r>
      </w:hyperlink>
      <w:r w:rsidRPr="003867E4">
        <w:t xml:space="preserve"> tab in the Command Menu at the bottom of the Main Display. Click on ‘Reset to GPS’ - the </w:t>
      </w:r>
      <w:r w:rsidR="00622F59" w:rsidRPr="003867E4">
        <w:t>‘</w:t>
      </w:r>
      <w:r w:rsidR="00653EE6" w:rsidRPr="003867E4">
        <w:t>LAT/LON</w:t>
      </w:r>
      <w:r w:rsidR="00622F59" w:rsidRPr="003867E4">
        <w:t>’</w:t>
      </w:r>
      <w:r w:rsidRPr="003867E4">
        <w:t xml:space="preserve"> </w:t>
      </w:r>
      <w:proofErr w:type="gramStart"/>
      <w:r w:rsidRPr="003867E4">
        <w:t>position should</w:t>
      </w:r>
      <w:proofErr w:type="gramEnd"/>
      <w:r w:rsidRPr="003867E4">
        <w:t xml:space="preserve"> now be displayed in the Header Bar.</w:t>
      </w:r>
    </w:p>
    <w:p w14:paraId="7093663E" w14:textId="1F40DA2C" w:rsidR="00BE2CF2" w:rsidRPr="003867E4" w:rsidRDefault="00816DE5" w:rsidP="008D28D5">
      <w:pPr>
        <w:pStyle w:val="Bullet3"/>
      </w:pPr>
      <w:r w:rsidRPr="003867E4">
        <w:t xml:space="preserve">In the </w:t>
      </w:r>
      <w:hyperlink w:anchor="_Maps" w:history="1">
        <w:r w:rsidRPr="00A66E59">
          <w:rPr>
            <w:rStyle w:val="Hyperlink"/>
          </w:rPr>
          <w:t>Maps</w:t>
        </w:r>
      </w:hyperlink>
      <w:r w:rsidRPr="003867E4">
        <w:t xml:space="preserve"> tab of the Command Menu, click on ‘Center Vehicle’ - the ROV position icon should now be centered in the Main Display.</w:t>
      </w:r>
    </w:p>
    <w:p w14:paraId="5CFE7694" w14:textId="1B164C15" w:rsidR="00816DE5" w:rsidRPr="003867E4" w:rsidRDefault="00816DE5" w:rsidP="00E83334">
      <w:pPr>
        <w:pStyle w:val="Bullet1"/>
      </w:pPr>
      <w:r w:rsidRPr="003867E4">
        <w:t>With the ROV icon viewable in the Main Display, select the preferred map or chart overlay with the ‘</w:t>
      </w:r>
      <w:hyperlink w:anchor="_3._Load_Map" w:history="1">
        <w:r w:rsidRPr="00105304">
          <w:rPr>
            <w:rStyle w:val="Hyperlink"/>
          </w:rPr>
          <w:t>Change Layer’ or ‘Load Map</w:t>
        </w:r>
      </w:hyperlink>
      <w:r w:rsidRPr="003867E4">
        <w:t xml:space="preserve">’ buttons at the bottom of </w:t>
      </w:r>
      <w:r w:rsidRPr="003867E4">
        <w:lastRenderedPageBreak/>
        <w:t xml:space="preserve">the </w:t>
      </w:r>
      <w:r w:rsidR="00FB6180">
        <w:t>Main Display</w:t>
      </w:r>
      <w:r w:rsidRPr="003867E4">
        <w:t>; a wi-fi connection will be necessary for all maps not loaded onto the computer’s drive.</w:t>
      </w:r>
    </w:p>
    <w:p w14:paraId="0DE9A197" w14:textId="126003D2" w:rsidR="003E25BB" w:rsidRDefault="00360AB7" w:rsidP="00360AB7">
      <w:pPr>
        <w:pStyle w:val="Bullet1"/>
      </w:pPr>
      <w:r w:rsidRPr="003867E4">
        <w:t xml:space="preserve">Enabling </w:t>
      </w:r>
      <w:r>
        <w:t>auto</w:t>
      </w:r>
      <w:r w:rsidRPr="003867E4">
        <w:t xml:space="preserve"> controls </w:t>
      </w:r>
      <w:r w:rsidR="00F16065" w:rsidRPr="003867E4">
        <w:t>aids</w:t>
      </w:r>
      <w:r w:rsidRPr="003867E4">
        <w:t xml:space="preserve"> in providing ROV stability and smooth</w:t>
      </w:r>
      <w:r w:rsidR="00F75963">
        <w:t>s</w:t>
      </w:r>
      <w:r w:rsidRPr="003867E4">
        <w:t xml:space="preserve"> out operator inputs.</w:t>
      </w:r>
      <w:r>
        <w:t xml:space="preserve"> </w:t>
      </w:r>
      <w:r w:rsidR="00F703CD">
        <w:t xml:space="preserve">When </w:t>
      </w:r>
      <w:r w:rsidR="00084342">
        <w:t xml:space="preserve">autos are </w:t>
      </w:r>
      <w:r w:rsidR="00F703CD">
        <w:t xml:space="preserve">enabled, </w:t>
      </w:r>
      <w:r w:rsidR="00075319">
        <w:t xml:space="preserve">icons </w:t>
      </w:r>
      <w:r w:rsidR="00084342">
        <w:t>for Altitude or Depth, Heading, Pitch</w:t>
      </w:r>
      <w:r w:rsidR="0017401A">
        <w:t>, Roll, and Position</w:t>
      </w:r>
      <w:r w:rsidR="00F160B5">
        <w:t>ing</w:t>
      </w:r>
      <w:r w:rsidR="0017401A">
        <w:t xml:space="preserve"> </w:t>
      </w:r>
      <w:r w:rsidR="00075319">
        <w:t xml:space="preserve">in the </w:t>
      </w:r>
      <w:hyperlink w:anchor="_Auto_Controls" w:history="1">
        <w:r w:rsidR="00075319" w:rsidRPr="00075319">
          <w:rPr>
            <w:rStyle w:val="Hyperlink"/>
          </w:rPr>
          <w:t>Header Bar</w:t>
        </w:r>
      </w:hyperlink>
      <w:r w:rsidR="00075319">
        <w:t xml:space="preserve"> will </w:t>
      </w:r>
      <w:r w:rsidR="0017401A">
        <w:t xml:space="preserve">have a yellow bounding box </w:t>
      </w:r>
      <w:r w:rsidR="003E25BB">
        <w:t>and a setpoint displayed in yellow below the ROV’s current state.</w:t>
      </w:r>
    </w:p>
    <w:p w14:paraId="4AD8F080" w14:textId="77BFA353" w:rsidR="00733948" w:rsidRDefault="000C5B7B" w:rsidP="003E25BB">
      <w:pPr>
        <w:pStyle w:val="Bullet1"/>
        <w:numPr>
          <w:ilvl w:val="0"/>
          <w:numId w:val="0"/>
        </w:numPr>
        <w:ind w:left="324"/>
      </w:pPr>
      <w:r>
        <w:t xml:space="preserve">There are two methods for enabling </w:t>
      </w:r>
      <w:proofErr w:type="gramStart"/>
      <w:r>
        <w:t>the auto</w:t>
      </w:r>
      <w:proofErr w:type="gramEnd"/>
      <w:r>
        <w:t xml:space="preserve"> controls:</w:t>
      </w:r>
    </w:p>
    <w:p w14:paraId="5515FFAA" w14:textId="70B42AC0" w:rsidR="00360AB7" w:rsidRDefault="00360AB7" w:rsidP="00733948">
      <w:pPr>
        <w:pStyle w:val="Bullet2"/>
      </w:pPr>
      <w:r>
        <w:t xml:space="preserve">Enable them </w:t>
      </w:r>
      <w:r w:rsidR="00781ACF">
        <w:t xml:space="preserve">in the Header Bar </w:t>
      </w:r>
      <w:r>
        <w:t>by:</w:t>
      </w:r>
    </w:p>
    <w:p w14:paraId="6BD1DCAB" w14:textId="4DE754D6" w:rsidR="00104465" w:rsidRDefault="00781ACF" w:rsidP="00733948">
      <w:pPr>
        <w:pStyle w:val="Bullet3"/>
      </w:pPr>
      <w:r>
        <w:t>C</w:t>
      </w:r>
      <w:r w:rsidR="00816DE5" w:rsidRPr="003867E4">
        <w:t>lick/touch</w:t>
      </w:r>
      <w:r w:rsidR="002C33E7">
        <w:t xml:space="preserve"> the</w:t>
      </w:r>
      <w:r>
        <w:t xml:space="preserve"> </w:t>
      </w:r>
      <w:r w:rsidR="002C33E7" w:rsidRPr="002C33E7">
        <w:t>icons</w:t>
      </w:r>
      <w:r w:rsidR="00816DE5" w:rsidRPr="003867E4">
        <w:t xml:space="preserve"> for Altitude or Depth and Heading/Pitch/Roll</w:t>
      </w:r>
      <w:r w:rsidR="00F16065">
        <w:t xml:space="preserve"> group</w:t>
      </w:r>
      <w:r w:rsidR="00FE2454" w:rsidRPr="00FE2454">
        <w:t xml:space="preserve"> </w:t>
      </w:r>
    </w:p>
    <w:p w14:paraId="3FC80C6C" w14:textId="5ED0B88F" w:rsidR="00FE2454" w:rsidRDefault="00FE2454" w:rsidP="00733948">
      <w:pPr>
        <w:pStyle w:val="Bullet3"/>
      </w:pPr>
      <w:r>
        <w:t>C</w:t>
      </w:r>
      <w:r w:rsidRPr="003867E4">
        <w:t>lick/tap the ‘LAT/LON’ position coordinates to the right of the auto controls to enable station keeping</w:t>
      </w:r>
      <w:r>
        <w:t xml:space="preserve"> </w:t>
      </w:r>
      <w:r w:rsidR="005B7F67">
        <w:t xml:space="preserve">with </w:t>
      </w:r>
      <w:r w:rsidR="00733948">
        <w:t xml:space="preserve">a </w:t>
      </w:r>
      <w:r w:rsidR="005B7F67">
        <w:t>DVL</w:t>
      </w:r>
      <w:r>
        <w:t xml:space="preserve"> bottom lock</w:t>
      </w:r>
    </w:p>
    <w:p w14:paraId="0011A8B8" w14:textId="77777777" w:rsidR="00C41686" w:rsidRDefault="00360AB7" w:rsidP="000C5B7B">
      <w:pPr>
        <w:pStyle w:val="Bullet2"/>
      </w:pPr>
      <w:r>
        <w:t>U</w:t>
      </w:r>
      <w:r w:rsidR="00842B44">
        <w:t xml:space="preserve">se the ‘Enable Autos’ button in the </w:t>
      </w:r>
      <w:hyperlink w:anchor="_5.7_Control_Menu" w:history="1">
        <w:r w:rsidR="00842B44" w:rsidRPr="00842B44">
          <w:rPr>
            <w:rStyle w:val="Hyperlink"/>
          </w:rPr>
          <w:t>Control Menu Left</w:t>
        </w:r>
      </w:hyperlink>
      <w:r w:rsidR="00816DE5" w:rsidRPr="003867E4">
        <w:t xml:space="preserve">. </w:t>
      </w:r>
    </w:p>
    <w:p w14:paraId="75F6B85F" w14:textId="1CAAC7AB" w:rsidR="00C41686" w:rsidRDefault="00CA7FEE" w:rsidP="00C41686">
      <w:pPr>
        <w:pStyle w:val="Bullet3"/>
      </w:pPr>
      <w:r>
        <w:t>For ROVs with navigation, auto positioning</w:t>
      </w:r>
      <w:r w:rsidR="001228F0">
        <w:t>/station keeping</w:t>
      </w:r>
      <w:r>
        <w:t xml:space="preserve"> will</w:t>
      </w:r>
      <w:r w:rsidR="00D4509B">
        <w:t xml:space="preserve"> also</w:t>
      </w:r>
      <w:r>
        <w:t xml:space="preserve"> be enabled </w:t>
      </w:r>
      <w:r w:rsidR="00FC3083">
        <w:t xml:space="preserve">and functional </w:t>
      </w:r>
      <w:r w:rsidR="00360AB7">
        <w:t>w</w:t>
      </w:r>
      <w:r w:rsidRPr="003867E4">
        <w:t>ith a DVL bottom lock</w:t>
      </w:r>
    </w:p>
    <w:p w14:paraId="2917FF4F" w14:textId="40505A44" w:rsidR="00816DE5" w:rsidRPr="003867E4" w:rsidRDefault="00816DE5" w:rsidP="00E83334">
      <w:pPr>
        <w:pStyle w:val="Bullet1"/>
      </w:pPr>
      <w:r w:rsidRPr="003867E4">
        <w:t>Change the auto controls’ desired setpoint value with the Precision Movements controls from the Control Menu Left or with corresponding hand controller inputs</w:t>
      </w:r>
      <w:r w:rsidR="00124950">
        <w:t>.</w:t>
      </w:r>
      <w:r w:rsidRPr="003867E4">
        <w:t xml:space="preserve"> </w:t>
      </w:r>
      <w:r w:rsidR="00124950" w:rsidRPr="00124950">
        <w:rPr>
          <w:i/>
          <w:iCs/>
          <w:color w:val="0070C0"/>
        </w:rPr>
        <w:t>Note: R</w:t>
      </w:r>
      <w:r w:rsidRPr="00124950">
        <w:rPr>
          <w:i/>
          <w:iCs/>
          <w:color w:val="0070C0"/>
        </w:rPr>
        <w:t xml:space="preserve">oll input is not programmed for VideoRay’s </w:t>
      </w:r>
      <w:r w:rsidR="00D26216">
        <w:rPr>
          <w:i/>
          <w:iCs/>
          <w:color w:val="0070C0"/>
        </w:rPr>
        <w:t xml:space="preserve">IP65 </w:t>
      </w:r>
      <w:r w:rsidRPr="00124950">
        <w:rPr>
          <w:i/>
          <w:iCs/>
          <w:color w:val="0070C0"/>
        </w:rPr>
        <w:t xml:space="preserve">Industrial </w:t>
      </w:r>
      <w:r w:rsidR="00A16EF2">
        <w:rPr>
          <w:i/>
          <w:iCs/>
          <w:color w:val="0070C0"/>
        </w:rPr>
        <w:t xml:space="preserve">hand </w:t>
      </w:r>
      <w:r w:rsidRPr="00124950">
        <w:rPr>
          <w:i/>
          <w:iCs/>
          <w:color w:val="0070C0"/>
        </w:rPr>
        <w:t xml:space="preserve">controller. </w:t>
      </w:r>
    </w:p>
    <w:p w14:paraId="3BE71895" w14:textId="19A63AF0" w:rsidR="00932A12" w:rsidRPr="003867E4" w:rsidRDefault="00000000" w:rsidP="00DC45BF">
      <w:r>
        <w:pict w14:anchorId="4F493BED">
          <v:rect id="_x0000_i1028" alt="P195#yIS1" style="width:0;height:1.5pt" o:hralign="center" o:hrstd="t" o:hr="t" fillcolor="#a0a0a0" stroked="f"/>
        </w:pict>
      </w:r>
    </w:p>
    <w:p w14:paraId="1B5239C0" w14:textId="77777777" w:rsidR="00D30574" w:rsidRPr="003867E4" w:rsidRDefault="00D30574" w:rsidP="009C2716">
      <w:pPr>
        <w:pStyle w:val="NoSpacing"/>
      </w:pPr>
      <w:r w:rsidRPr="003867E4">
        <w:br w:type="page"/>
      </w:r>
    </w:p>
    <w:p w14:paraId="440A00FE" w14:textId="03F5199A" w:rsidR="00932A12" w:rsidRPr="009C2716" w:rsidRDefault="00F6376E" w:rsidP="009C2716">
      <w:pPr>
        <w:pStyle w:val="Heading1"/>
      </w:pPr>
      <w:bookmarkStart w:id="16" w:name="_Toc240443970"/>
      <w:r w:rsidRPr="009C2716">
        <w:lastRenderedPageBreak/>
        <w:t>USER INTERFACE OVERVIEW</w:t>
      </w:r>
      <w:bookmarkEnd w:id="16"/>
    </w:p>
    <w:p w14:paraId="55B0B18E" w14:textId="4598E63C" w:rsidR="000E32C3" w:rsidRPr="003867E4" w:rsidRDefault="000E32C3" w:rsidP="00DC45BF">
      <w:r w:rsidRPr="003867E4">
        <w:t xml:space="preserve">Below is an overview of the </w:t>
      </w:r>
      <w:r w:rsidR="00BB36EB">
        <w:rPr>
          <w:rFonts w:ascii="Inter Medium" w:hAnsi="Inter Medium"/>
        </w:rPr>
        <w:t>Command Maritime</w:t>
      </w:r>
      <w:r w:rsidRPr="00A954E3">
        <w:rPr>
          <w:rFonts w:ascii="Inter Medium" w:hAnsi="Inter Medium"/>
        </w:rPr>
        <w:t xml:space="preserve"> UI</w:t>
      </w:r>
      <w:r w:rsidRPr="003867E4">
        <w:t xml:space="preserve"> layout. For basic </w:t>
      </w:r>
      <w:r w:rsidR="005B7205" w:rsidRPr="003867E4">
        <w:t>reference information</w:t>
      </w:r>
      <w:r w:rsidRPr="003867E4">
        <w:t xml:space="preserve"> in the field, refer to the </w:t>
      </w:r>
      <w:r w:rsidR="00BB36EB">
        <w:t>Command Maritime</w:t>
      </w:r>
      <w:r w:rsidRPr="003867E4">
        <w:t xml:space="preserve"> Quick Start </w:t>
      </w:r>
      <w:r w:rsidR="00276F78">
        <w:t xml:space="preserve">or User </w:t>
      </w:r>
      <w:r w:rsidRPr="003867E4">
        <w:t>Gui</w:t>
      </w:r>
      <w:r w:rsidR="00276F78">
        <w:t>de</w:t>
      </w:r>
      <w:r w:rsidRPr="003867E4">
        <w:t xml:space="preserve">. </w:t>
      </w:r>
    </w:p>
    <w:p w14:paraId="57B91CA1" w14:textId="516DE9EE" w:rsidR="00932A12" w:rsidRPr="003867E4" w:rsidRDefault="00BB36EB" w:rsidP="00DC45BF">
      <w:r>
        <w:t>Command Maritime</w:t>
      </w:r>
      <w:r w:rsidR="00932A12" w:rsidRPr="003867E4">
        <w:t xml:space="preserve"> </w:t>
      </w:r>
      <w:proofErr w:type="gramStart"/>
      <w:r w:rsidR="00932A12" w:rsidRPr="003867E4">
        <w:t xml:space="preserve">UI </w:t>
      </w:r>
      <w:r w:rsidR="00442358" w:rsidRPr="003867E4">
        <w:t>layout</w:t>
      </w:r>
      <w:proofErr w:type="gramEnd"/>
      <w:r w:rsidR="00442358" w:rsidRPr="003867E4">
        <w:t xml:space="preserve"> </w:t>
      </w:r>
      <w:r w:rsidR="00932A12" w:rsidRPr="003867E4">
        <w:t>consists of</w:t>
      </w:r>
      <w:r w:rsidR="000E32C3" w:rsidRPr="003867E4">
        <w:t xml:space="preserve"> the following main </w:t>
      </w:r>
      <w:r w:rsidR="00442358" w:rsidRPr="003867E4">
        <w:t>components</w:t>
      </w:r>
      <w:r w:rsidR="00932A12" w:rsidRPr="003867E4">
        <w:t>:</w:t>
      </w:r>
    </w:p>
    <w:p w14:paraId="5749080C" w14:textId="4E93AB27" w:rsidR="00EB1B74" w:rsidRPr="003867E4" w:rsidRDefault="00CF1DFB" w:rsidP="00665AEB">
      <w:pPr>
        <w:spacing w:after="0"/>
        <w:rPr>
          <w:rFonts w:ascii="Times New Roman" w:hAnsi="Times New Roman" w:cs="Times New Roman"/>
          <w:color w:val="auto"/>
          <w:sz w:val="24"/>
          <w:szCs w:val="24"/>
        </w:rPr>
      </w:pPr>
      <w:r w:rsidRPr="003867E4">
        <w:rPr>
          <w:noProof/>
        </w:rPr>
        <mc:AlternateContent>
          <mc:Choice Requires="wpg">
            <w:drawing>
              <wp:anchor distT="0" distB="0" distL="114300" distR="114300" simplePos="0" relativeHeight="251618304" behindDoc="0" locked="0" layoutInCell="1" allowOverlap="1" wp14:anchorId="1219E744" wp14:editId="1CBCED92">
                <wp:simplePos x="0" y="0"/>
                <wp:positionH relativeFrom="margin">
                  <wp:align>left</wp:align>
                </wp:positionH>
                <wp:positionV relativeFrom="paragraph">
                  <wp:posOffset>83821</wp:posOffset>
                </wp:positionV>
                <wp:extent cx="3978033" cy="2097687"/>
                <wp:effectExtent l="0" t="0" r="22860" b="17145"/>
                <wp:wrapNone/>
                <wp:docPr id="267335305" name="Group 7" descr="P200#y1"/>
                <wp:cNvGraphicFramePr/>
                <a:graphic xmlns:a="http://schemas.openxmlformats.org/drawingml/2006/main">
                  <a:graphicData uri="http://schemas.microsoft.com/office/word/2010/wordprocessingGroup">
                    <wpg:wgp>
                      <wpg:cNvGrpSpPr/>
                      <wpg:grpSpPr>
                        <a:xfrm>
                          <a:off x="0" y="0"/>
                          <a:ext cx="3978033" cy="2097687"/>
                          <a:chOff x="-91440" y="0"/>
                          <a:chExt cx="3978033" cy="2097687"/>
                        </a:xfrm>
                      </wpg:grpSpPr>
                      <wps:wsp>
                        <wps:cNvPr id="294444982" name="Oval 5"/>
                        <wps:cNvSpPr/>
                        <wps:spPr>
                          <a:xfrm>
                            <a:off x="1775944" y="0"/>
                            <a:ext cx="274320" cy="274320"/>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8284E4" w14:textId="278CEB70" w:rsidR="00CF1DFB" w:rsidRPr="00DC45BF" w:rsidRDefault="00CF1DFB" w:rsidP="00DC45BF">
                              <w:pPr>
                                <w:pStyle w:val="Bubblenumber"/>
                              </w:pPr>
                              <w:r w:rsidRPr="00DC45BF">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9552782" name="Oval 5"/>
                        <wps:cNvSpPr/>
                        <wps:spPr>
                          <a:xfrm>
                            <a:off x="-91440" y="865870"/>
                            <a:ext cx="274320" cy="274320"/>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79B714" w14:textId="28E6407B" w:rsidR="00CF1DFB" w:rsidRPr="00CF1DFB" w:rsidRDefault="009D3293" w:rsidP="00DC45BF">
                              <w:pPr>
                                <w:pStyle w:val="Bubblenumber"/>
                              </w:pPr>
                              <w: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4528122" name="Oval 5"/>
                        <wps:cNvSpPr/>
                        <wps:spPr>
                          <a:xfrm>
                            <a:off x="3381430" y="1310376"/>
                            <a:ext cx="274320" cy="274320"/>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8DAB7F" w14:textId="1D152959" w:rsidR="00CF1DFB" w:rsidRPr="00CF1DFB" w:rsidRDefault="00CF1DFB" w:rsidP="00DC45BF">
                              <w:pPr>
                                <w:pStyle w:val="Bubblenumber"/>
                              </w:pPr>
                              <w: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93517536" name="Oval 5"/>
                        <wps:cNvSpPr/>
                        <wps:spPr>
                          <a:xfrm>
                            <a:off x="3612273" y="840476"/>
                            <a:ext cx="274320" cy="274320"/>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FCCAB6" w14:textId="1AA89596" w:rsidR="00CF1DFB" w:rsidRPr="00CF1DFB" w:rsidRDefault="00DD0FF2" w:rsidP="00DC45BF">
                              <w:pPr>
                                <w:pStyle w:val="Bubblenumber"/>
                              </w:pPr>
                              <w: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25125687" name="Oval 5"/>
                        <wps:cNvSpPr/>
                        <wps:spPr>
                          <a:xfrm>
                            <a:off x="429952" y="1823367"/>
                            <a:ext cx="274320" cy="274320"/>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C6468B" w14:textId="18F9EF75" w:rsidR="00CF1DFB" w:rsidRPr="00CF1DFB" w:rsidRDefault="009D3293" w:rsidP="00DC45BF">
                              <w:pPr>
                                <w:pStyle w:val="Bubblenumber"/>
                              </w:pPr>
                              <w: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36472321" name="Oval 5"/>
                        <wps:cNvSpPr/>
                        <wps:spPr>
                          <a:xfrm>
                            <a:off x="1775948" y="1817017"/>
                            <a:ext cx="274320" cy="274320"/>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8566A7" w14:textId="205B3BA6" w:rsidR="00CF1DFB" w:rsidRPr="00CF1DFB" w:rsidRDefault="00DD0FF2" w:rsidP="00DC45BF">
                              <w:pPr>
                                <w:pStyle w:val="Bubblenumber"/>
                              </w:pPr>
                              <w:r>
                                <w:t>5</w:t>
                              </w:r>
                              <w:r w:rsidR="00CF1DFB">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79996321" name="Oval 5"/>
                        <wps:cNvSpPr/>
                        <wps:spPr>
                          <a:xfrm>
                            <a:off x="3099020" y="1823367"/>
                            <a:ext cx="274320" cy="274320"/>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9F63CF" w14:textId="417AD572" w:rsidR="00CF1DFB" w:rsidRPr="00CF1DFB" w:rsidRDefault="00DD0FF2" w:rsidP="00DC45BF">
                              <w:pPr>
                                <w:pStyle w:val="Bubblenumber"/>
                              </w:pPr>
                              <w: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19E744" id="Group 7" o:spid="_x0000_s1029" alt="P200#y1" style="position:absolute;margin-left:0;margin-top:6.6pt;width:313.25pt;height:165.15pt;z-index:251618304;mso-position-horizontal:left;mso-position-horizontal-relative:margin;mso-width-relative:margin;mso-height-relative:margin" coordorigin="-914" coordsize="39780,20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">
                <v:oval id="_x0000_s1030" style="position:absolute;left:17759;width:2743;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" fillcolor="white [3212]" strokecolor="#0680ff" strokeweight="1pt">
                  <v:stroke joinstyle="miter"/>
                  <v:textbox inset="0,0,0,0">
                    <w:txbxContent>
                      <w:p w14:paraId="3E8284E4" w14:textId="278CEB70" w:rsidR="00CF1DFB" w:rsidRPr="00DC45BF" w:rsidRDefault="00CF1DFB" w:rsidP="00DC45BF">
                        <w:pPr>
                          <w:pStyle w:val="Bubblenumber"/>
                        </w:pPr>
                        <w:r w:rsidRPr="00DC45BF">
                          <w:t>1</w:t>
                        </w:r>
                      </w:p>
                    </w:txbxContent>
                  </v:textbox>
                </v:oval>
                <v:oval id="_x0000_s1031" style="position:absolute;left:-914;top:8658;width:2742;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" fillcolor="white [3212]" strokecolor="#0680ff" strokeweight="1pt">
                  <v:stroke joinstyle="miter"/>
                  <v:textbox inset="0,0,0,0">
                    <w:txbxContent>
                      <w:p w14:paraId="0179B714" w14:textId="28E6407B" w:rsidR="00CF1DFB" w:rsidRPr="00CF1DFB" w:rsidRDefault="009D3293" w:rsidP="00DC45BF">
                        <w:pPr>
                          <w:pStyle w:val="Bubblenumber"/>
                        </w:pPr>
                        <w:r>
                          <w:t>6</w:t>
                        </w:r>
                      </w:p>
                    </w:txbxContent>
                  </v:textbox>
                </v:oval>
                <v:oval id="_x0000_s1032" style="position:absolute;left:33814;top:13103;width:2743;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" fillcolor="white [3212]" strokecolor="#0680ff" strokeweight="1pt">
                  <v:stroke joinstyle="miter"/>
                  <v:textbox inset="0,0,0,0">
                    <w:txbxContent>
                      <w:p w14:paraId="0A8DAB7F" w14:textId="1D152959" w:rsidR="00CF1DFB" w:rsidRPr="00CF1DFB" w:rsidRDefault="00CF1DFB" w:rsidP="00DC45BF">
                        <w:pPr>
                          <w:pStyle w:val="Bubblenumber"/>
                        </w:pPr>
                        <w:r>
                          <w:t>3</w:t>
                        </w:r>
                      </w:p>
                    </w:txbxContent>
                  </v:textbox>
                </v:oval>
                <v:oval id="_x0000_s1033" style="position:absolute;left:36122;top:8404;width:2743;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" fillcolor="white [3212]" strokecolor="#0680ff" strokeweight="1pt">
                  <v:stroke joinstyle="miter"/>
                  <v:textbox inset="0,0,0,0">
                    <w:txbxContent>
                      <w:p w14:paraId="71FCCAB6" w14:textId="1AA89596" w:rsidR="00CF1DFB" w:rsidRPr="00CF1DFB" w:rsidRDefault="00DD0FF2" w:rsidP="00DC45BF">
                        <w:pPr>
                          <w:pStyle w:val="Bubblenumber"/>
                        </w:pPr>
                        <w:r>
                          <w:t>2</w:t>
                        </w:r>
                      </w:p>
                    </w:txbxContent>
                  </v:textbox>
                </v:oval>
                <v:oval id="_x0000_s1034" style="position:absolute;left:4299;top:18233;width:2743;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" fillcolor="white [3212]" strokecolor="#0680ff" strokeweight="1pt">
                  <v:stroke joinstyle="miter"/>
                  <v:textbox inset="0,0,0,0">
                    <w:txbxContent>
                      <w:p w14:paraId="3BC6468B" w14:textId="18F9EF75" w:rsidR="00CF1DFB" w:rsidRPr="00CF1DFB" w:rsidRDefault="009D3293" w:rsidP="00DC45BF">
                        <w:pPr>
                          <w:pStyle w:val="Bubblenumber"/>
                        </w:pPr>
                        <w:r>
                          <w:t>4</w:t>
                        </w:r>
                      </w:p>
                    </w:txbxContent>
                  </v:textbox>
                </v:oval>
                <v:oval id="_x0000_s1035" style="position:absolute;left:17759;top:18170;width:2743;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" fillcolor="white [3212]" strokecolor="#0680ff" strokeweight="1pt">
                  <v:stroke joinstyle="miter"/>
                  <v:textbox inset="0,0,0,0">
                    <w:txbxContent>
                      <w:p w14:paraId="758566A7" w14:textId="205B3BA6" w:rsidR="00CF1DFB" w:rsidRPr="00CF1DFB" w:rsidRDefault="00DD0FF2" w:rsidP="00DC45BF">
                        <w:pPr>
                          <w:pStyle w:val="Bubblenumber"/>
                        </w:pPr>
                        <w:r>
                          <w:t>5</w:t>
                        </w:r>
                        <w:r w:rsidR="00CF1DFB">
                          <w:t>6</w:t>
                        </w:r>
                      </w:p>
                    </w:txbxContent>
                  </v:textbox>
                </v:oval>
                <v:oval id="_x0000_s1036" style="position:absolute;left:30990;top:18233;width:2743;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" fillcolor="white [3212]" strokecolor="#0680ff" strokeweight="1pt">
                  <v:stroke joinstyle="miter"/>
                  <v:textbox inset="0,0,0,0">
                    <w:txbxContent>
                      <w:p w14:paraId="549F63CF" w14:textId="417AD572" w:rsidR="00CF1DFB" w:rsidRPr="00CF1DFB" w:rsidRDefault="00DD0FF2" w:rsidP="00DC45BF">
                        <w:pPr>
                          <w:pStyle w:val="Bubblenumber"/>
                        </w:pPr>
                        <w:r>
                          <w:t>4</w:t>
                        </w:r>
                      </w:p>
                    </w:txbxContent>
                  </v:textbox>
                </v:oval>
                <w10:wrap anchorx="margin"/>
              </v:group>
            </w:pict>
          </mc:Fallback>
        </mc:AlternateContent>
      </w:r>
      <w:r w:rsidR="00EB1B74" w:rsidRPr="003867E4">
        <w:rPr>
          <w:noProof/>
        </w:rPr>
        <w:drawing>
          <wp:inline distT="0" distB="0" distL="0" distR="0" wp14:anchorId="6A36E701" wp14:editId="6B3E0607">
            <wp:extent cx="3977640" cy="2237422"/>
            <wp:effectExtent l="0" t="0" r="3810" b="0"/>
            <wp:docPr id="1405673568" name="Picture 3" descr="P20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73568" name="Picture 3" descr="P200#yIS1"/>
                    <pic:cNvPicPr>
                      <a:picLocks noChangeAspect="1" noChangeArrowheads="1"/>
                    </pic:cNvPicPr>
                  </pic:nvPicPr>
                  <pic:blipFill>
                    <a:blip r:embed="rId14" cstate="print">
                      <a:extLst>
                        <a:ext uri="{28A0092B-C50C-407E-A947-70E740481C1C}">
                          <a14:useLocalDpi xmlns:a14="http://schemas.microsoft.com/office/drawing/2010/main"/>
                        </a:ext>
                      </a:extLst>
                    </a:blip>
                    <a:stretch>
                      <a:fillRect/>
                    </a:stretch>
                  </pic:blipFill>
                  <pic:spPr bwMode="auto">
                    <a:xfrm>
                      <a:off x="0" y="0"/>
                      <a:ext cx="3977640" cy="2237422"/>
                    </a:xfrm>
                    <a:prstGeom prst="rect">
                      <a:avLst/>
                    </a:prstGeom>
                    <a:noFill/>
                    <a:ln>
                      <a:noFill/>
                    </a:ln>
                  </pic:spPr>
                </pic:pic>
              </a:graphicData>
            </a:graphic>
          </wp:inline>
        </w:drawing>
      </w:r>
    </w:p>
    <w:p w14:paraId="248C623F" w14:textId="254F1092" w:rsidR="00F436C1" w:rsidRPr="00277771" w:rsidRDefault="005D7170" w:rsidP="00277771">
      <w:pPr>
        <w:pStyle w:val="ImageCaption"/>
        <w:sectPr w:rsidR="00F436C1" w:rsidRPr="00277771" w:rsidSect="00FA76FE">
          <w:headerReference w:type="default" r:id="rId15"/>
          <w:footerReference w:type="default" r:id="rId16"/>
          <w:footerReference w:type="first" r:id="rId17"/>
          <w:pgSz w:w="7920" w:h="12240"/>
          <w:pgMar w:top="1008" w:right="720" w:bottom="432" w:left="720" w:header="432" w:footer="432" w:gutter="0"/>
          <w:pgNumType w:start="1"/>
          <w:cols w:space="720"/>
          <w:titlePg/>
          <w:docGrid w:linePitch="360"/>
        </w:sectPr>
      </w:pPr>
      <w:r>
        <w:t xml:space="preserve"> </w:t>
      </w:r>
    </w:p>
    <w:p w14:paraId="1C8E0059" w14:textId="30AA35B7" w:rsidR="00627607" w:rsidRPr="003867E4" w:rsidRDefault="00627607" w:rsidP="00CE5130">
      <w:pPr>
        <w:pStyle w:val="ListParagraph"/>
        <w:numPr>
          <w:ilvl w:val="0"/>
          <w:numId w:val="5"/>
        </w:numPr>
        <w:ind w:firstLine="90"/>
        <w:rPr>
          <w:caps/>
          <w:lang w:val="fi-FI"/>
        </w:rPr>
      </w:pPr>
      <w:hyperlink w:anchor="_5.1_Header_Bar" w:history="1">
        <w:r w:rsidRPr="003867E4">
          <w:rPr>
            <w:rStyle w:val="Hyperlink"/>
            <w:lang w:val="fi-FI"/>
          </w:rPr>
          <w:t>Header Bar</w:t>
        </w:r>
      </w:hyperlink>
    </w:p>
    <w:p w14:paraId="0EB01D71" w14:textId="7B6D0740" w:rsidR="00627607" w:rsidRPr="00601783" w:rsidRDefault="00601783" w:rsidP="00CE5130">
      <w:pPr>
        <w:pStyle w:val="ListParagraph"/>
        <w:numPr>
          <w:ilvl w:val="0"/>
          <w:numId w:val="5"/>
        </w:numPr>
        <w:ind w:firstLine="90"/>
        <w:rPr>
          <w:rStyle w:val="Hyperlink"/>
          <w:caps/>
          <w:lang w:val="fi-FI"/>
        </w:rPr>
      </w:pPr>
      <w:r>
        <w:rPr>
          <w:lang w:val="fi-FI"/>
        </w:rPr>
        <w:fldChar w:fldCharType="begin"/>
      </w:r>
      <w:r>
        <w:rPr>
          <w:lang w:val="fi-FI"/>
        </w:rPr>
        <w:instrText>HYPERLINK  \l "_5.2_Control_Menu"</w:instrText>
      </w:r>
      <w:r>
        <w:rPr>
          <w:lang w:val="fi-FI"/>
        </w:rPr>
      </w:r>
      <w:r>
        <w:rPr>
          <w:lang w:val="fi-FI"/>
        </w:rPr>
        <w:fldChar w:fldCharType="separate"/>
      </w:r>
      <w:r w:rsidR="00627607" w:rsidRPr="00601783">
        <w:rPr>
          <w:rStyle w:val="Hyperlink"/>
          <w:lang w:val="fi-FI"/>
        </w:rPr>
        <w:t xml:space="preserve">Control Menu </w:t>
      </w:r>
      <w:r w:rsidR="00DD0FF2" w:rsidRPr="00601783">
        <w:rPr>
          <w:rStyle w:val="Hyperlink"/>
          <w:lang w:val="fi-FI"/>
        </w:rPr>
        <w:t>Right</w:t>
      </w:r>
    </w:p>
    <w:p w14:paraId="156639FE" w14:textId="3B6A2006" w:rsidR="00627607" w:rsidRPr="00601783" w:rsidRDefault="00601783" w:rsidP="00CE5130">
      <w:pPr>
        <w:pStyle w:val="ListParagraph"/>
        <w:numPr>
          <w:ilvl w:val="0"/>
          <w:numId w:val="5"/>
        </w:numPr>
        <w:ind w:firstLine="90"/>
        <w:rPr>
          <w:rStyle w:val="Hyperlink"/>
          <w:caps/>
          <w:lang w:val="fi-FI"/>
        </w:rPr>
      </w:pPr>
      <w:r>
        <w:rPr>
          <w:lang w:val="fi-FI"/>
        </w:rPr>
        <w:fldChar w:fldCharType="end"/>
      </w:r>
      <w:r>
        <w:rPr>
          <w:lang w:val="fi-FI"/>
        </w:rPr>
        <w:fldChar w:fldCharType="begin"/>
      </w:r>
      <w:r>
        <w:rPr>
          <w:lang w:val="fi-FI"/>
        </w:rPr>
        <w:instrText>HYPERLINK  \l "_5.3_Main_Display_1"</w:instrText>
      </w:r>
      <w:r>
        <w:rPr>
          <w:lang w:val="fi-FI"/>
        </w:rPr>
      </w:r>
      <w:r>
        <w:rPr>
          <w:lang w:val="fi-FI"/>
        </w:rPr>
        <w:fldChar w:fldCharType="separate"/>
      </w:r>
      <w:r w:rsidR="00627607" w:rsidRPr="00601783">
        <w:rPr>
          <w:rStyle w:val="Hyperlink"/>
          <w:lang w:val="fi-FI"/>
        </w:rPr>
        <w:t>Main Display</w:t>
      </w:r>
    </w:p>
    <w:p w14:paraId="1849649E" w14:textId="7ADC71DF" w:rsidR="00DD0FF2" w:rsidRPr="00601783" w:rsidRDefault="00601783" w:rsidP="00CE5130">
      <w:pPr>
        <w:pStyle w:val="ListParagraph"/>
        <w:numPr>
          <w:ilvl w:val="0"/>
          <w:numId w:val="5"/>
        </w:numPr>
        <w:ind w:firstLine="90"/>
        <w:rPr>
          <w:rStyle w:val="Hyperlink"/>
          <w:rFonts w:ascii="Times New Roman" w:hAnsi="Times New Roman" w:cs="Times New Roman"/>
          <w:sz w:val="24"/>
          <w:szCs w:val="24"/>
        </w:rPr>
      </w:pPr>
      <w:r>
        <w:rPr>
          <w:lang w:val="fi-FI"/>
        </w:rPr>
        <w:fldChar w:fldCharType="end"/>
      </w:r>
      <w:r>
        <w:rPr>
          <w:lang w:val="fi-FI"/>
        </w:rPr>
        <w:fldChar w:fldCharType="begin"/>
      </w:r>
      <w:r>
        <w:rPr>
          <w:lang w:val="fi-FI"/>
        </w:rPr>
        <w:instrText>HYPERLINK  \l "_5.4/5.6_Bottom_Displays"</w:instrText>
      </w:r>
      <w:r>
        <w:rPr>
          <w:lang w:val="fi-FI"/>
        </w:rPr>
      </w:r>
      <w:r>
        <w:rPr>
          <w:lang w:val="fi-FI"/>
        </w:rPr>
        <w:fldChar w:fldCharType="separate"/>
      </w:r>
      <w:r w:rsidR="00DD0FF2" w:rsidRPr="00601783">
        <w:rPr>
          <w:rStyle w:val="Hyperlink"/>
          <w:lang w:val="fi-FI"/>
        </w:rPr>
        <w:t>Bottom Display</w:t>
      </w:r>
      <w:r w:rsidR="009D3293">
        <w:rPr>
          <w:rStyle w:val="Hyperlink"/>
          <w:lang w:val="fi-FI"/>
        </w:rPr>
        <w:t>s Left/</w:t>
      </w:r>
      <w:r w:rsidR="00DD0FF2" w:rsidRPr="00601783">
        <w:rPr>
          <w:rStyle w:val="Hyperlink"/>
          <w:lang w:val="fi-FI"/>
        </w:rPr>
        <w:t>Right</w:t>
      </w:r>
    </w:p>
    <w:p w14:paraId="626A5943" w14:textId="042153E2" w:rsidR="00DD0FF2" w:rsidRPr="00601783" w:rsidRDefault="00601783" w:rsidP="00CE5130">
      <w:pPr>
        <w:pStyle w:val="ListParagraph"/>
        <w:numPr>
          <w:ilvl w:val="0"/>
          <w:numId w:val="5"/>
        </w:numPr>
        <w:ind w:firstLine="90"/>
        <w:rPr>
          <w:rStyle w:val="Hyperlink"/>
          <w:caps/>
          <w:lang w:val="fi-FI"/>
        </w:rPr>
      </w:pPr>
      <w:r>
        <w:rPr>
          <w:lang w:val="fi-FI"/>
        </w:rPr>
        <w:fldChar w:fldCharType="end"/>
      </w:r>
      <w:r w:rsidRPr="009D3293">
        <w:rPr>
          <w:lang w:val="fi-FI"/>
        </w:rPr>
        <w:fldChar w:fldCharType="begin"/>
      </w:r>
      <w:r>
        <w:rPr>
          <w:lang w:val="fi-FI"/>
        </w:rPr>
        <w:instrText>HYPERLINK  \l "_5.5_Command_Menu"</w:instrText>
      </w:r>
      <w:r w:rsidRPr="009D3293">
        <w:rPr>
          <w:lang w:val="fi-FI"/>
        </w:rPr>
      </w:r>
      <w:r w:rsidRPr="009D3293">
        <w:rPr>
          <w:lang w:val="fi-FI"/>
        </w:rPr>
        <w:fldChar w:fldCharType="separate"/>
      </w:r>
      <w:r w:rsidR="00DD0FF2" w:rsidRPr="00601783">
        <w:rPr>
          <w:rStyle w:val="Hyperlink"/>
          <w:lang w:val="fi-FI"/>
        </w:rPr>
        <w:t>Command Menu</w:t>
      </w:r>
    </w:p>
    <w:p w14:paraId="0DCB72C2" w14:textId="4F16BC54" w:rsidR="00627607" w:rsidRPr="009D3293" w:rsidRDefault="00601783" w:rsidP="001715EB">
      <w:pPr>
        <w:pStyle w:val="ListParagraph"/>
        <w:numPr>
          <w:ilvl w:val="0"/>
          <w:numId w:val="5"/>
        </w:numPr>
        <w:ind w:firstLine="90"/>
        <w:rPr>
          <w:rStyle w:val="Hyperlink"/>
          <w:caps/>
          <w:lang w:val="fi-FI"/>
        </w:rPr>
      </w:pPr>
      <w:r w:rsidRPr="009D3293">
        <w:rPr>
          <w:lang w:val="fi-FI"/>
        </w:rPr>
        <w:fldChar w:fldCharType="end"/>
      </w:r>
      <w:r>
        <w:rPr>
          <w:lang w:val="fi-FI"/>
        </w:rPr>
        <w:fldChar w:fldCharType="begin"/>
      </w:r>
      <w:r w:rsidRPr="009D3293">
        <w:rPr>
          <w:lang w:val="fi-FI"/>
        </w:rPr>
        <w:instrText>HYPERLINK  \l "_5.7_Control_Menu"</w:instrText>
      </w:r>
      <w:r>
        <w:rPr>
          <w:lang w:val="fi-FI"/>
        </w:rPr>
      </w:r>
      <w:r>
        <w:rPr>
          <w:lang w:val="fi-FI"/>
        </w:rPr>
        <w:fldChar w:fldCharType="separate"/>
      </w:r>
      <w:r w:rsidR="00627607" w:rsidRPr="009D3293">
        <w:rPr>
          <w:rStyle w:val="Hyperlink"/>
          <w:lang w:val="fi-FI"/>
        </w:rPr>
        <w:t xml:space="preserve">Control Menu </w:t>
      </w:r>
      <w:r w:rsidR="00DD0FF2" w:rsidRPr="009D3293">
        <w:rPr>
          <w:rStyle w:val="Hyperlink"/>
          <w:lang w:val="fi-FI"/>
        </w:rPr>
        <w:t>Left</w:t>
      </w:r>
    </w:p>
    <w:p w14:paraId="38A1E33A" w14:textId="41EAC0BA" w:rsidR="00535C2A" w:rsidRDefault="00601783" w:rsidP="00DC45BF">
      <w:pPr>
        <w:sectPr w:rsidR="00535C2A" w:rsidSect="00487143">
          <w:type w:val="continuous"/>
          <w:pgSz w:w="7920" w:h="12240"/>
          <w:pgMar w:top="1008" w:right="720" w:bottom="432" w:left="720" w:header="432" w:footer="288" w:gutter="0"/>
          <w:cols w:num="2" w:space="180"/>
          <w:docGrid w:linePitch="360"/>
        </w:sectPr>
      </w:pPr>
      <w:r>
        <w:rPr>
          <w:lang w:val="fi-FI"/>
        </w:rPr>
        <w:fldChar w:fldCharType="end"/>
      </w:r>
    </w:p>
    <w:p w14:paraId="62C55DDD" w14:textId="2DA7508C" w:rsidR="00DB1AAF" w:rsidRDefault="00000000" w:rsidP="00535C2A">
      <w:r>
        <w:pict w14:anchorId="478CCA50">
          <v:rect id="_x0000_i1029" alt="P209#yIS1" style="width:0;height:1.5pt" o:hralign="center" o:hrstd="t" o:hr="t" fillcolor="#a0a0a0" stroked="f"/>
        </w:pict>
      </w:r>
    </w:p>
    <w:p w14:paraId="2B9A0C73" w14:textId="77777777" w:rsidR="00CD12B8" w:rsidRDefault="00CD12B8" w:rsidP="009C2716">
      <w:r>
        <w:br w:type="page"/>
      </w:r>
    </w:p>
    <w:p w14:paraId="2F766F2F" w14:textId="0C25C39E" w:rsidR="00932A12" w:rsidRPr="00F4097A" w:rsidRDefault="00932A12" w:rsidP="00F263CE">
      <w:pPr>
        <w:pStyle w:val="Heading2"/>
      </w:pPr>
      <w:bookmarkStart w:id="17" w:name="_5.1_Header_Bar"/>
      <w:bookmarkStart w:id="18" w:name="_Toc240443971"/>
      <w:bookmarkEnd w:id="17"/>
      <w:r w:rsidRPr="00F4097A">
        <w:lastRenderedPageBreak/>
        <w:t>Header Bar</w:t>
      </w:r>
      <w:bookmarkEnd w:id="18"/>
    </w:p>
    <w:p w14:paraId="16C8761B" w14:textId="77777777" w:rsidR="00DC45BF" w:rsidRDefault="00DC45BF" w:rsidP="00DC45BF">
      <w:r>
        <w:rPr>
          <w:noProof/>
        </w:rPr>
        <w:drawing>
          <wp:inline distT="0" distB="0" distL="0" distR="0" wp14:anchorId="22C8AF07" wp14:editId="7A9760E0">
            <wp:extent cx="4114800" cy="225197"/>
            <wp:effectExtent l="0" t="0" r="0" b="3810"/>
            <wp:docPr id="1" name="Picture 1" descr="P2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212#yIS1"/>
                    <pic:cNvPicPr>
                      <a:picLocks noChangeAspect="1" noChangeArrowheads="1"/>
                    </pic:cNvPicPr>
                  </pic:nvPicPr>
                  <pic:blipFill rotWithShape="1">
                    <a:blip r:embed="rId18" cstate="print">
                      <a:extLst>
                        <a:ext uri="{28A0092B-C50C-407E-A947-70E740481C1C}">
                          <a14:useLocalDpi xmlns:a14="http://schemas.microsoft.com/office/drawing/2010/main"/>
                        </a:ext>
                      </a:extLst>
                    </a:blip>
                    <a:srcRect/>
                    <a:stretch>
                      <a:fillRect/>
                    </a:stretch>
                  </pic:blipFill>
                  <pic:spPr bwMode="auto">
                    <a:xfrm>
                      <a:off x="0" y="0"/>
                      <a:ext cx="4114800" cy="225197"/>
                    </a:xfrm>
                    <a:prstGeom prst="rect">
                      <a:avLst/>
                    </a:prstGeom>
                    <a:noFill/>
                    <a:ln>
                      <a:noFill/>
                    </a:ln>
                    <a:extLst>
                      <a:ext uri="{53640926-AAD7-44D8-BBD7-CCE9431645EC}">
                        <a14:shadowObscured xmlns:a14="http://schemas.microsoft.com/office/drawing/2010/main"/>
                      </a:ext>
                    </a:extLst>
                  </pic:spPr>
                </pic:pic>
              </a:graphicData>
            </a:graphic>
          </wp:inline>
        </w:drawing>
      </w:r>
    </w:p>
    <w:p w14:paraId="57A416BD" w14:textId="43E47B3C" w:rsidR="006922F5" w:rsidRPr="006922F5" w:rsidRDefault="005B7205" w:rsidP="00DC45BF">
      <w:r>
        <w:t xml:space="preserve">The </w:t>
      </w:r>
      <w:r w:rsidR="00BB36EB">
        <w:t>Command Maritime</w:t>
      </w:r>
      <w:r w:rsidRPr="003867E4">
        <w:t xml:space="preserve"> Header Bar</w:t>
      </w:r>
      <w:r w:rsidR="006922F5" w:rsidRPr="003867E4">
        <w:t xml:space="preserve"> is an</w:t>
      </w:r>
      <w:r w:rsidR="006922F5" w:rsidRPr="006922F5">
        <w:t xml:space="preserve"> intuitive visual control center and provides values and controls </w:t>
      </w:r>
      <w:r w:rsidR="00F4097A">
        <w:t>including</w:t>
      </w:r>
      <w:r w:rsidR="006922F5" w:rsidRPr="006922F5">
        <w:t xml:space="preserve"> altitude or depth, heading/pitch/roll, and station keeping. The Header Bar</w:t>
      </w:r>
      <w:r w:rsidR="00F4097A" w:rsidRPr="005B7205">
        <w:t xml:space="preserve"> is perpetually displayed so the following functions are always visible</w:t>
      </w:r>
      <w:r w:rsidR="00F4097A">
        <w:t xml:space="preserve"> and </w:t>
      </w:r>
      <w:r w:rsidR="004D221B" w:rsidRPr="006922F5">
        <w:t>include</w:t>
      </w:r>
      <w:r w:rsidR="006922F5" w:rsidRPr="006922F5">
        <w:t xml:space="preserve"> the following controls and sensor data:</w:t>
      </w:r>
      <w:r w:rsidR="00DC45BF" w:rsidRPr="00DC45BF">
        <w:rPr>
          <w:noProof/>
        </w:rPr>
        <w:t xml:space="preserve"> </w:t>
      </w:r>
    </w:p>
    <w:p w14:paraId="53FD54C3" w14:textId="77777777" w:rsidR="003E149D" w:rsidRDefault="003E149D" w:rsidP="00E83334">
      <w:pPr>
        <w:pStyle w:val="Bullet1"/>
        <w:sectPr w:rsidR="003E149D" w:rsidSect="00487143">
          <w:type w:val="continuous"/>
          <w:pgSz w:w="7920" w:h="12240"/>
          <w:pgMar w:top="1008" w:right="720" w:bottom="432" w:left="720" w:header="432" w:footer="288" w:gutter="0"/>
          <w:cols w:space="720"/>
          <w:docGrid w:linePitch="360"/>
        </w:sectPr>
      </w:pPr>
    </w:p>
    <w:p w14:paraId="2D86F074" w14:textId="5F135608" w:rsidR="00F4097A" w:rsidRPr="00F4097A" w:rsidRDefault="00B03D08" w:rsidP="00CB6846">
      <w:pPr>
        <w:pStyle w:val="Bullet1"/>
        <w:ind w:right="630"/>
      </w:pPr>
      <w:r>
        <w:t>System</w:t>
      </w:r>
      <w:r w:rsidR="00F4097A" w:rsidRPr="00F4097A">
        <w:t xml:space="preserve"> Menu</w:t>
      </w:r>
    </w:p>
    <w:p w14:paraId="2CC359A0" w14:textId="77D59253" w:rsidR="00F4097A" w:rsidRPr="00F4097A" w:rsidRDefault="00F4097A" w:rsidP="00CB6846">
      <w:pPr>
        <w:pStyle w:val="Bullet1"/>
        <w:ind w:right="630"/>
      </w:pPr>
      <w:r w:rsidRPr="00F4097A">
        <w:t xml:space="preserve">Record button </w:t>
      </w:r>
    </w:p>
    <w:p w14:paraId="5D520D8A" w14:textId="27014C37" w:rsidR="00F4097A" w:rsidRPr="00F4097A" w:rsidRDefault="00F4097A" w:rsidP="00CB6846">
      <w:pPr>
        <w:pStyle w:val="Bullet1"/>
        <w:ind w:right="630"/>
      </w:pPr>
      <w:r w:rsidRPr="00F4097A">
        <w:t>Snapshot button</w:t>
      </w:r>
    </w:p>
    <w:p w14:paraId="2FDE4CBD" w14:textId="77777777" w:rsidR="00F4097A" w:rsidRPr="00F4097A" w:rsidRDefault="00F4097A" w:rsidP="00CB6846">
      <w:pPr>
        <w:pStyle w:val="Bullet1"/>
        <w:ind w:right="630"/>
      </w:pPr>
      <w:r w:rsidRPr="00F4097A">
        <w:t>Notes text entry</w:t>
      </w:r>
    </w:p>
    <w:p w14:paraId="7E32ADD2" w14:textId="07E1C615" w:rsidR="00F4097A" w:rsidRPr="00F4097A" w:rsidRDefault="00F4097A" w:rsidP="00CB6846">
      <w:pPr>
        <w:pStyle w:val="Bullet1"/>
        <w:ind w:right="630"/>
      </w:pPr>
      <w:r w:rsidRPr="00F4097A">
        <w:t>Altitude/Depth</w:t>
      </w:r>
    </w:p>
    <w:p w14:paraId="79435635" w14:textId="2A6916B1" w:rsidR="00F4097A" w:rsidRPr="00F4097A" w:rsidRDefault="00F4097A" w:rsidP="00CB6846">
      <w:pPr>
        <w:pStyle w:val="Bullet1"/>
        <w:ind w:right="630"/>
      </w:pPr>
      <w:r w:rsidRPr="00F4097A">
        <w:t>Attitude (heading/pitch/roll)</w:t>
      </w:r>
    </w:p>
    <w:p w14:paraId="274F3873" w14:textId="6CD36E85" w:rsidR="00F4097A" w:rsidRPr="00F4097A" w:rsidRDefault="00F4097A" w:rsidP="00CB6846">
      <w:pPr>
        <w:pStyle w:val="Bullet1"/>
        <w:ind w:right="630"/>
      </w:pPr>
      <w:r w:rsidRPr="00F4097A">
        <w:t>ROV GPS position</w:t>
      </w:r>
      <w:r>
        <w:t xml:space="preserve"> </w:t>
      </w:r>
    </w:p>
    <w:p w14:paraId="25355DBC" w14:textId="158DD054" w:rsidR="00F4097A" w:rsidRPr="00F4097A" w:rsidRDefault="00F4097A" w:rsidP="00CB6846">
      <w:pPr>
        <w:pStyle w:val="Bullet1"/>
        <w:ind w:right="630"/>
      </w:pPr>
      <w:r w:rsidRPr="00F4097A">
        <w:t xml:space="preserve">ROV 3D model </w:t>
      </w:r>
    </w:p>
    <w:p w14:paraId="0B59B37E" w14:textId="364F915B" w:rsidR="00F4097A" w:rsidRPr="00F4097A" w:rsidRDefault="00F4097A" w:rsidP="00CB6846">
      <w:pPr>
        <w:pStyle w:val="Bullet1"/>
        <w:ind w:right="630"/>
      </w:pPr>
      <w:r w:rsidRPr="00F4097A">
        <w:t>DVL lock indicator</w:t>
      </w:r>
    </w:p>
    <w:p w14:paraId="05FB1B9A" w14:textId="1F083338" w:rsidR="005B7205" w:rsidRDefault="00F4097A" w:rsidP="00CB6846">
      <w:pPr>
        <w:pStyle w:val="Bullet1"/>
        <w:ind w:right="630"/>
      </w:pPr>
      <w:r w:rsidRPr="00F4097A">
        <w:t>Camera tilt/pan indicator</w:t>
      </w:r>
    </w:p>
    <w:p w14:paraId="38A9AE82" w14:textId="77777777" w:rsidR="003E149D" w:rsidRDefault="003E149D" w:rsidP="00F83747">
      <w:pPr>
        <w:pStyle w:val="Heading3"/>
        <w:sectPr w:rsidR="003E149D" w:rsidSect="00487143">
          <w:type w:val="continuous"/>
          <w:pgSz w:w="7920" w:h="12240"/>
          <w:pgMar w:top="1008" w:right="720" w:bottom="432" w:left="720" w:header="432" w:footer="288" w:gutter="0"/>
          <w:cols w:num="2" w:space="180"/>
          <w:docGrid w:linePitch="360"/>
        </w:sectPr>
      </w:pPr>
    </w:p>
    <w:p w14:paraId="21C8F1A6" w14:textId="1C9845F1" w:rsidR="00F4097A" w:rsidRPr="00693082" w:rsidRDefault="00C15A24" w:rsidP="00F83747">
      <w:pPr>
        <w:pStyle w:val="Heading3"/>
      </w:pPr>
      <w:bookmarkStart w:id="19" w:name="_Toc240443972"/>
      <w:r w:rsidRPr="009C2716">
        <w:rPr>
          <w:noProof/>
        </w:rPr>
        <w:drawing>
          <wp:anchor distT="0" distB="0" distL="182880" distR="114300" simplePos="0" relativeHeight="251620352" behindDoc="0" locked="0" layoutInCell="1" allowOverlap="1" wp14:anchorId="1BD467B5" wp14:editId="16F2AE6B">
            <wp:simplePos x="0" y="0"/>
            <wp:positionH relativeFrom="margin">
              <wp:align>right</wp:align>
            </wp:positionH>
            <wp:positionV relativeFrom="paragraph">
              <wp:posOffset>212090</wp:posOffset>
            </wp:positionV>
            <wp:extent cx="1197610" cy="3272790"/>
            <wp:effectExtent l="0" t="0" r="2540" b="3810"/>
            <wp:wrapSquare wrapText="bothSides"/>
            <wp:docPr id="123471807" name="Picture 1" descr="P22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1807" name="Picture 1" descr="P226#y1"/>
                    <pic:cNvPicPr>
                      <a:picLocks noChangeAspect="1" noChangeArrowheads="1"/>
                    </pic:cNvPicPr>
                  </pic:nvPicPr>
                  <pic:blipFill rotWithShape="1">
                    <a:blip r:embed="rId19" cstate="print">
                      <a:extLst>
                        <a:ext uri="{28A0092B-C50C-407E-A947-70E740481C1C}">
                          <a14:useLocalDpi xmlns:a14="http://schemas.microsoft.com/office/drawing/2010/main"/>
                        </a:ext>
                      </a:extLst>
                    </a:blip>
                    <a:srcRect/>
                    <a:stretch>
                      <a:fillRect/>
                    </a:stretch>
                  </pic:blipFill>
                  <pic:spPr bwMode="auto">
                    <a:xfrm>
                      <a:off x="0" y="0"/>
                      <a:ext cx="1197610" cy="32727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7761" w:rsidRPr="009C2716">
        <w:rPr>
          <w:noProof/>
        </w:rPr>
        <w:drawing>
          <wp:anchor distT="0" distB="0" distL="114300" distR="114300" simplePos="0" relativeHeight="251622400" behindDoc="0" locked="0" layoutInCell="1" allowOverlap="1" wp14:anchorId="0759D5DD" wp14:editId="7719F112">
            <wp:simplePos x="0" y="0"/>
            <wp:positionH relativeFrom="column">
              <wp:posOffset>1347543</wp:posOffset>
            </wp:positionH>
            <wp:positionV relativeFrom="paragraph">
              <wp:posOffset>46355</wp:posOffset>
            </wp:positionV>
            <wp:extent cx="228690" cy="261257"/>
            <wp:effectExtent l="0" t="0" r="0" b="5715"/>
            <wp:wrapNone/>
            <wp:docPr id="1641026235" name="Picture 1" descr="P226#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26235" name="Picture 1" descr="P226#y2"/>
                    <pic:cNvPicPr/>
                  </pic:nvPicPr>
                  <pic:blipFill rotWithShape="1">
                    <a:blip r:embed="rId20" cstate="print">
                      <a:extLst>
                        <a:ext uri="{28A0092B-C50C-407E-A947-70E740481C1C}">
                          <a14:useLocalDpi xmlns:a14="http://schemas.microsoft.com/office/drawing/2010/main"/>
                        </a:ext>
                      </a:extLst>
                    </a:blip>
                    <a:srcRect/>
                    <a:stretch>
                      <a:fillRect/>
                    </a:stretch>
                  </pic:blipFill>
                  <pic:spPr bwMode="auto">
                    <a:xfrm>
                      <a:off x="0" y="0"/>
                      <a:ext cx="228690" cy="2612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3D08">
        <w:t>System</w:t>
      </w:r>
      <w:r w:rsidR="00F4097A" w:rsidRPr="00693082">
        <w:t xml:space="preserve"> Menu</w:t>
      </w:r>
      <w:bookmarkEnd w:id="19"/>
      <w:r w:rsidR="005C7266" w:rsidRPr="00693082">
        <w:rPr>
          <w:noProof/>
        </w:rPr>
        <w:t xml:space="preserve"> </w:t>
      </w:r>
    </w:p>
    <w:p w14:paraId="69310337" w14:textId="594C4EA6" w:rsidR="00A052C5" w:rsidRDefault="005B7205" w:rsidP="00542126">
      <w:pPr>
        <w:jc w:val="both"/>
        <w:rPr>
          <w:rFonts w:ascii="Times New Roman" w:hAnsi="Times New Roman" w:cs="Times New Roman"/>
          <w:color w:val="auto"/>
          <w:sz w:val="24"/>
          <w:szCs w:val="24"/>
        </w:rPr>
      </w:pPr>
      <w:r w:rsidRPr="00DC45BF">
        <w:t xml:space="preserve">In the left corner of the Header Bar is the </w:t>
      </w:r>
      <w:r w:rsidR="00B03D08">
        <w:t>System</w:t>
      </w:r>
      <w:r w:rsidRPr="00DC45BF">
        <w:t xml:space="preserve"> Menu, where numerous displays and control</w:t>
      </w:r>
      <w:r w:rsidR="002B7761">
        <w:t xml:space="preserve"> option</w:t>
      </w:r>
      <w:r w:rsidRPr="00DC45BF">
        <w:t xml:space="preserve">s are located. </w:t>
      </w:r>
    </w:p>
    <w:p w14:paraId="39BF797B" w14:textId="1DA359A1" w:rsidR="00150D93" w:rsidRPr="00E83334" w:rsidRDefault="002B7761" w:rsidP="00E83334">
      <w:pPr>
        <w:pStyle w:val="Bullet1"/>
      </w:pPr>
      <w:r>
        <w:t>Colors: Light/Dark</w:t>
      </w:r>
    </w:p>
    <w:p w14:paraId="03A65ECE" w14:textId="071792F0" w:rsidR="005B7205" w:rsidRDefault="002B7761" w:rsidP="00E83334">
      <w:pPr>
        <w:pStyle w:val="Bullet1"/>
      </w:pPr>
      <w:r>
        <w:t>Units: I</w:t>
      </w:r>
      <w:r w:rsidR="005B7205" w:rsidRPr="00E83334">
        <w:t>mperial</w:t>
      </w:r>
      <w:r>
        <w:t>/M</w:t>
      </w:r>
      <w:r w:rsidR="005B7205" w:rsidRPr="00E83334">
        <w:t xml:space="preserve">etric </w:t>
      </w:r>
    </w:p>
    <w:p w14:paraId="18B82DD3" w14:textId="0EE93E68" w:rsidR="002B7761" w:rsidRDefault="002B7761" w:rsidP="00E83334">
      <w:pPr>
        <w:pStyle w:val="Bullet1"/>
      </w:pPr>
      <w:r>
        <w:t>Overlay Settings</w:t>
      </w:r>
    </w:p>
    <w:p w14:paraId="4FB9588E" w14:textId="6D9E5050" w:rsidR="002B7761" w:rsidRDefault="002B7761" w:rsidP="00E83334">
      <w:pPr>
        <w:pStyle w:val="Bullet1"/>
      </w:pPr>
      <w:r>
        <w:t>System Manager</w:t>
      </w:r>
    </w:p>
    <w:p w14:paraId="464A5299" w14:textId="77100060" w:rsidR="002B7761" w:rsidRDefault="002B7761" w:rsidP="00E83334">
      <w:pPr>
        <w:pStyle w:val="Bullet1"/>
      </w:pPr>
      <w:r>
        <w:t>About</w:t>
      </w:r>
    </w:p>
    <w:p w14:paraId="51BD5725" w14:textId="38374A01" w:rsidR="002B7761" w:rsidRDefault="002B7761" w:rsidP="00E83334">
      <w:pPr>
        <w:pStyle w:val="Bullet1"/>
      </w:pPr>
      <w:r>
        <w:t>Exit</w:t>
      </w:r>
    </w:p>
    <w:p w14:paraId="1A97A182" w14:textId="494B02AB" w:rsidR="002B7761" w:rsidRDefault="002B7761" w:rsidP="00F83747">
      <w:pPr>
        <w:pStyle w:val="Heading4"/>
      </w:pPr>
      <w:r>
        <w:t>Colors</w:t>
      </w:r>
    </w:p>
    <w:p w14:paraId="4E8EF25C" w14:textId="18980229" w:rsidR="002B7761" w:rsidRPr="00E83334" w:rsidRDefault="002B7761" w:rsidP="002B7761">
      <w:r w:rsidRPr="00E83334">
        <w:t>Select either light or dark mode for the display, depending on lighting conditions and user preference.</w:t>
      </w:r>
    </w:p>
    <w:p w14:paraId="1BA96AA3" w14:textId="7D41CA9B" w:rsidR="002B7761" w:rsidRDefault="002B7761" w:rsidP="00F83747">
      <w:pPr>
        <w:pStyle w:val="Heading4"/>
      </w:pPr>
      <w:r>
        <w:t>Units</w:t>
      </w:r>
    </w:p>
    <w:p w14:paraId="5CF493B4" w14:textId="75E5AFF8" w:rsidR="002B7761" w:rsidRPr="00E83334" w:rsidRDefault="002B7761" w:rsidP="002B7761">
      <w:r w:rsidRPr="00E83334">
        <w:t xml:space="preserve">Select either imperial or metric units. </w:t>
      </w:r>
    </w:p>
    <w:p w14:paraId="634CCA10" w14:textId="77777777" w:rsidR="002B7761" w:rsidRDefault="002B7761" w:rsidP="002B7761">
      <w:bookmarkStart w:id="20" w:name="_Overlay_Settings"/>
      <w:bookmarkEnd w:id="20"/>
      <w:r>
        <w:br w:type="page"/>
      </w:r>
    </w:p>
    <w:p w14:paraId="3852FEF5" w14:textId="2025C03E" w:rsidR="00471063" w:rsidRPr="003277A7" w:rsidRDefault="00471063" w:rsidP="00F83747">
      <w:pPr>
        <w:pStyle w:val="Heading4"/>
      </w:pPr>
      <w:r w:rsidRPr="003277A7">
        <w:lastRenderedPageBreak/>
        <w:t>Overlay Settings</w:t>
      </w:r>
    </w:p>
    <w:p w14:paraId="1971C75E" w14:textId="56633E1F" w:rsidR="00150D93" w:rsidRDefault="00150D93" w:rsidP="002B7761">
      <w:r>
        <w:t xml:space="preserve">Select </w:t>
      </w:r>
      <w:r w:rsidRPr="005B7205">
        <w:t>video imagery overlay content</w:t>
      </w:r>
      <w:r w:rsidR="00911A91">
        <w:t xml:space="preserve"> u</w:t>
      </w:r>
      <w:r>
        <w:t>sing t</w:t>
      </w:r>
      <w:r w:rsidRPr="005B7205">
        <w:t xml:space="preserve">he ‘Overlay </w:t>
      </w:r>
      <w:proofErr w:type="gramStart"/>
      <w:r w:rsidRPr="005B7205">
        <w:t>Settings’</w:t>
      </w:r>
      <w:proofErr w:type="gramEnd"/>
      <w:r w:rsidRPr="005B7205">
        <w:t xml:space="preserve"> button</w:t>
      </w:r>
      <w:r w:rsidR="00911A91">
        <w:t>;</w:t>
      </w:r>
      <w:r>
        <w:t xml:space="preserve"> </w:t>
      </w:r>
      <w:r w:rsidR="005B7205" w:rsidRPr="005B7205">
        <w:t xml:space="preserve">the operator can </w:t>
      </w:r>
      <w:r w:rsidR="00DB2A08">
        <w:t>click/</w:t>
      </w:r>
      <w:r w:rsidR="005B7205" w:rsidRPr="005B7205">
        <w:t>drag system and sensor information fields to the desired</w:t>
      </w:r>
      <w:r>
        <w:t xml:space="preserve"> video feed window</w:t>
      </w:r>
      <w:r w:rsidR="005B7205" w:rsidRPr="005B7205">
        <w:t xml:space="preserve"> location</w:t>
      </w:r>
      <w:r w:rsidR="00DB2A08">
        <w:t>s</w:t>
      </w:r>
      <w:r>
        <w:t>. The following fields are included:</w:t>
      </w:r>
    </w:p>
    <w:p w14:paraId="64238B32" w14:textId="45EADB07" w:rsidR="00150D93" w:rsidRPr="002B7761" w:rsidRDefault="00863B6A" w:rsidP="002B7761">
      <w:pPr>
        <w:pStyle w:val="Bullet1"/>
      </w:pPr>
      <w:r w:rsidRPr="002B7761">
        <w:t>Date &amp; Time</w:t>
      </w:r>
    </w:p>
    <w:p w14:paraId="301B82D9" w14:textId="5FE305F7" w:rsidR="00863B6A" w:rsidRPr="002B7761" w:rsidRDefault="00863B6A" w:rsidP="002B7761">
      <w:pPr>
        <w:pStyle w:val="Bullet1"/>
      </w:pPr>
      <w:r w:rsidRPr="002B7761">
        <w:t>Heading (compass)</w:t>
      </w:r>
    </w:p>
    <w:p w14:paraId="44BC5C6B" w14:textId="16490AA9" w:rsidR="00863B6A" w:rsidRPr="002B7761" w:rsidRDefault="00863B6A" w:rsidP="002B7761">
      <w:pPr>
        <w:pStyle w:val="Bullet1"/>
      </w:pPr>
      <w:r w:rsidRPr="002B7761">
        <w:t>Pitch (in degrees, bow up is positive, down is negative)</w:t>
      </w:r>
    </w:p>
    <w:p w14:paraId="1BC06A52" w14:textId="7DAE87AB" w:rsidR="00863B6A" w:rsidRPr="002B7761" w:rsidRDefault="00863B6A" w:rsidP="002B7761">
      <w:pPr>
        <w:pStyle w:val="Bullet1"/>
      </w:pPr>
      <w:r w:rsidRPr="002B7761">
        <w:t>Roll (in degrees, to starboard is positive, port is negative)</w:t>
      </w:r>
    </w:p>
    <w:p w14:paraId="369958C9" w14:textId="5DCB2C2E" w:rsidR="00863B6A" w:rsidRPr="002B7761" w:rsidRDefault="00863B6A" w:rsidP="002B7761">
      <w:pPr>
        <w:pStyle w:val="Bullet1"/>
      </w:pPr>
      <w:r w:rsidRPr="002B7761">
        <w:t>Depth (from surface)</w:t>
      </w:r>
    </w:p>
    <w:p w14:paraId="0F4237BE" w14:textId="02EBC40A" w:rsidR="00863B6A" w:rsidRPr="002B7761" w:rsidRDefault="00863B6A" w:rsidP="002B7761">
      <w:pPr>
        <w:pStyle w:val="Bullet1"/>
      </w:pPr>
      <w:r w:rsidRPr="002B7761">
        <w:t>Altitude (from bottom</w:t>
      </w:r>
      <w:r w:rsidR="00CF139C" w:rsidRPr="002B7761">
        <w:t xml:space="preserve"> with optional DVL</w:t>
      </w:r>
      <w:r w:rsidRPr="002B7761">
        <w:t>)</w:t>
      </w:r>
    </w:p>
    <w:p w14:paraId="4AEF2B37" w14:textId="713BA365" w:rsidR="00863B6A" w:rsidRDefault="00863B6A" w:rsidP="002B7761">
      <w:pPr>
        <w:pStyle w:val="Bullet1"/>
      </w:pPr>
      <w:r w:rsidRPr="002B7761">
        <w:t>Floor (depth of current water column</w:t>
      </w:r>
      <w:r w:rsidR="00734857" w:rsidRPr="002B7761">
        <w:t xml:space="preserve"> with optional DVL</w:t>
      </w:r>
      <w:r w:rsidRPr="002B7761">
        <w:t>)</w:t>
      </w:r>
    </w:p>
    <w:p w14:paraId="0A1DE26D" w14:textId="441B9946" w:rsidR="00086A1C" w:rsidRPr="002B7761" w:rsidRDefault="00086A1C" w:rsidP="002B7761">
      <w:pPr>
        <w:pStyle w:val="Bullet1"/>
      </w:pPr>
      <w:r>
        <w:t>Stream Name</w:t>
      </w:r>
    </w:p>
    <w:p w14:paraId="6CE281E2" w14:textId="3D0F3A69" w:rsidR="00FA7C45" w:rsidRPr="00542126" w:rsidRDefault="00FA7C45" w:rsidP="002B7761">
      <w:pPr>
        <w:pStyle w:val="Bullet1"/>
      </w:pPr>
      <w:r w:rsidRPr="002B7761">
        <w:t>Manual Note (customized content typed in the ‘</w:t>
      </w:r>
      <w:hyperlink w:anchor="_Note" w:history="1">
        <w:r w:rsidR="007E70C5" w:rsidRPr="007E70C5">
          <w:rPr>
            <w:rStyle w:val="Hyperlink"/>
          </w:rPr>
          <w:t>Note</w:t>
        </w:r>
      </w:hyperlink>
      <w:r w:rsidRPr="002B7761">
        <w:t>’ icon in the Header Bar)</w:t>
      </w:r>
    </w:p>
    <w:p w14:paraId="1E352F3E" w14:textId="1C2138E9" w:rsidR="00A052C5" w:rsidRDefault="00A052C5" w:rsidP="00A052C5">
      <w:r>
        <w:t>The overlay text font color and size can be edited for user preference. Click/tap ‘Save’ once the desired overlay field is chosen, or ‘Reset’ to clear the overlay field</w:t>
      </w:r>
      <w:r w:rsidR="003C767D">
        <w:t>s</w:t>
      </w:r>
      <w:r w:rsidR="00DB1AAF">
        <w:t xml:space="preserve"> from the feed window</w:t>
      </w:r>
      <w:r>
        <w:t>.</w:t>
      </w:r>
    </w:p>
    <w:p w14:paraId="44B065F7" w14:textId="5563CC3A" w:rsidR="00F7480B" w:rsidRDefault="00F7480B" w:rsidP="00A052C5">
      <w:r>
        <w:t xml:space="preserve">Overlay </w:t>
      </w:r>
      <w:r w:rsidR="00E35934">
        <w:t xml:space="preserve">preferences </w:t>
      </w:r>
      <w:r w:rsidR="000F717C">
        <w:t>and</w:t>
      </w:r>
      <w:r w:rsidR="002E48F0">
        <w:t xml:space="preserve"> display</w:t>
      </w:r>
      <w:r w:rsidR="000F717C">
        <w:t xml:space="preserve"> locations </w:t>
      </w:r>
      <w:r w:rsidR="00CD1114">
        <w:t>will be</w:t>
      </w:r>
      <w:r w:rsidR="00E35934">
        <w:t xml:space="preserve"> retained until </w:t>
      </w:r>
      <w:r w:rsidR="009A3B13">
        <w:t>modified.</w:t>
      </w:r>
    </w:p>
    <w:p w14:paraId="34D1220A" w14:textId="6323934F" w:rsidR="00730A83" w:rsidRDefault="00730A83" w:rsidP="003E149D">
      <w:pPr>
        <w:spacing w:after="360"/>
        <w:rPr>
          <w:rFonts w:ascii="Times New Roman" w:hAnsi="Times New Roman" w:cs="Times New Roman"/>
          <w:color w:val="auto"/>
          <w:sz w:val="24"/>
          <w:szCs w:val="24"/>
        </w:rPr>
      </w:pPr>
      <w:r>
        <w:rPr>
          <w:noProof/>
        </w:rPr>
        <w:drawing>
          <wp:inline distT="0" distB="0" distL="0" distR="0" wp14:anchorId="788C2E17" wp14:editId="0698F497">
            <wp:extent cx="3977640" cy="2236808"/>
            <wp:effectExtent l="0" t="0" r="3810" b="0"/>
            <wp:docPr id="167193065" name="Picture 8" descr="P2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3065" name="Picture 8" descr="P252#yIS1"/>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3977640" cy="2236808"/>
                    </a:xfrm>
                    <a:prstGeom prst="rect">
                      <a:avLst/>
                    </a:prstGeom>
                    <a:noFill/>
                    <a:ln>
                      <a:noFill/>
                    </a:ln>
                  </pic:spPr>
                </pic:pic>
              </a:graphicData>
            </a:graphic>
          </wp:inline>
        </w:drawing>
      </w:r>
    </w:p>
    <w:p w14:paraId="03E50643" w14:textId="77777777" w:rsidR="00D077BF" w:rsidRDefault="00D077BF" w:rsidP="00B276F1">
      <w:bookmarkStart w:id="21" w:name="_System_Manager"/>
      <w:bookmarkEnd w:id="21"/>
      <w:r>
        <w:br w:type="page"/>
      </w:r>
    </w:p>
    <w:p w14:paraId="252EBBF3" w14:textId="31A0E103" w:rsidR="000273E0" w:rsidRPr="00927DE2" w:rsidRDefault="000273E0" w:rsidP="00F83747">
      <w:pPr>
        <w:pStyle w:val="Heading4"/>
      </w:pPr>
      <w:bookmarkStart w:id="22" w:name="_System_Manager_1"/>
      <w:bookmarkEnd w:id="22"/>
      <w:r w:rsidRPr="00927DE2">
        <w:lastRenderedPageBreak/>
        <w:t>System Manager</w:t>
      </w:r>
    </w:p>
    <w:p w14:paraId="0D496C5C" w14:textId="07E43ACB" w:rsidR="00B4315A" w:rsidRDefault="000273E0" w:rsidP="00B4315A">
      <w:r>
        <w:t>The System Manager button</w:t>
      </w:r>
      <w:r w:rsidR="00B4315A" w:rsidRPr="00B4315A">
        <w:t xml:space="preserve"> opens a dropdown list of numerous diagnostic and settings tools:</w:t>
      </w:r>
    </w:p>
    <w:p w14:paraId="1E23901B" w14:textId="1793A09B" w:rsidR="00191732" w:rsidRDefault="00151FEE" w:rsidP="00E83334">
      <w:pPr>
        <w:pStyle w:val="Bullet1"/>
      </w:pPr>
      <w:r w:rsidRPr="00151FEE">
        <w:t xml:space="preserve">Process Summary: Displays the </w:t>
      </w:r>
      <w:r w:rsidR="00F8144F">
        <w:t>application</w:t>
      </w:r>
      <w:r w:rsidR="00880FBB">
        <w:t xml:space="preserve"> </w:t>
      </w:r>
      <w:r w:rsidRPr="00151FEE">
        <w:t xml:space="preserve">state of system processes, e.g., AHRS, SONAR, </w:t>
      </w:r>
      <w:r w:rsidR="00A66E59">
        <w:t>M</w:t>
      </w:r>
      <w:r w:rsidRPr="00151FEE">
        <w:t>anipulator</w:t>
      </w:r>
      <w:r>
        <w:t>.</w:t>
      </w:r>
      <w:r w:rsidR="00191732" w:rsidRPr="00191732">
        <w:rPr>
          <w:noProof/>
        </w:rPr>
        <w:t xml:space="preserve"> </w:t>
      </w:r>
    </w:p>
    <w:p w14:paraId="6AF10220" w14:textId="47A59C27" w:rsidR="00151FEE" w:rsidRDefault="00191732" w:rsidP="00CB6846">
      <w:pPr>
        <w:spacing w:after="360"/>
        <w:ind w:left="360"/>
      </w:pPr>
      <w:r>
        <w:rPr>
          <w:noProof/>
        </w:rPr>
        <w:drawing>
          <wp:inline distT="0" distB="0" distL="0" distR="0" wp14:anchorId="018D5426" wp14:editId="5A3B56B7">
            <wp:extent cx="3657600" cy="2062786"/>
            <wp:effectExtent l="0" t="0" r="0" b="0"/>
            <wp:docPr id="4" name="Picture 2" descr="P2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P257#yIS1"/>
                    <pic:cNvPicPr>
                      <a:picLocks noChangeAspect="1" noChangeArrowheads="1"/>
                    </pic:cNvPicPr>
                  </pic:nvPicPr>
                  <pic:blipFill rotWithShape="1">
                    <a:blip r:embed="rId22" cstate="print">
                      <a:extLst>
                        <a:ext uri="{28A0092B-C50C-407E-A947-70E740481C1C}">
                          <a14:useLocalDpi xmlns:a14="http://schemas.microsoft.com/office/drawing/2010/main"/>
                        </a:ext>
                      </a:extLst>
                    </a:blip>
                    <a:srcRect/>
                    <a:stretch>
                      <a:fillRect/>
                    </a:stretch>
                  </pic:blipFill>
                  <pic:spPr bwMode="auto">
                    <a:xfrm>
                      <a:off x="0" y="0"/>
                      <a:ext cx="3657600" cy="2062786"/>
                    </a:xfrm>
                    <a:prstGeom prst="rect">
                      <a:avLst/>
                    </a:prstGeom>
                    <a:noFill/>
                    <a:ln>
                      <a:noFill/>
                    </a:ln>
                    <a:extLst>
                      <a:ext uri="{53640926-AAD7-44D8-BBD7-CCE9431645EC}">
                        <a14:shadowObscured xmlns:a14="http://schemas.microsoft.com/office/drawing/2010/main"/>
                      </a:ext>
                    </a:extLst>
                  </pic:spPr>
                </pic:pic>
              </a:graphicData>
            </a:graphic>
          </wp:inline>
        </w:drawing>
      </w:r>
    </w:p>
    <w:p w14:paraId="6A811A42" w14:textId="041FC1C7" w:rsidR="00191732" w:rsidRPr="005E4E7B" w:rsidRDefault="00151FEE" w:rsidP="00631479">
      <w:pPr>
        <w:pStyle w:val="Bullet1"/>
        <w:rPr>
          <w:i/>
          <w:iCs/>
          <w:noProof/>
          <w:color w:val="0070C0"/>
        </w:rPr>
      </w:pPr>
      <w:r w:rsidRPr="00151FEE">
        <w:t>Navigation: Allows for the entry of magnetic declination for the location</w:t>
      </w:r>
      <w:r w:rsidRPr="006C7AEF">
        <w:t>.</w:t>
      </w:r>
      <w:r w:rsidR="00191732" w:rsidRPr="006C7AEF">
        <w:rPr>
          <w:noProof/>
        </w:rPr>
        <w:t xml:space="preserve"> </w:t>
      </w:r>
      <w:r w:rsidR="00F00937" w:rsidRPr="005E4E7B">
        <w:rPr>
          <w:i/>
          <w:iCs/>
          <w:noProof/>
          <w:color w:val="0070C0"/>
        </w:rPr>
        <w:t xml:space="preserve">Note: </w:t>
      </w:r>
      <w:r w:rsidR="00D911A4" w:rsidRPr="005E4E7B">
        <w:rPr>
          <w:i/>
          <w:iCs/>
          <w:noProof/>
          <w:color w:val="0070C0"/>
        </w:rPr>
        <w:t>Magnetic Declination values are not retained after a power cycle.</w:t>
      </w:r>
    </w:p>
    <w:p w14:paraId="5CDE5C9D" w14:textId="562BD46C" w:rsidR="00A73C5C" w:rsidRDefault="00191732" w:rsidP="00D911A4">
      <w:pPr>
        <w:spacing w:after="240"/>
        <w:ind w:left="360"/>
      </w:pPr>
      <w:r>
        <w:rPr>
          <w:noProof/>
        </w:rPr>
        <w:drawing>
          <wp:inline distT="0" distB="0" distL="0" distR="0" wp14:anchorId="1C799AC7" wp14:editId="469753EA">
            <wp:extent cx="3657600" cy="1437615"/>
            <wp:effectExtent l="0" t="0" r="0" b="0"/>
            <wp:docPr id="31527484" name="Picture 2" descr="P25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7484" name="Picture 2" descr="P259#yIS1"/>
                    <pic:cNvPicPr>
                      <a:picLocks noChangeAspect="1" noChangeArrowheads="1"/>
                    </pic:cNvPicPr>
                  </pic:nvPicPr>
                  <pic:blipFill rotWithShape="1">
                    <a:blip r:embed="rId23" cstate="print">
                      <a:extLst>
                        <a:ext uri="{28A0092B-C50C-407E-A947-70E740481C1C}">
                          <a14:useLocalDpi xmlns:a14="http://schemas.microsoft.com/office/drawing/2010/main"/>
                        </a:ext>
                      </a:extLst>
                    </a:blip>
                    <a:srcRect/>
                    <a:stretch>
                      <a:fillRect/>
                    </a:stretch>
                  </pic:blipFill>
                  <pic:spPr bwMode="auto">
                    <a:xfrm>
                      <a:off x="0" y="0"/>
                      <a:ext cx="3657600" cy="1437615"/>
                    </a:xfrm>
                    <a:prstGeom prst="rect">
                      <a:avLst/>
                    </a:prstGeom>
                    <a:noFill/>
                    <a:ln>
                      <a:noFill/>
                    </a:ln>
                    <a:extLst>
                      <a:ext uri="{53640926-AAD7-44D8-BBD7-CCE9431645EC}">
                        <a14:shadowObscured xmlns:a14="http://schemas.microsoft.com/office/drawing/2010/main"/>
                      </a:ext>
                    </a:extLst>
                  </pic:spPr>
                </pic:pic>
              </a:graphicData>
            </a:graphic>
          </wp:inline>
        </w:drawing>
      </w:r>
    </w:p>
    <w:p w14:paraId="729A03E4" w14:textId="77777777" w:rsidR="006D761A" w:rsidRDefault="006D761A" w:rsidP="00E83334">
      <w:pPr>
        <w:pStyle w:val="Bullet1"/>
      </w:pPr>
      <w:r>
        <w:br w:type="page"/>
      </w:r>
    </w:p>
    <w:p w14:paraId="7709F850" w14:textId="33021986" w:rsidR="00151FEE" w:rsidRPr="00260E2E" w:rsidRDefault="00151FEE" w:rsidP="00E83334">
      <w:pPr>
        <w:pStyle w:val="Bullet1"/>
      </w:pPr>
      <w:r w:rsidRPr="00260E2E">
        <w:lastRenderedPageBreak/>
        <w:t xml:space="preserve">Platform Batteries: </w:t>
      </w:r>
      <w:r w:rsidR="00927DE2">
        <w:t>Displays each subsea ROV battery’s real-time health and voltage statistics.</w:t>
      </w:r>
    </w:p>
    <w:p w14:paraId="7483F55E" w14:textId="3272AD1E" w:rsidR="00CA71EA" w:rsidRPr="00D16C55" w:rsidRDefault="001A566E" w:rsidP="00D911A4">
      <w:pPr>
        <w:spacing w:after="240"/>
        <w:ind w:left="360"/>
        <w:rPr>
          <w:highlight w:val="green"/>
        </w:rPr>
      </w:pPr>
      <w:r>
        <w:rPr>
          <w:noProof/>
        </w:rPr>
        <w:drawing>
          <wp:inline distT="0" distB="0" distL="0" distR="0" wp14:anchorId="15F9AB5E" wp14:editId="2B069C64">
            <wp:extent cx="3653986" cy="2052536"/>
            <wp:effectExtent l="0" t="0" r="3810" b="5080"/>
            <wp:docPr id="313142950" name="Picture 1" descr="P2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42950" name="Picture 1" descr="P262#yIS1"/>
                    <pic:cNvPicPr>
                      <a:picLocks noChangeAspect="1" noChangeArrowheads="1"/>
                    </pic:cNvPicPr>
                  </pic:nvPicPr>
                  <pic:blipFill rotWithShape="1">
                    <a:blip r:embed="rId24" cstate="print">
                      <a:extLst>
                        <a:ext uri="{28A0092B-C50C-407E-A947-70E740481C1C}">
                          <a14:useLocalDpi xmlns:a14="http://schemas.microsoft.com/office/drawing/2010/main"/>
                        </a:ext>
                      </a:extLst>
                    </a:blip>
                    <a:srcRect/>
                    <a:stretch>
                      <a:fillRect/>
                    </a:stretch>
                  </pic:blipFill>
                  <pic:spPr bwMode="auto">
                    <a:xfrm>
                      <a:off x="0" y="0"/>
                      <a:ext cx="3653986" cy="2052536"/>
                    </a:xfrm>
                    <a:prstGeom prst="rect">
                      <a:avLst/>
                    </a:prstGeom>
                    <a:noFill/>
                    <a:ln>
                      <a:noFill/>
                    </a:ln>
                    <a:extLst>
                      <a:ext uri="{53640926-AAD7-44D8-BBD7-CCE9431645EC}">
                        <a14:shadowObscured xmlns:a14="http://schemas.microsoft.com/office/drawing/2010/main"/>
                      </a:ext>
                    </a:extLst>
                  </pic:spPr>
                </pic:pic>
              </a:graphicData>
            </a:graphic>
          </wp:inline>
        </w:drawing>
      </w:r>
    </w:p>
    <w:p w14:paraId="6D17F923" w14:textId="3F0A881D" w:rsidR="0096579F" w:rsidRPr="00706383" w:rsidRDefault="00151FEE" w:rsidP="00706383">
      <w:pPr>
        <w:pStyle w:val="Bullet1"/>
        <w:rPr>
          <w:noProof/>
        </w:rPr>
      </w:pPr>
      <w:r w:rsidRPr="00151FEE">
        <w:t xml:space="preserve">Depth Sensor: </w:t>
      </w:r>
      <w:r w:rsidR="00EE795E" w:rsidRPr="00EE795E">
        <w:t xml:space="preserve">Displays real-time AHRS information and allows for Zero depth reset. </w:t>
      </w:r>
      <w:r w:rsidR="00D7130A">
        <w:t>A</w:t>
      </w:r>
      <w:r w:rsidR="00443D5E">
        <w:t xml:space="preserve"> </w:t>
      </w:r>
      <w:r w:rsidR="00EE795E" w:rsidRPr="00EE795E">
        <w:t xml:space="preserve">reset </w:t>
      </w:r>
      <w:r w:rsidR="00D7130A">
        <w:t xml:space="preserve">will </w:t>
      </w:r>
      <w:r w:rsidR="006A49FC">
        <w:t xml:space="preserve">communicate </w:t>
      </w:r>
      <w:r w:rsidR="002F4EA4">
        <w:t>a</w:t>
      </w:r>
      <w:r w:rsidR="00AD1B88">
        <w:t xml:space="preserve"> ‘surface/zero depth’ </w:t>
      </w:r>
      <w:r w:rsidR="002F4EA4">
        <w:t xml:space="preserve">pressure </w:t>
      </w:r>
      <w:r w:rsidR="006A49FC">
        <w:t>to the depth sensor</w:t>
      </w:r>
      <w:r w:rsidR="00C63EA3">
        <w:t xml:space="preserve">, therefore </w:t>
      </w:r>
      <w:r w:rsidR="00DE4316">
        <w:t>reset</w:t>
      </w:r>
      <w:r w:rsidR="0084662C">
        <w:t xml:space="preserve"> only when</w:t>
      </w:r>
      <w:r w:rsidR="00EE795E" w:rsidRPr="00EE795E">
        <w:t xml:space="preserve"> </w:t>
      </w:r>
      <w:r w:rsidR="00C63EA3">
        <w:t>at or near the</w:t>
      </w:r>
      <w:r w:rsidR="00EE795E" w:rsidRPr="00EE795E">
        <w:t xml:space="preserve"> surface</w:t>
      </w:r>
      <w:r w:rsidR="00610594">
        <w:t>.</w:t>
      </w:r>
      <w:r w:rsidR="005B27CD" w:rsidRPr="005B27CD">
        <w:t xml:space="preserve"> </w:t>
      </w:r>
      <w:r w:rsidR="00DE4316">
        <w:t xml:space="preserve">If the reset is </w:t>
      </w:r>
      <w:r w:rsidR="00C80850">
        <w:t xml:space="preserve">inadvertently </w:t>
      </w:r>
      <w:r w:rsidR="00CD199D">
        <w:t xml:space="preserve">applied </w:t>
      </w:r>
      <w:r w:rsidR="00E42F16">
        <w:t>at depth, return the ROV to the surface and perform a</w:t>
      </w:r>
      <w:r w:rsidR="00C80850">
        <w:t>nother reset.</w:t>
      </w:r>
      <w:r w:rsidR="00706383">
        <w:rPr>
          <w:noProof/>
        </w:rPr>
        <w:t xml:space="preserve"> </w:t>
      </w:r>
      <w:r w:rsidR="00706383" w:rsidRPr="00706383">
        <w:rPr>
          <w:i/>
          <w:iCs/>
          <w:noProof/>
          <w:color w:val="0070C0"/>
        </w:rPr>
        <w:t>Note:</w:t>
      </w:r>
      <w:r w:rsidR="00706383">
        <w:rPr>
          <w:i/>
          <w:iCs/>
          <w:noProof/>
          <w:color w:val="0070C0"/>
        </w:rPr>
        <w:t xml:space="preserve"> </w:t>
      </w:r>
      <w:r w:rsidR="00800E18">
        <w:rPr>
          <w:i/>
          <w:iCs/>
          <w:noProof/>
          <w:color w:val="0070C0"/>
        </w:rPr>
        <w:t>A</w:t>
      </w:r>
      <w:r w:rsidR="00706383">
        <w:rPr>
          <w:i/>
          <w:iCs/>
          <w:noProof/>
          <w:color w:val="0070C0"/>
        </w:rPr>
        <w:t>uto depth control must be</w:t>
      </w:r>
      <w:r w:rsidR="00706383" w:rsidRPr="00706383">
        <w:rPr>
          <w:i/>
          <w:iCs/>
          <w:noProof/>
          <w:color w:val="0070C0"/>
        </w:rPr>
        <w:t xml:space="preserve"> </w:t>
      </w:r>
      <w:r w:rsidR="00706383">
        <w:rPr>
          <w:i/>
          <w:iCs/>
          <w:noProof/>
          <w:color w:val="0070C0"/>
        </w:rPr>
        <w:t>disabled</w:t>
      </w:r>
      <w:r w:rsidR="005B27CD" w:rsidRPr="00706383">
        <w:rPr>
          <w:i/>
          <w:iCs/>
          <w:color w:val="0070C0"/>
        </w:rPr>
        <w:t xml:space="preserve"> prior to reset.</w:t>
      </w:r>
    </w:p>
    <w:p w14:paraId="3E2ED810" w14:textId="514CF12E" w:rsidR="00A66E59" w:rsidRDefault="0096579F" w:rsidP="006111E0">
      <w:pPr>
        <w:spacing w:after="360"/>
        <w:ind w:left="360"/>
      </w:pPr>
      <w:r>
        <w:rPr>
          <w:noProof/>
        </w:rPr>
        <w:drawing>
          <wp:inline distT="0" distB="0" distL="0" distR="0" wp14:anchorId="3776873D" wp14:editId="23C657FE">
            <wp:extent cx="3657600" cy="1474783"/>
            <wp:effectExtent l="0" t="0" r="0" b="0"/>
            <wp:docPr id="289081095" name="Picture 1" descr="P2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81095" name="Picture 1" descr="P264#yIS1"/>
                    <pic:cNvPicPr>
                      <a:picLocks noChangeAspect="1" noChangeArrowheads="1"/>
                    </pic:cNvPicPr>
                  </pic:nvPicPr>
                  <pic:blipFill rotWithShape="1">
                    <a:blip r:embed="rId25" cstate="print">
                      <a:extLst>
                        <a:ext uri="{28A0092B-C50C-407E-A947-70E740481C1C}">
                          <a14:useLocalDpi xmlns:a14="http://schemas.microsoft.com/office/drawing/2010/main"/>
                        </a:ext>
                      </a:extLst>
                    </a:blip>
                    <a:srcRect/>
                    <a:stretch>
                      <a:fillRect/>
                    </a:stretch>
                  </pic:blipFill>
                  <pic:spPr bwMode="auto">
                    <a:xfrm>
                      <a:off x="0" y="0"/>
                      <a:ext cx="3657600" cy="1474783"/>
                    </a:xfrm>
                    <a:prstGeom prst="rect">
                      <a:avLst/>
                    </a:prstGeom>
                    <a:noFill/>
                    <a:ln>
                      <a:noFill/>
                    </a:ln>
                    <a:extLst>
                      <a:ext uri="{53640926-AAD7-44D8-BBD7-CCE9431645EC}">
                        <a14:shadowObscured xmlns:a14="http://schemas.microsoft.com/office/drawing/2010/main"/>
                      </a:ext>
                    </a:extLst>
                  </pic:spPr>
                </pic:pic>
              </a:graphicData>
            </a:graphic>
          </wp:inline>
        </w:drawing>
      </w:r>
    </w:p>
    <w:p w14:paraId="190EA616" w14:textId="77777777" w:rsidR="006D761A" w:rsidRDefault="006D761A" w:rsidP="00E83334">
      <w:pPr>
        <w:pStyle w:val="Bullet1"/>
      </w:pPr>
      <w:r>
        <w:br w:type="page"/>
      </w:r>
    </w:p>
    <w:p w14:paraId="032EC8D5" w14:textId="65F592D3" w:rsidR="00151FEE" w:rsidRDefault="00151FEE" w:rsidP="00E83334">
      <w:pPr>
        <w:pStyle w:val="Bullet1"/>
      </w:pPr>
      <w:r w:rsidRPr="00151FEE">
        <w:lastRenderedPageBreak/>
        <w:t xml:space="preserve">Platform LED: Displays real-time LED </w:t>
      </w:r>
      <w:r w:rsidR="004D2477">
        <w:t xml:space="preserve">status </w:t>
      </w:r>
      <w:r w:rsidRPr="00151FEE">
        <w:t xml:space="preserve">information and </w:t>
      </w:r>
      <w:r w:rsidR="004D2477">
        <w:t xml:space="preserve">allows for </w:t>
      </w:r>
      <w:r w:rsidRPr="00151FEE">
        <w:t>wide/narrow beam adjustment</w:t>
      </w:r>
      <w:r w:rsidR="00084F6E">
        <w:t>s</w:t>
      </w:r>
      <w:r w:rsidRPr="00151FEE">
        <w:t>.</w:t>
      </w:r>
    </w:p>
    <w:p w14:paraId="00288CD1" w14:textId="27B6BA60" w:rsidR="00C1350C" w:rsidRDefault="00C1350C" w:rsidP="00CB6846">
      <w:pPr>
        <w:spacing w:after="360"/>
        <w:ind w:left="360"/>
        <w:rPr>
          <w:rFonts w:ascii="Times New Roman" w:hAnsi="Times New Roman" w:cs="Times New Roman"/>
          <w:color w:val="auto"/>
          <w:sz w:val="24"/>
          <w:szCs w:val="24"/>
        </w:rPr>
      </w:pPr>
      <w:r>
        <w:rPr>
          <w:noProof/>
        </w:rPr>
        <w:drawing>
          <wp:inline distT="0" distB="0" distL="0" distR="0" wp14:anchorId="6FFAB617" wp14:editId="76DD36C0">
            <wp:extent cx="3657600" cy="1607843"/>
            <wp:effectExtent l="0" t="0" r="0" b="0"/>
            <wp:docPr id="832879257" name="Picture 2" descr="P2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79257" name="Picture 2" descr="P267#yIS1"/>
                    <pic:cNvPicPr>
                      <a:picLocks noChangeAspect="1" noChangeArrowheads="1"/>
                    </pic:cNvPicPr>
                  </pic:nvPicPr>
                  <pic:blipFill rotWithShape="1">
                    <a:blip r:embed="rId26" cstate="print">
                      <a:extLst>
                        <a:ext uri="{28A0092B-C50C-407E-A947-70E740481C1C}">
                          <a14:useLocalDpi xmlns:a14="http://schemas.microsoft.com/office/drawing/2010/main"/>
                        </a:ext>
                      </a:extLst>
                    </a:blip>
                    <a:srcRect/>
                    <a:stretch>
                      <a:fillRect/>
                    </a:stretch>
                  </pic:blipFill>
                  <pic:spPr bwMode="auto">
                    <a:xfrm>
                      <a:off x="0" y="0"/>
                      <a:ext cx="3657600" cy="1607843"/>
                    </a:xfrm>
                    <a:prstGeom prst="rect">
                      <a:avLst/>
                    </a:prstGeom>
                    <a:noFill/>
                    <a:ln>
                      <a:noFill/>
                    </a:ln>
                    <a:extLst>
                      <a:ext uri="{53640926-AAD7-44D8-BBD7-CCE9431645EC}">
                        <a14:shadowObscured xmlns:a14="http://schemas.microsoft.com/office/drawing/2010/main"/>
                      </a:ext>
                    </a:extLst>
                  </pic:spPr>
                </pic:pic>
              </a:graphicData>
            </a:graphic>
          </wp:inline>
        </w:drawing>
      </w:r>
    </w:p>
    <w:p w14:paraId="0BB657E6" w14:textId="77777777" w:rsidR="006777A0" w:rsidRDefault="00151FEE" w:rsidP="00E83334">
      <w:pPr>
        <w:pStyle w:val="Bullet1"/>
      </w:pPr>
      <w:r w:rsidRPr="00151FEE">
        <w:t>Thruster Power Setting: Allows for power limit (Watts) and input sensitivity adjustments.</w:t>
      </w:r>
      <w:r w:rsidR="003B0F5F">
        <w:t xml:space="preserve"> The recommended power </w:t>
      </w:r>
      <w:r w:rsidR="0047120D">
        <w:t xml:space="preserve">limit </w:t>
      </w:r>
      <w:r w:rsidR="003B0F5F">
        <w:t xml:space="preserve">for </w:t>
      </w:r>
      <w:r w:rsidR="00D55402">
        <w:t xml:space="preserve">Defender, Ally, and Pro 5 ROVs is </w:t>
      </w:r>
      <w:r w:rsidR="00015155">
        <w:t>1,000 Watts</w:t>
      </w:r>
      <w:r w:rsidR="00A32D94">
        <w:t xml:space="preserve"> with a maximum of</w:t>
      </w:r>
      <w:r w:rsidR="00140F4A">
        <w:t xml:space="preserve"> </w:t>
      </w:r>
      <w:r w:rsidR="00D55402">
        <w:t>1,500 Watts</w:t>
      </w:r>
      <w:r w:rsidR="009460F3">
        <w:t xml:space="preserve">. </w:t>
      </w:r>
      <w:r w:rsidR="006777A0">
        <w:t>The maximum power limit for c</w:t>
      </w:r>
      <w:r w:rsidR="009460F3">
        <w:t xml:space="preserve">onfigurations using topside power will </w:t>
      </w:r>
      <w:r w:rsidR="006777A0">
        <w:t xml:space="preserve">be </w:t>
      </w:r>
      <w:r w:rsidR="002772CE">
        <w:t xml:space="preserve">dependent on </w:t>
      </w:r>
      <w:r w:rsidR="00275D40">
        <w:t xml:space="preserve">total </w:t>
      </w:r>
      <w:r w:rsidR="00C955CC">
        <w:t xml:space="preserve">tether </w:t>
      </w:r>
      <w:r w:rsidR="002772CE">
        <w:t xml:space="preserve">length </w:t>
      </w:r>
      <w:r w:rsidR="00CD25FE">
        <w:t xml:space="preserve">and </w:t>
      </w:r>
      <w:r w:rsidR="00F05FFE">
        <w:t>sufficiency of topside</w:t>
      </w:r>
      <w:r w:rsidR="00CD25FE">
        <w:t xml:space="preserve"> power</w:t>
      </w:r>
      <w:r w:rsidR="00275D40">
        <w:t xml:space="preserve">. </w:t>
      </w:r>
    </w:p>
    <w:p w14:paraId="443B6F4D" w14:textId="376DD5F8" w:rsidR="00151FEE" w:rsidRDefault="00275D40" w:rsidP="006777A0">
      <w:pPr>
        <w:pStyle w:val="Bullet1"/>
        <w:numPr>
          <w:ilvl w:val="0"/>
          <w:numId w:val="0"/>
        </w:numPr>
        <w:ind w:left="324"/>
      </w:pPr>
      <w:r>
        <w:t>T</w:t>
      </w:r>
      <w:r w:rsidR="00140F4A">
        <w:t xml:space="preserve">he </w:t>
      </w:r>
      <w:r w:rsidR="00A32D94">
        <w:t>recommended power</w:t>
      </w:r>
      <w:r w:rsidR="00140F4A">
        <w:t xml:space="preserve"> </w:t>
      </w:r>
      <w:r w:rsidR="0047120D">
        <w:t xml:space="preserve">limit </w:t>
      </w:r>
      <w:r w:rsidR="00140F4A">
        <w:t xml:space="preserve">for Wraith ROV with </w:t>
      </w:r>
      <w:r w:rsidR="00875770">
        <w:t xml:space="preserve">a </w:t>
      </w:r>
      <w:r w:rsidR="00015155">
        <w:t xml:space="preserve">subsea </w:t>
      </w:r>
      <w:r w:rsidR="00875770">
        <w:t>six-battery Expeditionary configuration is 6,000 Watts.</w:t>
      </w:r>
      <w:r w:rsidR="00212734" w:rsidRPr="00212734">
        <w:rPr>
          <w:noProof/>
        </w:rPr>
        <w:t xml:space="preserve"> </w:t>
      </w:r>
    </w:p>
    <w:p w14:paraId="0DB79E1D" w14:textId="09E689C8" w:rsidR="00A66E59" w:rsidRDefault="00A66E59" w:rsidP="00CB6846">
      <w:pPr>
        <w:ind w:left="360"/>
      </w:pPr>
      <w:r>
        <w:rPr>
          <w:noProof/>
        </w:rPr>
        <w:drawing>
          <wp:inline distT="0" distB="0" distL="0" distR="0" wp14:anchorId="50977CE1" wp14:editId="1A68C1FB">
            <wp:extent cx="3655325" cy="1575880"/>
            <wp:effectExtent l="0" t="0" r="2540" b="5715"/>
            <wp:docPr id="1541833412" name="Picture 3" descr="P2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833412" name="Picture 3" descr="P270#yIS1"/>
                    <pic:cNvPicPr>
                      <a:picLocks noChangeAspect="1" noChangeArrowheads="1"/>
                    </pic:cNvPicPr>
                  </pic:nvPicPr>
                  <pic:blipFill rotWithShape="1">
                    <a:blip r:embed="rId27" cstate="print">
                      <a:extLst>
                        <a:ext uri="{28A0092B-C50C-407E-A947-70E740481C1C}">
                          <a14:useLocalDpi xmlns:a14="http://schemas.microsoft.com/office/drawing/2010/main"/>
                        </a:ext>
                      </a:extLst>
                    </a:blip>
                    <a:srcRect r="-220"/>
                    <a:stretch>
                      <a:fillRect/>
                    </a:stretch>
                  </pic:blipFill>
                  <pic:spPr bwMode="auto">
                    <a:xfrm>
                      <a:off x="0" y="0"/>
                      <a:ext cx="3657600" cy="1576861"/>
                    </a:xfrm>
                    <a:prstGeom prst="rect">
                      <a:avLst/>
                    </a:prstGeom>
                    <a:noFill/>
                    <a:ln>
                      <a:noFill/>
                    </a:ln>
                    <a:extLst>
                      <a:ext uri="{53640926-AAD7-44D8-BBD7-CCE9431645EC}">
                        <a14:shadowObscured xmlns:a14="http://schemas.microsoft.com/office/drawing/2010/main"/>
                      </a:ext>
                    </a:extLst>
                  </pic:spPr>
                </pic:pic>
              </a:graphicData>
            </a:graphic>
          </wp:inline>
        </w:drawing>
      </w:r>
    </w:p>
    <w:p w14:paraId="30AE1CBB" w14:textId="67F0B5D7" w:rsidR="00A66E59" w:rsidRDefault="00A66E59" w:rsidP="00A66E59"/>
    <w:p w14:paraId="1C041708" w14:textId="0BD0CCCD" w:rsidR="00191732" w:rsidRDefault="00191732" w:rsidP="00B87AF3">
      <w:pPr>
        <w:spacing w:after="360"/>
        <w:rPr>
          <w:rFonts w:ascii="Times New Roman" w:hAnsi="Times New Roman" w:cs="Times New Roman"/>
          <w:color w:val="auto"/>
          <w:sz w:val="24"/>
          <w:szCs w:val="24"/>
        </w:rPr>
      </w:pPr>
    </w:p>
    <w:p w14:paraId="451AB56C" w14:textId="25765C0B" w:rsidR="00B87AF3" w:rsidRDefault="00B87AF3" w:rsidP="00F83747">
      <w:pPr>
        <w:pStyle w:val="Heading4"/>
      </w:pPr>
      <w:r>
        <w:br w:type="page"/>
      </w:r>
    </w:p>
    <w:p w14:paraId="5D370C5B" w14:textId="20C50031" w:rsidR="00E3512F" w:rsidRDefault="009D2786" w:rsidP="00F83747">
      <w:pPr>
        <w:pStyle w:val="Heading4"/>
      </w:pPr>
      <w:r>
        <w:lastRenderedPageBreak/>
        <w:t>‘</w:t>
      </w:r>
      <w:r w:rsidR="00E3512F">
        <w:t>About</w:t>
      </w:r>
      <w:r>
        <w:t>’</w:t>
      </w:r>
      <w:r w:rsidR="00E3512F">
        <w:t xml:space="preserve"> Button</w:t>
      </w:r>
    </w:p>
    <w:p w14:paraId="23E1E69D" w14:textId="77777777" w:rsidR="00E3512F" w:rsidRDefault="00E3512F" w:rsidP="005256A9">
      <w:pPr>
        <w:spacing w:before="60" w:after="60"/>
      </w:pPr>
      <w:r>
        <w:t>Click/tap the ‘About’ button to see current software version and details.</w:t>
      </w:r>
    </w:p>
    <w:p w14:paraId="2C58C990" w14:textId="12051504" w:rsidR="00E3512F" w:rsidRPr="00622176" w:rsidRDefault="009D2786" w:rsidP="00F83747">
      <w:pPr>
        <w:pStyle w:val="Heading4"/>
      </w:pPr>
      <w:r w:rsidRPr="00622176">
        <w:t>‘</w:t>
      </w:r>
      <w:r w:rsidR="00E3512F" w:rsidRPr="00622176">
        <w:t>Exit</w:t>
      </w:r>
      <w:r w:rsidRPr="00622176">
        <w:t>’</w:t>
      </w:r>
      <w:r w:rsidR="00E3512F" w:rsidRPr="00622176">
        <w:t xml:space="preserve"> Button</w:t>
      </w:r>
    </w:p>
    <w:p w14:paraId="20BFE33C" w14:textId="79BD2E64" w:rsidR="0053392F" w:rsidRPr="00B4315A" w:rsidRDefault="00160C31" w:rsidP="005256A9">
      <w:pPr>
        <w:spacing w:before="60" w:after="60"/>
      </w:pPr>
      <w:r w:rsidRPr="005C7266">
        <w:rPr>
          <w:noProof/>
        </w:rPr>
        <w:drawing>
          <wp:anchor distT="0" distB="0" distL="114300" distR="114300" simplePos="0" relativeHeight="251624448" behindDoc="0" locked="0" layoutInCell="1" allowOverlap="1" wp14:anchorId="118B80CE" wp14:editId="39423434">
            <wp:simplePos x="0" y="0"/>
            <wp:positionH relativeFrom="column">
              <wp:posOffset>951698</wp:posOffset>
            </wp:positionH>
            <wp:positionV relativeFrom="paragraph">
              <wp:posOffset>389869</wp:posOffset>
            </wp:positionV>
            <wp:extent cx="248285" cy="260840"/>
            <wp:effectExtent l="0" t="0" r="0" b="6350"/>
            <wp:wrapNone/>
            <wp:docPr id="1503421971" name="Picture 1" descr="P27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421971" name="Picture 1" descr="P277#y1"/>
                    <pic:cNvPicPr/>
                  </pic:nvPicPr>
                  <pic:blipFill rotWithShape="1">
                    <a:blip r:embed="rId28" cstate="print">
                      <a:extLst>
                        <a:ext uri="{28A0092B-C50C-407E-A947-70E740481C1C}">
                          <a14:useLocalDpi xmlns:a14="http://schemas.microsoft.com/office/drawing/2010/main"/>
                        </a:ext>
                      </a:extLst>
                    </a:blip>
                    <a:srcRect/>
                    <a:stretch>
                      <a:fillRect/>
                    </a:stretch>
                  </pic:blipFill>
                  <pic:spPr bwMode="auto">
                    <a:xfrm>
                      <a:off x="0" y="0"/>
                      <a:ext cx="248285" cy="260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512F">
        <w:t xml:space="preserve">Click/tap the ‘Exit’ button to close the </w:t>
      </w:r>
      <w:r w:rsidR="00BB36EB">
        <w:t>Command Maritime</w:t>
      </w:r>
      <w:r w:rsidR="00E3512F">
        <w:t xml:space="preserve"> UI. The ‘x’ in the right corner of the main window may also be used to exit the software.</w:t>
      </w:r>
    </w:p>
    <w:p w14:paraId="6A781000" w14:textId="017828AD" w:rsidR="00A052C5" w:rsidRPr="00A92171" w:rsidRDefault="00C82C86" w:rsidP="00F83747">
      <w:pPr>
        <w:pStyle w:val="Heading3"/>
      </w:pPr>
      <w:bookmarkStart w:id="23" w:name="_Toc240443973"/>
      <w:r>
        <w:t>Record</w:t>
      </w:r>
      <w:bookmarkEnd w:id="23"/>
    </w:p>
    <w:p w14:paraId="594E61E9" w14:textId="484B1D21" w:rsidR="003E3E53" w:rsidRDefault="00C82C86" w:rsidP="00C258A3">
      <w:pPr>
        <w:spacing w:before="60" w:after="60"/>
        <w:rPr>
          <w:noProof/>
        </w:rPr>
      </w:pPr>
      <w:r>
        <w:t>The Record button</w:t>
      </w:r>
      <w:r w:rsidR="000273E0">
        <w:t xml:space="preserve"> -</w:t>
      </w:r>
      <w:r>
        <w:t xml:space="preserve"> </w:t>
      </w:r>
      <w:r w:rsidR="00084F6E">
        <w:t>or</w:t>
      </w:r>
      <w:r w:rsidR="000273E0">
        <w:t xml:space="preserve"> corresponding controller input - </w:t>
      </w:r>
      <w:r>
        <w:t>starts/stops recording.</w:t>
      </w:r>
      <w:r w:rsidR="00AC4DDD">
        <w:t xml:space="preserve"> </w:t>
      </w:r>
      <w:r w:rsidR="00AE60ED" w:rsidRPr="00290361">
        <w:t xml:space="preserve">Video files </w:t>
      </w:r>
      <w:proofErr w:type="gramStart"/>
      <w:r w:rsidR="00AE60ED" w:rsidRPr="00290361">
        <w:t>increment</w:t>
      </w:r>
      <w:proofErr w:type="gramEnd"/>
      <w:r w:rsidR="00AE60ED" w:rsidRPr="00290361">
        <w:t xml:space="preserve"> to a new part every 15 minutes and sonar files </w:t>
      </w:r>
      <w:proofErr w:type="gramStart"/>
      <w:r w:rsidR="00AE60ED" w:rsidRPr="00290361">
        <w:t>increment</w:t>
      </w:r>
      <w:proofErr w:type="gramEnd"/>
      <w:r w:rsidR="00AE60ED" w:rsidRPr="00290361">
        <w:t xml:space="preserve"> to a new part every </w:t>
      </w:r>
      <w:proofErr w:type="gramStart"/>
      <w:r w:rsidR="00AE60ED" w:rsidRPr="00290361">
        <w:t>500MB</w:t>
      </w:r>
      <w:r w:rsidR="00AE60ED">
        <w:t>, and</w:t>
      </w:r>
      <w:proofErr w:type="gramEnd"/>
      <w:r w:rsidR="00AE60ED">
        <w:t xml:space="preserve"> are </w:t>
      </w:r>
      <w:r w:rsidR="00290361" w:rsidRPr="00290361">
        <w:t xml:space="preserve">saved in </w:t>
      </w:r>
      <w:proofErr w:type="gramStart"/>
      <w:r w:rsidR="00290361" w:rsidRPr="00290361">
        <w:t>the ‘/</w:t>
      </w:r>
      <w:proofErr w:type="gramEnd"/>
      <w:r w:rsidR="00290361" w:rsidRPr="00290361">
        <w:t>home/</w:t>
      </w:r>
      <w:proofErr w:type="spellStart"/>
      <w:r w:rsidR="00290361" w:rsidRPr="00290361">
        <w:t>videoray</w:t>
      </w:r>
      <w:proofErr w:type="spellEnd"/>
      <w:r w:rsidR="00290361" w:rsidRPr="00290361">
        <w:t>/</w:t>
      </w:r>
      <w:proofErr w:type="spellStart"/>
      <w:proofErr w:type="gramStart"/>
      <w:r w:rsidR="00290361" w:rsidRPr="00290361">
        <w:t>videoray-recordingsʼ</w:t>
      </w:r>
      <w:proofErr w:type="spellEnd"/>
      <w:proofErr w:type="gramEnd"/>
      <w:r w:rsidR="00290361" w:rsidRPr="00290361">
        <w:t xml:space="preserve"> folder with a subdirectory </w:t>
      </w:r>
      <w:r w:rsidR="006A6FF6">
        <w:t>having</w:t>
      </w:r>
      <w:r w:rsidR="00290361" w:rsidRPr="00290361">
        <w:t xml:space="preserve"> the current date. Filenames include the date and time when the recording started.  </w:t>
      </w:r>
      <w:r w:rsidR="003E3E53">
        <w:t>Recording does not begin automatically upon launching the ROV and requires a manual start.</w:t>
      </w:r>
      <w:r w:rsidR="003E3E53" w:rsidRPr="0003384D">
        <w:rPr>
          <w:noProof/>
        </w:rPr>
        <w:t xml:space="preserve"> </w:t>
      </w:r>
    </w:p>
    <w:p w14:paraId="2CD3DBE7" w14:textId="2375DCC8" w:rsidR="004C424C" w:rsidRDefault="004C424C" w:rsidP="00C258A3">
      <w:pPr>
        <w:spacing w:before="60" w:after="60"/>
        <w:rPr>
          <w:noProof/>
        </w:rPr>
      </w:pPr>
      <w:r>
        <w:rPr>
          <w:noProof/>
        </w:rPr>
        <w:t xml:space="preserve">Recording </w:t>
      </w:r>
      <w:r w:rsidR="003864C9">
        <w:rPr>
          <w:noProof/>
        </w:rPr>
        <w:t>using the Header Bar</w:t>
      </w:r>
      <w:r w:rsidR="003864C9" w:rsidRPr="003864C9">
        <w:rPr>
          <w:noProof/>
        </w:rPr>
        <w:t xml:space="preserve"> </w:t>
      </w:r>
      <w:r w:rsidR="003864C9">
        <w:rPr>
          <w:noProof/>
        </w:rPr>
        <w:t xml:space="preserve">button or controller input </w:t>
      </w:r>
      <w:r>
        <w:rPr>
          <w:noProof/>
        </w:rPr>
        <w:t>captures the following:</w:t>
      </w:r>
    </w:p>
    <w:p w14:paraId="629A7D9E" w14:textId="53727B5C" w:rsidR="00BF486D" w:rsidRDefault="008847CF" w:rsidP="005256A9">
      <w:pPr>
        <w:pStyle w:val="Bullet1"/>
        <w:spacing w:before="40" w:after="40"/>
      </w:pPr>
      <w:r>
        <w:t>Video stream of the UI display</w:t>
      </w:r>
      <w:r w:rsidR="00BF486D">
        <w:t xml:space="preserve"> – mp4</w:t>
      </w:r>
    </w:p>
    <w:p w14:paraId="3D17477A" w14:textId="3A0E9ED4" w:rsidR="00BF486D" w:rsidRDefault="00BF486D" w:rsidP="005256A9">
      <w:pPr>
        <w:pStyle w:val="Bullet1"/>
        <w:spacing w:before="40" w:after="40"/>
      </w:pPr>
      <w:r>
        <w:t>A</w:t>
      </w:r>
      <w:r w:rsidR="008847CF">
        <w:t xml:space="preserve">ll camera feeds </w:t>
      </w:r>
      <w:r w:rsidR="00326217">
        <w:t>(</w:t>
      </w:r>
      <w:r w:rsidR="008847CF">
        <w:t>with overlays</w:t>
      </w:r>
      <w:r w:rsidR="00326217">
        <w:t>)</w:t>
      </w:r>
      <w:r w:rsidR="00C258A3">
        <w:t xml:space="preserve"> – mp4 </w:t>
      </w:r>
    </w:p>
    <w:p w14:paraId="4E0D4227" w14:textId="72EFD785" w:rsidR="003864C9" w:rsidRDefault="00BF486D" w:rsidP="005256A9">
      <w:pPr>
        <w:pStyle w:val="Bullet1"/>
        <w:spacing w:before="40" w:after="40"/>
      </w:pPr>
      <w:r>
        <w:t>S</w:t>
      </w:r>
      <w:r w:rsidR="008847CF">
        <w:t>onar feed</w:t>
      </w:r>
      <w:r>
        <w:t xml:space="preserve"> – native </w:t>
      </w:r>
      <w:r w:rsidR="00C258A3">
        <w:t xml:space="preserve">(OEM) </w:t>
      </w:r>
      <w:r>
        <w:t>file type</w:t>
      </w:r>
      <w:r w:rsidR="0012030D">
        <w:t>, play</w:t>
      </w:r>
      <w:r w:rsidR="00DB2024">
        <w:t xml:space="preserve">ed </w:t>
      </w:r>
      <w:r w:rsidR="0012030D">
        <w:t>back via OEM software</w:t>
      </w:r>
    </w:p>
    <w:p w14:paraId="38BDD6E7" w14:textId="79538C2E" w:rsidR="000D5453" w:rsidRDefault="000D5453" w:rsidP="00C258A3">
      <w:pPr>
        <w:spacing w:before="60" w:after="60"/>
      </w:pPr>
      <w:r>
        <w:t>O</w:t>
      </w:r>
      <w:r w:rsidRPr="000D5453">
        <w:t xml:space="preserve">nly the </w:t>
      </w:r>
      <w:r w:rsidR="00E00D54">
        <w:t>monitor</w:t>
      </w:r>
      <w:r w:rsidRPr="000D5453">
        <w:t xml:space="preserve"> </w:t>
      </w:r>
      <w:r>
        <w:t xml:space="preserve">displaying the Command Maritime UI </w:t>
      </w:r>
      <w:r w:rsidRPr="000D5453">
        <w:t xml:space="preserve">will </w:t>
      </w:r>
      <w:r w:rsidR="00FB5AB2">
        <w:t>be captured using the Record function</w:t>
      </w:r>
      <w:r>
        <w:t xml:space="preserve">. </w:t>
      </w:r>
      <w:r w:rsidRPr="000D5453">
        <w:t xml:space="preserve">If </w:t>
      </w:r>
      <w:r>
        <w:t>external</w:t>
      </w:r>
      <w:r w:rsidRPr="000D5453">
        <w:t xml:space="preserve"> </w:t>
      </w:r>
      <w:r>
        <w:t>monitors</w:t>
      </w:r>
      <w:r w:rsidRPr="000D5453">
        <w:t xml:space="preserve"> are connected</w:t>
      </w:r>
      <w:r>
        <w:t xml:space="preserve"> and displaying extended sensor </w:t>
      </w:r>
      <w:r w:rsidR="00E00D54">
        <w:t>windows</w:t>
      </w:r>
      <w:r w:rsidR="00FB5AB2">
        <w:t>, options</w:t>
      </w:r>
      <w:r>
        <w:t xml:space="preserve"> for </w:t>
      </w:r>
      <w:r w:rsidR="00FB5AB2">
        <w:t xml:space="preserve">recording </w:t>
      </w:r>
      <w:r>
        <w:t>external monitors are as follows:</w:t>
      </w:r>
    </w:p>
    <w:p w14:paraId="59EDDB9D" w14:textId="5DD8F338" w:rsidR="000D5453" w:rsidRDefault="000D5453" w:rsidP="005256A9">
      <w:pPr>
        <w:pStyle w:val="Bullet1"/>
        <w:spacing w:before="40" w:after="40"/>
      </w:pPr>
      <w:r>
        <w:t>4K Camera feed: Record locally using the camera’s web UI</w:t>
      </w:r>
    </w:p>
    <w:p w14:paraId="44E79DC4" w14:textId="03FBD5C5" w:rsidR="000D5453" w:rsidRDefault="000D5453" w:rsidP="005256A9">
      <w:pPr>
        <w:pStyle w:val="Bullet1"/>
        <w:spacing w:before="40" w:after="40"/>
      </w:pPr>
      <w:r>
        <w:t xml:space="preserve">Sonar feed: Use the OEM software </w:t>
      </w:r>
      <w:r w:rsidR="004A5E58">
        <w:t>for viewing/recording sonar data</w:t>
      </w:r>
      <w:r w:rsidR="00CB4E0A">
        <w:t xml:space="preserve"> (see </w:t>
      </w:r>
      <w:r w:rsidR="001D4CDC">
        <w:t xml:space="preserve">the </w:t>
      </w:r>
      <w:hyperlink w:anchor="_Sonar" w:history="1">
        <w:r w:rsidR="001D4CDC" w:rsidRPr="0041585E">
          <w:rPr>
            <w:rStyle w:val="Hyperlink"/>
            <w:i/>
            <w:iCs/>
          </w:rPr>
          <w:t>Sonar</w:t>
        </w:r>
      </w:hyperlink>
      <w:r w:rsidR="001D4CDC">
        <w:t xml:space="preserve"> section</w:t>
      </w:r>
      <w:r w:rsidR="00C84BB6">
        <w:t xml:space="preserve"> for </w:t>
      </w:r>
      <w:r w:rsidR="00016170">
        <w:t>further information</w:t>
      </w:r>
      <w:r w:rsidR="00C84BB6">
        <w:t>)</w:t>
      </w:r>
    </w:p>
    <w:p w14:paraId="4D4DB83B" w14:textId="656B8E3D" w:rsidR="00533977" w:rsidRDefault="00160C31" w:rsidP="00C258A3">
      <w:pPr>
        <w:spacing w:before="60" w:after="60"/>
        <w:ind w:right="540"/>
      </w:pPr>
      <w:r w:rsidRPr="005C7266">
        <w:rPr>
          <w:noProof/>
        </w:rPr>
        <w:drawing>
          <wp:anchor distT="0" distB="0" distL="114300" distR="114300" simplePos="0" relativeHeight="251626496" behindDoc="0" locked="0" layoutInCell="1" allowOverlap="1" wp14:anchorId="680667D6" wp14:editId="3BD981B0">
            <wp:simplePos x="0" y="0"/>
            <wp:positionH relativeFrom="column">
              <wp:posOffset>1096422</wp:posOffset>
            </wp:positionH>
            <wp:positionV relativeFrom="paragraph">
              <wp:posOffset>520044</wp:posOffset>
            </wp:positionV>
            <wp:extent cx="252095" cy="260350"/>
            <wp:effectExtent l="0" t="0" r="0" b="6350"/>
            <wp:wrapNone/>
            <wp:docPr id="1559910634" name="Picture 1" descr="P28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10634" name="Picture 1" descr="P287#y1"/>
                    <pic:cNvPicPr/>
                  </pic:nvPicPr>
                  <pic:blipFill rotWithShape="1">
                    <a:blip r:embed="rId29" cstate="print">
                      <a:extLst>
                        <a:ext uri="{28A0092B-C50C-407E-A947-70E740481C1C}">
                          <a14:useLocalDpi xmlns:a14="http://schemas.microsoft.com/office/drawing/2010/main"/>
                        </a:ext>
                      </a:extLst>
                    </a:blip>
                    <a:srcRect/>
                    <a:stretch>
                      <a:fillRect/>
                    </a:stretch>
                  </pic:blipFill>
                  <pic:spPr bwMode="auto">
                    <a:xfrm>
                      <a:off x="0" y="0"/>
                      <a:ext cx="252095" cy="260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5260" w:rsidRPr="0003384D">
        <w:rPr>
          <w:noProof/>
        </w:rPr>
        <w:drawing>
          <wp:anchor distT="0" distB="0" distL="114300" distR="114300" simplePos="0" relativeHeight="251705344" behindDoc="0" locked="0" layoutInCell="1" allowOverlap="1" wp14:anchorId="28C5A026" wp14:editId="3118034F">
            <wp:simplePos x="0" y="0"/>
            <wp:positionH relativeFrom="margin">
              <wp:align>right</wp:align>
            </wp:positionH>
            <wp:positionV relativeFrom="paragraph">
              <wp:posOffset>55635</wp:posOffset>
            </wp:positionV>
            <wp:extent cx="266700" cy="266065"/>
            <wp:effectExtent l="0" t="0" r="0" b="635"/>
            <wp:wrapNone/>
            <wp:docPr id="1627542976" name="Picture 1" descr="P287#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42976" name="Picture 1" descr="P287#y2"/>
                    <pic:cNvPicPr/>
                  </pic:nvPicPr>
                  <pic:blipFill>
                    <a:blip r:embed="rId30"/>
                    <a:stretch>
                      <a:fillRect/>
                    </a:stretch>
                  </pic:blipFill>
                  <pic:spPr>
                    <a:xfrm>
                      <a:off x="0" y="0"/>
                      <a:ext cx="266700" cy="266065"/>
                    </a:xfrm>
                    <a:prstGeom prst="rect">
                      <a:avLst/>
                    </a:prstGeom>
                  </pic:spPr>
                </pic:pic>
              </a:graphicData>
            </a:graphic>
          </wp:anchor>
        </w:drawing>
      </w:r>
      <w:r w:rsidR="004366A5">
        <w:t xml:space="preserve">If a microphone </w:t>
      </w:r>
      <w:r w:rsidR="00101C64">
        <w:t>button</w:t>
      </w:r>
      <w:r w:rsidR="004366A5">
        <w:t xml:space="preserve"> is shown </w:t>
      </w:r>
      <w:r w:rsidR="008E2BA7">
        <w:t>in the header bar,</w:t>
      </w:r>
      <w:r w:rsidR="00F9617B">
        <w:t xml:space="preserve"> the </w:t>
      </w:r>
      <w:r w:rsidR="00193F7F">
        <w:t>option</w:t>
      </w:r>
      <w:r w:rsidR="00EC5806">
        <w:t xml:space="preserve"> </w:t>
      </w:r>
      <w:r w:rsidR="00F9617B">
        <w:t>to record audio with video is</w:t>
      </w:r>
      <w:r w:rsidR="00EC5806">
        <w:t xml:space="preserve"> </w:t>
      </w:r>
      <w:r w:rsidR="00193F7F">
        <w:t>available.</w:t>
      </w:r>
      <w:r w:rsidR="000319A6">
        <w:t xml:space="preserve"> </w:t>
      </w:r>
      <w:r w:rsidR="00101C64">
        <w:t>Click/tap the button to mute/unmute audio</w:t>
      </w:r>
      <w:r w:rsidR="000164E9">
        <w:t xml:space="preserve"> while recording</w:t>
      </w:r>
      <w:r w:rsidR="00101C64">
        <w:t>.</w:t>
      </w:r>
      <w:r w:rsidR="003C3937">
        <w:t xml:space="preserve"> The button </w:t>
      </w:r>
      <w:r w:rsidR="000164E9">
        <w:t xml:space="preserve">icon </w:t>
      </w:r>
      <w:r w:rsidR="003C3937">
        <w:t xml:space="preserve">displays the current </w:t>
      </w:r>
      <w:r w:rsidR="000164E9">
        <w:t xml:space="preserve">audio </w:t>
      </w:r>
      <w:r w:rsidR="003C3937">
        <w:t>setting</w:t>
      </w:r>
      <w:r w:rsidR="00863AF2">
        <w:t>.</w:t>
      </w:r>
    </w:p>
    <w:p w14:paraId="01EFA90F" w14:textId="0F5726E4" w:rsidR="000273E0" w:rsidRPr="00A92171" w:rsidRDefault="000273E0" w:rsidP="00F83747">
      <w:pPr>
        <w:pStyle w:val="Heading3"/>
      </w:pPr>
      <w:bookmarkStart w:id="24" w:name="_Toc240443974"/>
      <w:r w:rsidRPr="00771E84">
        <w:t>Snapshot</w:t>
      </w:r>
      <w:bookmarkEnd w:id="24"/>
    </w:p>
    <w:p w14:paraId="245B5B0E" w14:textId="65605B2B" w:rsidR="00932A12" w:rsidRPr="00B736FA" w:rsidRDefault="00D440C3" w:rsidP="00A4297B">
      <w:pPr>
        <w:spacing w:before="60" w:after="60"/>
      </w:pPr>
      <w:r w:rsidRPr="005C7266">
        <w:rPr>
          <w:noProof/>
        </w:rPr>
        <w:drawing>
          <wp:anchor distT="0" distB="0" distL="114300" distR="114300" simplePos="0" relativeHeight="251628544" behindDoc="0" locked="0" layoutInCell="1" allowOverlap="1" wp14:anchorId="7800C5AD" wp14:editId="22510BC4">
            <wp:simplePos x="0" y="0"/>
            <wp:positionH relativeFrom="column">
              <wp:posOffset>806534</wp:posOffset>
            </wp:positionH>
            <wp:positionV relativeFrom="paragraph">
              <wp:posOffset>852786</wp:posOffset>
            </wp:positionV>
            <wp:extent cx="252196" cy="260541"/>
            <wp:effectExtent l="0" t="0" r="0" b="6350"/>
            <wp:wrapNone/>
            <wp:docPr id="1183443532" name="Picture 1" descr="P28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443532" name="Picture 1" descr="P289#y1"/>
                    <pic:cNvPicPr/>
                  </pic:nvPicPr>
                  <pic:blipFill rotWithShape="1">
                    <a:blip r:embed="rId31" cstate="print">
                      <a:extLst>
                        <a:ext uri="{28A0092B-C50C-407E-A947-70E740481C1C}">
                          <a14:useLocalDpi xmlns:a14="http://schemas.microsoft.com/office/drawing/2010/main"/>
                        </a:ext>
                      </a:extLst>
                    </a:blip>
                    <a:srcRect/>
                    <a:stretch>
                      <a:fillRect/>
                    </a:stretch>
                  </pic:blipFill>
                  <pic:spPr bwMode="auto">
                    <a:xfrm>
                      <a:off x="0" y="0"/>
                      <a:ext cx="252196" cy="2605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73E0">
        <w:t xml:space="preserve">The Snapshot button – </w:t>
      </w:r>
      <w:r w:rsidR="00084F6E">
        <w:t>or</w:t>
      </w:r>
      <w:r w:rsidR="000273E0">
        <w:t xml:space="preserve"> corresponding controller input - captures and saves two files: a screenshot of the current UI display, and a high-resolution camera image with no overlay content. </w:t>
      </w:r>
      <w:r w:rsidR="00AC4DDD">
        <w:t>I</w:t>
      </w:r>
      <w:r w:rsidR="000273E0">
        <w:t xml:space="preserve">mage files </w:t>
      </w:r>
      <w:r w:rsidR="00310F0E">
        <w:t xml:space="preserve">are named </w:t>
      </w:r>
      <w:r w:rsidR="00DE1279">
        <w:t xml:space="preserve">by date/time captured and </w:t>
      </w:r>
      <w:r w:rsidR="000273E0">
        <w:t>are</w:t>
      </w:r>
      <w:r w:rsidR="00DE1279">
        <w:t xml:space="preserve"> </w:t>
      </w:r>
      <w:r w:rsidR="000273E0">
        <w:t xml:space="preserve">saved in </w:t>
      </w:r>
      <w:proofErr w:type="gramStart"/>
      <w:r w:rsidR="000273E0">
        <w:t xml:space="preserve">the </w:t>
      </w:r>
      <w:r w:rsidR="00AD5814">
        <w:t>‘</w:t>
      </w:r>
      <w:r w:rsidR="003E7699">
        <w:t>/</w:t>
      </w:r>
      <w:proofErr w:type="gramEnd"/>
      <w:r w:rsidR="003E7699">
        <w:t>home</w:t>
      </w:r>
      <w:r w:rsidR="00861667">
        <w:t>/</w:t>
      </w:r>
      <w:proofErr w:type="spellStart"/>
      <w:r w:rsidR="00861667">
        <w:t>videoray</w:t>
      </w:r>
      <w:proofErr w:type="spellEnd"/>
      <w:r w:rsidR="00861667">
        <w:t>/</w:t>
      </w:r>
      <w:proofErr w:type="spellStart"/>
      <w:r w:rsidR="00861667">
        <w:t>videoray</w:t>
      </w:r>
      <w:proofErr w:type="spellEnd"/>
      <w:r w:rsidR="00861667">
        <w:t>-recordings</w:t>
      </w:r>
      <w:r w:rsidR="00AD5814">
        <w:t>’</w:t>
      </w:r>
      <w:r w:rsidR="000273E0">
        <w:t xml:space="preserve"> </w:t>
      </w:r>
      <w:r w:rsidR="000C67AB" w:rsidRPr="000C67AB">
        <w:t>folder with a subdirectory with the current date</w:t>
      </w:r>
      <w:r w:rsidR="000273E0">
        <w:t>.</w:t>
      </w:r>
    </w:p>
    <w:p w14:paraId="5FC0EC92" w14:textId="0E6575AE" w:rsidR="00932A12" w:rsidRPr="00B736FA" w:rsidRDefault="00F93CDC" w:rsidP="00F83747">
      <w:pPr>
        <w:pStyle w:val="Heading3"/>
      </w:pPr>
      <w:bookmarkStart w:id="25" w:name="_Note"/>
      <w:bookmarkStart w:id="26" w:name="_Toc240443975"/>
      <w:bookmarkEnd w:id="25"/>
      <w:r>
        <w:t>Note</w:t>
      </w:r>
      <w:bookmarkEnd w:id="26"/>
    </w:p>
    <w:p w14:paraId="074077A2" w14:textId="6C8DF0D7" w:rsidR="00932A12" w:rsidRDefault="00BC6282" w:rsidP="00A4297B">
      <w:pPr>
        <w:spacing w:before="60" w:after="0"/>
      </w:pPr>
      <w:r>
        <w:t>Clicking/tapping t</w:t>
      </w:r>
      <w:r w:rsidR="00F93CDC">
        <w:t xml:space="preserve">he Note button opens a </w:t>
      </w:r>
      <w:r w:rsidR="009308F5">
        <w:t xml:space="preserve">window to type custom </w:t>
      </w:r>
      <w:r w:rsidR="00632C6E">
        <w:t>text</w:t>
      </w:r>
      <w:r w:rsidR="00FB28F9">
        <w:t>,</w:t>
      </w:r>
      <w:r w:rsidR="000D7F1C">
        <w:t xml:space="preserve"> </w:t>
      </w:r>
      <w:r w:rsidR="00BB1F9D">
        <w:t>which</w:t>
      </w:r>
      <w:r w:rsidR="001536DC">
        <w:t xml:space="preserve"> </w:t>
      </w:r>
      <w:r w:rsidR="005F79CC">
        <w:t>will be</w:t>
      </w:r>
      <w:r w:rsidR="00632C6E">
        <w:t xml:space="preserve"> </w:t>
      </w:r>
      <w:r w:rsidR="00EB2F4D">
        <w:t>shown in</w:t>
      </w:r>
      <w:r w:rsidR="000D7F1C">
        <w:t xml:space="preserve"> the </w:t>
      </w:r>
      <w:r w:rsidR="00050A4B" w:rsidRPr="00CE2317">
        <w:t>‘</w:t>
      </w:r>
      <w:hyperlink w:anchor="_Overlay_Settings" w:history="1">
        <w:r w:rsidR="00050A4B" w:rsidRPr="00CB6846">
          <w:rPr>
            <w:rStyle w:val="Hyperlink"/>
          </w:rPr>
          <w:t xml:space="preserve">Manual </w:t>
        </w:r>
        <w:r w:rsidR="001536DC" w:rsidRPr="00CB6846">
          <w:rPr>
            <w:rStyle w:val="Hyperlink"/>
          </w:rPr>
          <w:t>Note’</w:t>
        </w:r>
      </w:hyperlink>
      <w:r w:rsidR="001536DC">
        <w:t xml:space="preserve"> </w:t>
      </w:r>
      <w:r w:rsidR="00EB0FEF">
        <w:t xml:space="preserve">overlay </w:t>
      </w:r>
      <w:r w:rsidR="001536DC">
        <w:t>field</w:t>
      </w:r>
      <w:r w:rsidR="00E419C7">
        <w:t>.</w:t>
      </w:r>
      <w:r w:rsidR="000D7F1C">
        <w:t xml:space="preserve"> </w:t>
      </w:r>
      <w:r w:rsidR="00B2688D">
        <w:t>E</w:t>
      </w:r>
      <w:r w:rsidR="00D51291">
        <w:t>nter projec</w:t>
      </w:r>
      <w:r w:rsidR="00B34D27">
        <w:t>t or</w:t>
      </w:r>
      <w:r w:rsidR="00B2688D">
        <w:t xml:space="preserve"> </w:t>
      </w:r>
      <w:r w:rsidR="00ED11D1">
        <w:t>target-</w:t>
      </w:r>
      <w:r w:rsidR="00B34D27">
        <w:t>specific</w:t>
      </w:r>
      <w:r w:rsidR="00DF66FB">
        <w:t xml:space="preserve"> notes and </w:t>
      </w:r>
      <w:r w:rsidR="00C82216">
        <w:t xml:space="preserve">capture snapshots with the </w:t>
      </w:r>
      <w:r w:rsidR="00FB28F9">
        <w:t xml:space="preserve">text </w:t>
      </w:r>
      <w:r w:rsidR="00050A4B">
        <w:t>displayed</w:t>
      </w:r>
      <w:r w:rsidR="000649B1">
        <w:t xml:space="preserve">. </w:t>
      </w:r>
      <w:r w:rsidR="00AE15AF">
        <w:t xml:space="preserve">Re-open the </w:t>
      </w:r>
      <w:r w:rsidR="00ED11D1">
        <w:t xml:space="preserve">Note </w:t>
      </w:r>
      <w:r w:rsidR="00AE15AF">
        <w:t xml:space="preserve">window </w:t>
      </w:r>
      <w:r w:rsidR="00F82AE9">
        <w:t>to</w:t>
      </w:r>
      <w:r w:rsidR="00B27EEF">
        <w:t xml:space="preserve"> modif</w:t>
      </w:r>
      <w:r w:rsidR="00F82AE9">
        <w:t>y</w:t>
      </w:r>
      <w:r w:rsidR="00B27EEF">
        <w:t xml:space="preserve"> the </w:t>
      </w:r>
      <w:r w:rsidR="00ED11D1">
        <w:t>text</w:t>
      </w:r>
      <w:r w:rsidR="00B27EEF">
        <w:t xml:space="preserve"> for</w:t>
      </w:r>
      <w:r w:rsidR="00F348AF">
        <w:t xml:space="preserve"> </w:t>
      </w:r>
      <w:r w:rsidR="00C37458">
        <w:t>subsequent snapshots</w:t>
      </w:r>
      <w:r w:rsidR="00F82AE9">
        <w:t xml:space="preserve"> </w:t>
      </w:r>
      <w:r w:rsidR="004A3ECA">
        <w:t>or</w:t>
      </w:r>
      <w:r w:rsidR="00FD57DA">
        <w:t xml:space="preserve"> delete the </w:t>
      </w:r>
      <w:r w:rsidR="00350CEF">
        <w:t xml:space="preserve">text </w:t>
      </w:r>
      <w:r w:rsidR="00FD57DA">
        <w:t xml:space="preserve">to clear </w:t>
      </w:r>
      <w:r w:rsidR="000D5453">
        <w:t>it</w:t>
      </w:r>
      <w:r w:rsidR="00FD57DA">
        <w:t xml:space="preserve"> from the overlay field.</w:t>
      </w:r>
    </w:p>
    <w:p w14:paraId="76D7E19B" w14:textId="58235746" w:rsidR="001B6B6C" w:rsidRPr="003B5C51" w:rsidRDefault="001B6B6C" w:rsidP="00F83747">
      <w:pPr>
        <w:pStyle w:val="Heading3"/>
      </w:pPr>
      <w:bookmarkStart w:id="27" w:name="_Auto_Controls"/>
      <w:bookmarkStart w:id="28" w:name="_Toc240443976"/>
      <w:bookmarkEnd w:id="27"/>
      <w:r w:rsidRPr="003B5C51">
        <w:lastRenderedPageBreak/>
        <w:t>Auto Controls</w:t>
      </w:r>
      <w:bookmarkEnd w:id="28"/>
    </w:p>
    <w:p w14:paraId="08613678" w14:textId="02E68DBE" w:rsidR="00C730E2" w:rsidRPr="00C730E2" w:rsidRDefault="00DB0410" w:rsidP="00D4666B">
      <w:pPr>
        <w:spacing w:before="80" w:after="80"/>
      </w:pPr>
      <w:r w:rsidRPr="00DB0410">
        <w:rPr>
          <w:noProof/>
        </w:rPr>
        <w:drawing>
          <wp:inline distT="0" distB="0" distL="0" distR="0" wp14:anchorId="61D867F8" wp14:editId="071AD1C9">
            <wp:extent cx="4102686" cy="425450"/>
            <wp:effectExtent l="0" t="0" r="0" b="0"/>
            <wp:docPr id="1952682349" name="Picture 1" descr="P2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82349" name="Picture 1" descr="P293#yIS1"/>
                    <pic:cNvPicPr/>
                  </pic:nvPicPr>
                  <pic:blipFill>
                    <a:blip r:embed="rId32"/>
                    <a:stretch>
                      <a:fillRect/>
                    </a:stretch>
                  </pic:blipFill>
                  <pic:spPr>
                    <a:xfrm>
                      <a:off x="0" y="0"/>
                      <a:ext cx="4132763" cy="428569"/>
                    </a:xfrm>
                    <a:prstGeom prst="rect">
                      <a:avLst/>
                    </a:prstGeom>
                  </pic:spPr>
                </pic:pic>
              </a:graphicData>
            </a:graphic>
          </wp:inline>
        </w:drawing>
      </w:r>
    </w:p>
    <w:p w14:paraId="1E62395E" w14:textId="3DA99E29" w:rsidR="00D74792" w:rsidRDefault="002D5D1A" w:rsidP="00850F49">
      <w:pPr>
        <w:spacing w:before="60" w:after="60"/>
      </w:pPr>
      <w:r>
        <w:t>The Command Maritime UI</w:t>
      </w:r>
      <w:r w:rsidR="00E043DF">
        <w:t xml:space="preserve"> </w:t>
      </w:r>
      <w:r w:rsidR="00622BB1">
        <w:t xml:space="preserve">software </w:t>
      </w:r>
      <w:r w:rsidR="00E043DF">
        <w:t>enable</w:t>
      </w:r>
      <w:r w:rsidR="00622BB1">
        <w:t>s</w:t>
      </w:r>
      <w:r w:rsidR="004247FF">
        <w:t xml:space="preserve"> </w:t>
      </w:r>
      <w:r w:rsidR="00CD5FA4">
        <w:t>the operator to hold</w:t>
      </w:r>
      <w:r w:rsidR="00C0139C">
        <w:t xml:space="preserve"> </w:t>
      </w:r>
      <w:r w:rsidR="004247FF">
        <w:t>the ROV’s</w:t>
      </w:r>
      <w:r w:rsidR="00E043DF">
        <w:t xml:space="preserve"> </w:t>
      </w:r>
      <w:r w:rsidR="00B962F6">
        <w:t>depth or altitude, heading, pitch, roll</w:t>
      </w:r>
      <w:r w:rsidR="006814AF">
        <w:t xml:space="preserve">, and </w:t>
      </w:r>
      <w:proofErr w:type="spellStart"/>
      <w:r w:rsidR="00CD5FA4">
        <w:t>lat</w:t>
      </w:r>
      <w:proofErr w:type="spellEnd"/>
      <w:r w:rsidR="00CD5FA4">
        <w:t>/</w:t>
      </w:r>
      <w:proofErr w:type="spellStart"/>
      <w:r w:rsidR="00CD5FA4">
        <w:t>lon</w:t>
      </w:r>
      <w:proofErr w:type="spellEnd"/>
      <w:r w:rsidR="00CD5FA4">
        <w:t xml:space="preserve"> </w:t>
      </w:r>
      <w:r w:rsidR="006814AF">
        <w:t>position</w:t>
      </w:r>
      <w:r w:rsidR="0057183B">
        <w:t xml:space="preserve"> via auto controls</w:t>
      </w:r>
      <w:r w:rsidR="004247FF">
        <w:t>. When</w:t>
      </w:r>
      <w:r w:rsidR="00D37753">
        <w:t xml:space="preserve"> enabled, </w:t>
      </w:r>
      <w:r w:rsidR="00C72A2B">
        <w:t xml:space="preserve">a </w:t>
      </w:r>
      <w:r w:rsidR="00C01BD4">
        <w:t>‘</w:t>
      </w:r>
      <w:r w:rsidR="00C72A2B">
        <w:t>setpoint</w:t>
      </w:r>
      <w:r w:rsidR="00C01BD4">
        <w:t>’</w:t>
      </w:r>
      <w:r w:rsidR="00C72A2B">
        <w:t xml:space="preserve"> </w:t>
      </w:r>
      <w:r w:rsidR="005637F4">
        <w:t xml:space="preserve">for the specific </w:t>
      </w:r>
      <w:r w:rsidR="000D38AA">
        <w:t xml:space="preserve">auto </w:t>
      </w:r>
      <w:r w:rsidR="00F32436">
        <w:t xml:space="preserve">control is </w:t>
      </w:r>
      <w:r w:rsidR="008457AC">
        <w:t>established</w:t>
      </w:r>
      <w:r w:rsidR="006814AF">
        <w:t xml:space="preserve"> and maintained</w:t>
      </w:r>
      <w:r w:rsidR="00246572">
        <w:t xml:space="preserve"> </w:t>
      </w:r>
      <w:r w:rsidR="00F21E97">
        <w:t xml:space="preserve">for as long </w:t>
      </w:r>
      <w:r w:rsidR="006707DD">
        <w:t xml:space="preserve">as </w:t>
      </w:r>
      <w:r w:rsidR="002A64F0">
        <w:t>operational</w:t>
      </w:r>
      <w:r w:rsidR="006707DD">
        <w:t xml:space="preserve"> conditions allow</w:t>
      </w:r>
      <w:r w:rsidR="000D38AA">
        <w:t>,</w:t>
      </w:r>
      <w:r w:rsidR="00DB7C7A">
        <w:t xml:space="preserve"> or until it is </w:t>
      </w:r>
      <w:r w:rsidR="00554B1D">
        <w:t xml:space="preserve">adjusted or </w:t>
      </w:r>
      <w:r w:rsidR="00DB7C7A">
        <w:t>disabled</w:t>
      </w:r>
      <w:r w:rsidR="002A0B5F">
        <w:t xml:space="preserve"> by the operator.</w:t>
      </w:r>
      <w:r w:rsidR="00D069F4">
        <w:t xml:space="preserve"> </w:t>
      </w:r>
      <w:r w:rsidR="00261044">
        <w:t>A</w:t>
      </w:r>
      <w:r w:rsidR="000D4222">
        <w:t>uto control</w:t>
      </w:r>
      <w:r w:rsidR="00261044">
        <w:t>s for altitude, depth, heading, pitch, roll</w:t>
      </w:r>
      <w:r w:rsidR="00850F49">
        <w:t>, and station keeping</w:t>
      </w:r>
      <w:r w:rsidR="000B6D59">
        <w:t xml:space="preserve"> each have their</w:t>
      </w:r>
      <w:r w:rsidR="000D4222">
        <w:t xml:space="preserve"> own icon</w:t>
      </w:r>
      <w:r w:rsidR="009B2DAF">
        <w:t xml:space="preserve"> </w:t>
      </w:r>
      <w:r w:rsidR="00165EBB">
        <w:t xml:space="preserve">as shown above. </w:t>
      </w:r>
      <w:r w:rsidR="00F21E97">
        <w:t xml:space="preserve">The operator can </w:t>
      </w:r>
      <w:r w:rsidR="00850F49">
        <w:t xml:space="preserve">toggle </w:t>
      </w:r>
      <w:r w:rsidR="001357F7">
        <w:t>auto controls by clicking/tapping the icon</w:t>
      </w:r>
      <w:r w:rsidR="007E035F">
        <w:t>s</w:t>
      </w:r>
      <w:r w:rsidR="00850F49">
        <w:t>, with Heading, Pitch, and Roll enabled/disabled as a group. T</w:t>
      </w:r>
      <w:r w:rsidR="002248C7">
        <w:t>o enable</w:t>
      </w:r>
      <w:r w:rsidR="00850F49">
        <w:t xml:space="preserve"> or </w:t>
      </w:r>
      <w:r w:rsidR="002248C7">
        <w:t>disable all available auto controls simultaneously,</w:t>
      </w:r>
      <w:r w:rsidR="00225EAF">
        <w:t xml:space="preserve"> </w:t>
      </w:r>
      <w:r w:rsidR="002248C7">
        <w:t>c</w:t>
      </w:r>
      <w:r w:rsidR="00D74792">
        <w:t>lick/tap the ‘Enable</w:t>
      </w:r>
      <w:r w:rsidR="00BD5D7E">
        <w:t>/Disable</w:t>
      </w:r>
      <w:r w:rsidR="00D74792">
        <w:t xml:space="preserve"> Autos’ button in</w:t>
      </w:r>
      <w:r w:rsidR="00DF0782">
        <w:t xml:space="preserve"> the</w:t>
      </w:r>
      <w:r w:rsidR="00D74792">
        <w:t xml:space="preserve"> </w:t>
      </w:r>
      <w:hyperlink w:anchor="_5.7_Control_Menu" w:history="1">
        <w:r w:rsidR="00D74792" w:rsidRPr="00D24427">
          <w:rPr>
            <w:rStyle w:val="Hyperlink"/>
          </w:rPr>
          <w:t>Control Menu Left</w:t>
        </w:r>
      </w:hyperlink>
      <w:r w:rsidR="00D74792">
        <w:t xml:space="preserve">. </w:t>
      </w:r>
    </w:p>
    <w:p w14:paraId="05B4D9FE" w14:textId="3B45CCD4" w:rsidR="00F97FEA" w:rsidRDefault="00CC2A0B" w:rsidP="00850F49">
      <w:pPr>
        <w:spacing w:before="60" w:after="60"/>
      </w:pPr>
      <w:r>
        <w:t>The number of thrusters on the ROV generally dictates the ability of an auto control to hold pitch and roll attitudes. These attitudes, along with surge (forward/reverse), heave (surface/dive), yaw (rotate L/R), and sway (lateral L/R), comprise the ROV’s ‘degrees of freedom’ (DOF). Mission Specialist Defender and Wraith ROVs are equipped with seven and ten thrusters respectively, offering a true 6 DOF</w:t>
      </w:r>
      <w:r w:rsidRPr="00CC2A0B">
        <w:t xml:space="preserve"> </w:t>
      </w:r>
      <w:r>
        <w:t>while both static and flying. Mission Specialist Pro 5 is equipped with three thrusters and Ally with four; therefore, they offer 3 DOF (surge, heave, yaw) and 4 DOF (surge, heave, yaw, sway)</w:t>
      </w:r>
      <w:r w:rsidRPr="00CC2A0B">
        <w:t xml:space="preserve"> </w:t>
      </w:r>
      <w:r>
        <w:t xml:space="preserve">respectively. </w:t>
      </w:r>
      <w:r w:rsidR="00D069F4">
        <w:t xml:space="preserve">Further information on Pro 5 and Ally systems can be found at </w:t>
      </w:r>
      <w:r>
        <w:t xml:space="preserve">the </w:t>
      </w:r>
      <w:r w:rsidR="00D069F4">
        <w:t>end</w:t>
      </w:r>
      <w:r>
        <w:t xml:space="preserve"> of this section.</w:t>
      </w:r>
    </w:p>
    <w:p w14:paraId="4258A23A" w14:textId="5E8C127A" w:rsidR="002953AB" w:rsidRDefault="002953AB" w:rsidP="00850F49">
      <w:pPr>
        <w:pStyle w:val="Heading4"/>
        <w:spacing w:before="80"/>
      </w:pPr>
      <w:r>
        <w:t xml:space="preserve">Altitude </w:t>
      </w:r>
      <w:r w:rsidR="00D06CEA">
        <w:t>and</w:t>
      </w:r>
      <w:r>
        <w:t xml:space="preserve"> Depth</w:t>
      </w:r>
    </w:p>
    <w:p w14:paraId="067B972B" w14:textId="3BBA06F6" w:rsidR="004C7D1E" w:rsidRDefault="008F3945" w:rsidP="00850F49">
      <w:pPr>
        <w:spacing w:before="60" w:after="60"/>
      </w:pPr>
      <w:r>
        <w:t>Icons</w:t>
      </w:r>
      <w:r w:rsidR="001B6B6C">
        <w:t xml:space="preserve"> for Altitude</w:t>
      </w:r>
      <w:r w:rsidR="003C66F7">
        <w:t xml:space="preserve"> (</w:t>
      </w:r>
      <w:r w:rsidR="00471E14">
        <w:t>via</w:t>
      </w:r>
      <w:r w:rsidR="003C66F7">
        <w:t xml:space="preserve"> </w:t>
      </w:r>
      <w:r w:rsidR="00CF139C">
        <w:t xml:space="preserve">optional </w:t>
      </w:r>
      <w:r w:rsidR="003C66F7">
        <w:t>DVL and bottom lock)</w:t>
      </w:r>
      <w:r w:rsidR="001B6B6C">
        <w:t xml:space="preserve"> and Depth </w:t>
      </w:r>
      <w:r w:rsidR="004F0199">
        <w:t>(</w:t>
      </w:r>
      <w:r w:rsidR="00471E14">
        <w:t>via</w:t>
      </w:r>
      <w:r w:rsidR="004F0199">
        <w:t xml:space="preserve"> </w:t>
      </w:r>
      <w:r w:rsidR="00AA595B">
        <w:t xml:space="preserve">ROV </w:t>
      </w:r>
      <w:r w:rsidR="004F0199">
        <w:t xml:space="preserve">AHRS pressure sensor) </w:t>
      </w:r>
      <w:r w:rsidR="00D034A1">
        <w:t>display</w:t>
      </w:r>
      <w:r w:rsidR="001B6B6C">
        <w:t xml:space="preserve"> </w:t>
      </w:r>
      <w:r w:rsidR="00BD1927">
        <w:t xml:space="preserve">the ROV’s </w:t>
      </w:r>
      <w:r w:rsidR="006978B8">
        <w:t>position in the water column</w:t>
      </w:r>
      <w:r w:rsidR="00B8256D">
        <w:t xml:space="preserve">. </w:t>
      </w:r>
      <w:r w:rsidR="00E12345" w:rsidRPr="00E12345">
        <w:t>When</w:t>
      </w:r>
      <w:r w:rsidR="00465562">
        <w:t xml:space="preserve"> either</w:t>
      </w:r>
      <w:r w:rsidR="00E12345" w:rsidRPr="00E12345">
        <w:t xml:space="preserve"> auto contro</w:t>
      </w:r>
      <w:r w:rsidR="00465562">
        <w:t>l</w:t>
      </w:r>
      <w:r w:rsidR="00E12345" w:rsidRPr="00E12345">
        <w:t xml:space="preserve"> </w:t>
      </w:r>
      <w:r w:rsidR="00465562">
        <w:t>is</w:t>
      </w:r>
      <w:r w:rsidR="00E12345" w:rsidRPr="00E12345">
        <w:t xml:space="preserve"> enabled</w:t>
      </w:r>
      <w:r w:rsidR="00C21C39">
        <w:t>,</w:t>
      </w:r>
      <w:r w:rsidR="00465562">
        <w:t xml:space="preserve"> </w:t>
      </w:r>
      <w:r w:rsidR="001B1E1F">
        <w:t>the icon</w:t>
      </w:r>
      <w:r w:rsidR="00E12345" w:rsidRPr="00E12345">
        <w:t xml:space="preserve"> will be highlighted with a yellow bounding box and the setpoint will be displayed in yellow text</w:t>
      </w:r>
      <w:r w:rsidR="00715FD7">
        <w:t xml:space="preserve"> </w:t>
      </w:r>
      <w:r w:rsidR="00732EEB">
        <w:t>at the bottom of the icon</w:t>
      </w:r>
      <w:r w:rsidR="004F1FF3">
        <w:t>.</w:t>
      </w:r>
      <w:r w:rsidR="00E12345" w:rsidRPr="00E12345">
        <w:t xml:space="preserve"> For vertical auto controls (altitude/depth), only one can be enabled at a time</w:t>
      </w:r>
      <w:r w:rsidR="006253C1">
        <w:t>;</w:t>
      </w:r>
      <w:r w:rsidR="00BD2060">
        <w:t xml:space="preserve"> enabling one </w:t>
      </w:r>
      <w:proofErr w:type="gramStart"/>
      <w:r w:rsidR="00BD2060">
        <w:t>will disable</w:t>
      </w:r>
      <w:proofErr w:type="gramEnd"/>
      <w:r w:rsidR="00BD2060">
        <w:t xml:space="preserve"> the other</w:t>
      </w:r>
      <w:r w:rsidR="00E12345" w:rsidRPr="00E12345">
        <w:t>.</w:t>
      </w:r>
      <w:r w:rsidR="00CB79E0">
        <w:t xml:space="preserve"> </w:t>
      </w:r>
      <w:r w:rsidR="00E12345" w:rsidRPr="00E12345">
        <w:t>Adjust the setpoint</w:t>
      </w:r>
      <w:r w:rsidR="00215F55">
        <w:t xml:space="preserve"> </w:t>
      </w:r>
      <w:r w:rsidR="00E12345" w:rsidRPr="00E12345">
        <w:t>with the corresponding controller function</w:t>
      </w:r>
      <w:r w:rsidR="00D24427">
        <w:t xml:space="preserve"> or</w:t>
      </w:r>
      <w:r w:rsidR="004F4C1F" w:rsidRPr="004F4C1F">
        <w:t xml:space="preserve"> </w:t>
      </w:r>
      <w:r w:rsidR="00FA4C40">
        <w:t>using</w:t>
      </w:r>
      <w:r w:rsidR="004F4C1F">
        <w:t xml:space="preserve"> </w:t>
      </w:r>
      <w:hyperlink w:anchor="_Precision_Movements" w:history="1">
        <w:r w:rsidR="004F4C1F" w:rsidRPr="00CE2317">
          <w:rPr>
            <w:rStyle w:val="Hyperlink"/>
          </w:rPr>
          <w:t xml:space="preserve">Precision </w:t>
        </w:r>
        <w:r w:rsidR="00CE2317" w:rsidRPr="00CE2317">
          <w:rPr>
            <w:rStyle w:val="Hyperlink"/>
          </w:rPr>
          <w:t>Movements</w:t>
        </w:r>
      </w:hyperlink>
      <w:r w:rsidR="00CE2317">
        <w:t xml:space="preserve"> controls</w:t>
      </w:r>
      <w:r w:rsidR="004F4C1F">
        <w:t xml:space="preserve"> from the</w:t>
      </w:r>
      <w:r w:rsidR="00D74792" w:rsidRPr="00D74792">
        <w:t xml:space="preserve"> </w:t>
      </w:r>
      <w:r w:rsidR="00D74792">
        <w:t>Control Menu Left</w:t>
      </w:r>
      <w:r w:rsidR="00CF5F67">
        <w:t>.</w:t>
      </w:r>
      <w:r w:rsidR="00250719">
        <w:t xml:space="preserve"> </w:t>
      </w:r>
    </w:p>
    <w:p w14:paraId="12E55083" w14:textId="1C6DA94E" w:rsidR="00C12532" w:rsidRDefault="00C12532" w:rsidP="00850F49">
      <w:pPr>
        <w:pStyle w:val="Heading4"/>
        <w:spacing w:before="80"/>
      </w:pPr>
      <w:r>
        <w:t xml:space="preserve">Heading, Pitch, </w:t>
      </w:r>
      <w:r w:rsidR="00D06CEA">
        <w:t>and</w:t>
      </w:r>
      <w:r>
        <w:t xml:space="preserve"> Roll</w:t>
      </w:r>
    </w:p>
    <w:p w14:paraId="037DE07C" w14:textId="1FFF599A" w:rsidR="00ED40C3" w:rsidRDefault="00B8256D" w:rsidP="00850F49">
      <w:pPr>
        <w:spacing w:before="60" w:after="60"/>
      </w:pPr>
      <w:r>
        <w:t xml:space="preserve">Auto </w:t>
      </w:r>
      <w:r w:rsidR="006D1CCE">
        <w:t>c</w:t>
      </w:r>
      <w:r>
        <w:t xml:space="preserve">ontrols for Heading, Pitch, and Roll </w:t>
      </w:r>
      <w:r w:rsidR="00880000">
        <w:t>display</w:t>
      </w:r>
      <w:r w:rsidR="001A4010">
        <w:t xml:space="preserve"> </w:t>
      </w:r>
      <w:r w:rsidR="009A7AFF">
        <w:t xml:space="preserve">the ROV’s </w:t>
      </w:r>
      <w:r w:rsidR="00442FCD">
        <w:t xml:space="preserve">current </w:t>
      </w:r>
      <w:r w:rsidR="009A7AFF">
        <w:t xml:space="preserve">heading/attitude </w:t>
      </w:r>
      <w:r w:rsidR="001A4010">
        <w:t xml:space="preserve">and </w:t>
      </w:r>
      <w:r w:rsidR="00F85CF1">
        <w:t>are</w:t>
      </w:r>
      <w:r w:rsidR="001A4010">
        <w:t xml:space="preserve"> enabled</w:t>
      </w:r>
      <w:r w:rsidR="007D7D8B">
        <w:t>/disabled</w:t>
      </w:r>
      <w:r w:rsidR="001A4010">
        <w:t xml:space="preserve"> as a group</w:t>
      </w:r>
      <w:r w:rsidR="00F61FF0">
        <w:t xml:space="preserve">. </w:t>
      </w:r>
      <w:r w:rsidR="00ED40C3" w:rsidRPr="00E12345">
        <w:t>When</w:t>
      </w:r>
      <w:r w:rsidR="00ED40C3">
        <w:t xml:space="preserve"> </w:t>
      </w:r>
      <w:r w:rsidR="00921C12">
        <w:t xml:space="preserve">these </w:t>
      </w:r>
      <w:r w:rsidR="00ED40C3" w:rsidRPr="00E12345">
        <w:t>auto contro</w:t>
      </w:r>
      <w:r w:rsidR="00316278">
        <w:t xml:space="preserve">ls are </w:t>
      </w:r>
      <w:r w:rsidR="00ED40C3" w:rsidRPr="00E12345">
        <w:t>enabled</w:t>
      </w:r>
      <w:r w:rsidR="00ED40C3">
        <w:t xml:space="preserve">, </w:t>
      </w:r>
      <w:r w:rsidR="00316278">
        <w:t>they</w:t>
      </w:r>
      <w:r w:rsidR="00ED40C3" w:rsidRPr="00E12345">
        <w:t xml:space="preserve"> will </w:t>
      </w:r>
      <w:r w:rsidR="00316278">
        <w:t>each be</w:t>
      </w:r>
      <w:r w:rsidR="00ED40C3" w:rsidRPr="00E12345">
        <w:t xml:space="preserve"> highlighted with a yellow bounding box and the setpoint will be displayed </w:t>
      </w:r>
      <w:r w:rsidR="00921C12">
        <w:t xml:space="preserve">in yellow text </w:t>
      </w:r>
      <w:r w:rsidR="000C3AF0">
        <w:t>at the bottom of the icon</w:t>
      </w:r>
      <w:r w:rsidR="00E725CB">
        <w:t>.</w:t>
      </w:r>
      <w:r w:rsidR="00ED40C3">
        <w:t xml:space="preserve"> </w:t>
      </w:r>
      <w:r w:rsidR="00ED40C3" w:rsidRPr="00E12345">
        <w:t>Adjust the setpoints with the corresponding controller function</w:t>
      </w:r>
      <w:r w:rsidR="00E725CB">
        <w:t xml:space="preserve"> or </w:t>
      </w:r>
      <w:r w:rsidR="004F4C1F" w:rsidRPr="00CE2317">
        <w:t xml:space="preserve">using Precision </w:t>
      </w:r>
      <w:r w:rsidR="00CE2317" w:rsidRPr="00CE2317">
        <w:t>Move</w:t>
      </w:r>
      <w:r w:rsidR="00CE2317">
        <w:t>ments controls</w:t>
      </w:r>
      <w:r w:rsidR="004F4C1F">
        <w:t xml:space="preserve"> from the Control Menu Left</w:t>
      </w:r>
      <w:r w:rsidR="00ED40C3" w:rsidRPr="00E12345">
        <w:t>.</w:t>
      </w:r>
    </w:p>
    <w:p w14:paraId="4C5A441F" w14:textId="70CF83A2" w:rsidR="001B6B6C" w:rsidRDefault="00F90CC6" w:rsidP="00850F49">
      <w:pPr>
        <w:spacing w:before="60" w:after="60"/>
      </w:pPr>
      <w:r>
        <w:t xml:space="preserve">Pitch and </w:t>
      </w:r>
      <w:r w:rsidR="00ED3EAC">
        <w:t>R</w:t>
      </w:r>
      <w:r>
        <w:t>oll setpoints will revert/hold at 0˚ when enabled</w:t>
      </w:r>
      <w:r w:rsidR="00AA2796" w:rsidRPr="00AA2796">
        <w:t xml:space="preserve"> </w:t>
      </w:r>
      <w:r w:rsidR="00AA2796">
        <w:t>by default</w:t>
      </w:r>
      <w:r>
        <w:t xml:space="preserve">. </w:t>
      </w:r>
      <w:r w:rsidR="00C33E87">
        <w:t xml:space="preserve">To </w:t>
      </w:r>
      <w:r>
        <w:t>hold</w:t>
      </w:r>
      <w:r w:rsidR="00584E0F">
        <w:t xml:space="preserve"> pitch and roll angles </w:t>
      </w:r>
      <w:r w:rsidR="00C33E87">
        <w:t>at their current</w:t>
      </w:r>
      <w:r w:rsidR="00D365D3">
        <w:t xml:space="preserve"> </w:t>
      </w:r>
      <w:r w:rsidR="00F30668">
        <w:t>attitude</w:t>
      </w:r>
      <w:r w:rsidR="00D365D3">
        <w:t xml:space="preserve">, </w:t>
      </w:r>
      <w:r w:rsidR="00C537DB">
        <w:t>the operator may</w:t>
      </w:r>
      <w:r w:rsidR="0020051A">
        <w:t xml:space="preserve"> toggle the selector in the </w:t>
      </w:r>
      <w:hyperlink w:anchor="_Navigation" w:history="1">
        <w:r w:rsidR="0020051A" w:rsidRPr="00CE2317">
          <w:rPr>
            <w:rStyle w:val="Hyperlink"/>
          </w:rPr>
          <w:t>Navigation Tab</w:t>
        </w:r>
      </w:hyperlink>
      <w:r w:rsidR="00D16C71">
        <w:t xml:space="preserve">, which will </w:t>
      </w:r>
      <w:r w:rsidR="000D2F65" w:rsidRPr="000D2F65">
        <w:t>use</w:t>
      </w:r>
      <w:r w:rsidR="00D16C71">
        <w:t xml:space="preserve"> and</w:t>
      </w:r>
      <w:r w:rsidR="000D2F65" w:rsidRPr="000D2F65">
        <w:t xml:space="preserve"> </w:t>
      </w:r>
      <w:r w:rsidR="00D16C71">
        <w:t xml:space="preserve">hold </w:t>
      </w:r>
      <w:r w:rsidR="000D2F65" w:rsidRPr="000D2F65">
        <w:t xml:space="preserve">the </w:t>
      </w:r>
      <w:r w:rsidR="000A0A22">
        <w:t xml:space="preserve">ROV’s </w:t>
      </w:r>
      <w:r w:rsidR="000D2F65" w:rsidRPr="000D2F65">
        <w:t>current roll and pitch angle</w:t>
      </w:r>
      <w:r w:rsidR="000A0A22">
        <w:t>s</w:t>
      </w:r>
      <w:r w:rsidR="00356259">
        <w:t>.</w:t>
      </w:r>
    </w:p>
    <w:p w14:paraId="3E10B246" w14:textId="4ED03BF1" w:rsidR="0084318D" w:rsidRDefault="0084318D" w:rsidP="0084318D">
      <w:pPr>
        <w:pStyle w:val="Heading4"/>
      </w:pPr>
      <w:r>
        <w:lastRenderedPageBreak/>
        <w:t>Station Keeping</w:t>
      </w:r>
    </w:p>
    <w:p w14:paraId="1FE1EFC4" w14:textId="66769EF0" w:rsidR="000B4988" w:rsidRDefault="002153B0" w:rsidP="00CA35B2">
      <w:pPr>
        <w:spacing w:before="80" w:after="80"/>
      </w:pPr>
      <w:r>
        <w:t xml:space="preserve">The </w:t>
      </w:r>
      <w:r w:rsidR="000B4988">
        <w:t xml:space="preserve">Auto </w:t>
      </w:r>
      <w:r w:rsidR="00911146">
        <w:t>c</w:t>
      </w:r>
      <w:r w:rsidR="000B4988">
        <w:t xml:space="preserve">ontrol for </w:t>
      </w:r>
      <w:r w:rsidR="00647A8A">
        <w:t>S</w:t>
      </w:r>
      <w:r w:rsidR="000B4988">
        <w:t xml:space="preserve">tation </w:t>
      </w:r>
      <w:r w:rsidR="00F67577">
        <w:t xml:space="preserve">displays </w:t>
      </w:r>
      <w:proofErr w:type="spellStart"/>
      <w:r w:rsidR="00F67577">
        <w:t>lat</w:t>
      </w:r>
      <w:proofErr w:type="spellEnd"/>
      <w:r w:rsidR="00F67577">
        <w:t>/</w:t>
      </w:r>
      <w:proofErr w:type="spellStart"/>
      <w:r w:rsidR="00F67577">
        <w:t>lon</w:t>
      </w:r>
      <w:proofErr w:type="spellEnd"/>
      <w:r w:rsidR="00F67577">
        <w:t xml:space="preserve"> </w:t>
      </w:r>
      <w:r w:rsidR="00087E19">
        <w:t xml:space="preserve">position </w:t>
      </w:r>
      <w:r w:rsidR="00F67577">
        <w:t xml:space="preserve">and </w:t>
      </w:r>
      <w:r w:rsidR="00D74C5B">
        <w:t xml:space="preserve">the </w:t>
      </w:r>
      <w:r w:rsidR="00F67577">
        <w:t xml:space="preserve">distance/bearing </w:t>
      </w:r>
      <w:r w:rsidR="004264A5">
        <w:t>to</w:t>
      </w:r>
      <w:r w:rsidR="00F67577">
        <w:t xml:space="preserve"> </w:t>
      </w:r>
      <w:r w:rsidR="00762B89">
        <w:t>a</w:t>
      </w:r>
      <w:r w:rsidR="00F67577">
        <w:t xml:space="preserve"> selected </w:t>
      </w:r>
      <w:r w:rsidR="00762B89">
        <w:t>map item.</w:t>
      </w:r>
      <w:r w:rsidR="00DB352F">
        <w:t xml:space="preserve"> The </w:t>
      </w:r>
      <w:r w:rsidR="00B0486F">
        <w:t>ROV</w:t>
      </w:r>
      <w:r w:rsidR="00087E19">
        <w:t xml:space="preserve">’s </w:t>
      </w:r>
      <w:r w:rsidR="00DB352F">
        <w:t xml:space="preserve">position </w:t>
      </w:r>
      <w:r w:rsidR="00B0486F">
        <w:t xml:space="preserve">on the surface </w:t>
      </w:r>
      <w:r w:rsidR="00A36B06">
        <w:t xml:space="preserve">is </w:t>
      </w:r>
      <w:r w:rsidR="00172C04">
        <w:t xml:space="preserve">typically </w:t>
      </w:r>
      <w:r w:rsidR="00B0486F">
        <w:t xml:space="preserve">acquired </w:t>
      </w:r>
      <w:r w:rsidR="00322C00">
        <w:t>vi</w:t>
      </w:r>
      <w:r w:rsidR="00B0486F">
        <w:t>a GPS</w:t>
      </w:r>
      <w:r w:rsidR="007A3154">
        <w:t xml:space="preserve"> </w:t>
      </w:r>
      <w:r w:rsidR="00B00291">
        <w:t>satellite fix</w:t>
      </w:r>
      <w:r w:rsidR="00E14E1F">
        <w:t xml:space="preserve"> </w:t>
      </w:r>
      <w:r w:rsidR="003976F5">
        <w:t>and</w:t>
      </w:r>
      <w:r w:rsidR="00C44DD0">
        <w:t xml:space="preserve"> is </w:t>
      </w:r>
      <w:r w:rsidR="00B00291">
        <w:t xml:space="preserve">maintained </w:t>
      </w:r>
      <w:r w:rsidR="008C64BB">
        <w:t xml:space="preserve">beneath the surface </w:t>
      </w:r>
      <w:r w:rsidR="00B00291">
        <w:t xml:space="preserve">with </w:t>
      </w:r>
      <w:r w:rsidR="00E14E1F">
        <w:t xml:space="preserve">a </w:t>
      </w:r>
      <w:r w:rsidR="00B00291">
        <w:t>DVL bottom loc</w:t>
      </w:r>
      <w:r w:rsidR="00C44DD0">
        <w:t>k. A</w:t>
      </w:r>
      <w:r w:rsidR="008C64BB">
        <w:t xml:space="preserve">n </w:t>
      </w:r>
      <w:r w:rsidR="00CF139C">
        <w:t xml:space="preserve">optional </w:t>
      </w:r>
      <w:r w:rsidR="008C64BB">
        <w:t xml:space="preserve">integrated USBL system </w:t>
      </w:r>
      <w:r w:rsidR="00CF139C">
        <w:t>may</w:t>
      </w:r>
      <w:r w:rsidR="008C64BB">
        <w:t xml:space="preserve"> enhance</w:t>
      </w:r>
      <w:r w:rsidR="003929C3">
        <w:t>/correct</w:t>
      </w:r>
      <w:r w:rsidR="008C64BB">
        <w:t xml:space="preserve"> underwater positioning when </w:t>
      </w:r>
      <w:r w:rsidR="009B7FA7">
        <w:t>depth or sea floor conditions hinder</w:t>
      </w:r>
      <w:r w:rsidR="00675735">
        <w:t xml:space="preserve"> or prevent</w:t>
      </w:r>
      <w:r w:rsidR="009B7FA7">
        <w:t xml:space="preserve"> DVL accuracy.</w:t>
      </w:r>
      <w:r w:rsidR="006305F8">
        <w:t xml:space="preserve"> </w:t>
      </w:r>
    </w:p>
    <w:p w14:paraId="0944377E" w14:textId="71072F9F" w:rsidR="00A8079E" w:rsidRDefault="00F6201A" w:rsidP="00A8079E">
      <w:pPr>
        <w:pStyle w:val="Heading4"/>
      </w:pPr>
      <w:r>
        <w:t>Pro 5 and Ally Systems</w:t>
      </w:r>
    </w:p>
    <w:p w14:paraId="349CE859" w14:textId="2908DC13" w:rsidR="00CC2A0B" w:rsidRDefault="00CC2A0B" w:rsidP="00CA35B2">
      <w:pPr>
        <w:spacing w:before="80" w:after="80"/>
      </w:pPr>
      <w:r>
        <w:t xml:space="preserve">Because Mission Specialist Pro 5 and Ally systems have less DOF capability, auto controls are </w:t>
      </w:r>
      <w:r w:rsidR="00CA35B2">
        <w:t>limited</w:t>
      </w:r>
      <w:r w:rsidR="00E668CF">
        <w:t xml:space="preserve"> but</w:t>
      </w:r>
      <w:r w:rsidR="00CA35B2">
        <w:t xml:space="preserve"> </w:t>
      </w:r>
      <w:r w:rsidR="00E668CF">
        <w:t xml:space="preserve">all </w:t>
      </w:r>
      <w:r w:rsidR="00CA35B2">
        <w:t>a</w:t>
      </w:r>
      <w:r>
        <w:t xml:space="preserve">vailable controls </w:t>
      </w:r>
      <w:r w:rsidR="00CA35B2">
        <w:t>retain</w:t>
      </w:r>
      <w:r>
        <w:t xml:space="preserve"> the same functionality and operability.</w:t>
      </w:r>
      <w:r w:rsidR="00D069F4">
        <w:t xml:space="preserve"> </w:t>
      </w:r>
      <w:r>
        <w:t xml:space="preserve">The figures below illustrate the </w:t>
      </w:r>
      <w:r w:rsidR="00E668CF">
        <w:t xml:space="preserve">visible </w:t>
      </w:r>
      <w:r>
        <w:t>differences for each ROV</w:t>
      </w:r>
      <w:r w:rsidR="00CA35B2">
        <w:t xml:space="preserve">, with neither having pitch/roll controls and Pro 5 lacking positioning. </w:t>
      </w:r>
      <w:r w:rsidR="00CA35B2" w:rsidRPr="00CA35B2">
        <w:rPr>
          <w:i/>
          <w:iCs/>
          <w:color w:val="0070C0"/>
        </w:rPr>
        <w:t xml:space="preserve">Note: Ally equipped with </w:t>
      </w:r>
      <w:r w:rsidR="00CA35B2">
        <w:rPr>
          <w:i/>
          <w:iCs/>
          <w:color w:val="0070C0"/>
        </w:rPr>
        <w:t>optional DVL</w:t>
      </w:r>
      <w:r w:rsidR="00E668CF" w:rsidRPr="00E668CF">
        <w:rPr>
          <w:i/>
          <w:iCs/>
          <w:color w:val="0070C0"/>
        </w:rPr>
        <w:t xml:space="preserve"> </w:t>
      </w:r>
      <w:r w:rsidR="00CA35B2" w:rsidRPr="00CA35B2">
        <w:rPr>
          <w:i/>
          <w:iCs/>
          <w:color w:val="0070C0"/>
        </w:rPr>
        <w:t>enable</w:t>
      </w:r>
      <w:r w:rsidR="00CA35B2">
        <w:rPr>
          <w:i/>
          <w:iCs/>
          <w:color w:val="0070C0"/>
        </w:rPr>
        <w:t>s</w:t>
      </w:r>
      <w:r w:rsidR="00CA35B2" w:rsidRPr="00CA35B2">
        <w:rPr>
          <w:i/>
          <w:iCs/>
          <w:color w:val="0070C0"/>
        </w:rPr>
        <w:t xml:space="preserve"> autos for altitude and positioning</w:t>
      </w:r>
      <w:r w:rsidR="00C15A24" w:rsidRPr="00C15A24">
        <w:rPr>
          <w:i/>
          <w:iCs/>
          <w:color w:val="0070C0"/>
        </w:rPr>
        <w:t xml:space="preserve"> </w:t>
      </w:r>
      <w:r w:rsidR="00C15A24">
        <w:rPr>
          <w:i/>
          <w:iCs/>
          <w:color w:val="0070C0"/>
        </w:rPr>
        <w:t>with bottom lock</w:t>
      </w:r>
      <w:r w:rsidR="00CA35B2" w:rsidRPr="00CA35B2">
        <w:rPr>
          <w:i/>
          <w:iCs/>
          <w:color w:val="0070C0"/>
        </w:rPr>
        <w:t>.</w:t>
      </w:r>
    </w:p>
    <w:p w14:paraId="67A85240" w14:textId="5263D7EB" w:rsidR="00D069F4" w:rsidRDefault="00D069F4" w:rsidP="00D069F4">
      <w:pPr>
        <w:spacing w:after="0"/>
      </w:pPr>
      <w:r w:rsidRPr="00D069F4">
        <w:rPr>
          <w:noProof/>
        </w:rPr>
        <w:drawing>
          <wp:inline distT="0" distB="0" distL="0" distR="0" wp14:anchorId="5B5F40E4" wp14:editId="22F62B2A">
            <wp:extent cx="4114800" cy="434340"/>
            <wp:effectExtent l="0" t="0" r="0" b="3810"/>
            <wp:docPr id="894385000" name="Picture 1" descr="P3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85000" name="Picture 1" descr="P305#yIS1"/>
                    <pic:cNvPicPr/>
                  </pic:nvPicPr>
                  <pic:blipFill>
                    <a:blip r:embed="rId33"/>
                    <a:stretch>
                      <a:fillRect/>
                    </a:stretch>
                  </pic:blipFill>
                  <pic:spPr>
                    <a:xfrm>
                      <a:off x="0" y="0"/>
                      <a:ext cx="4114800" cy="434340"/>
                    </a:xfrm>
                    <a:prstGeom prst="rect">
                      <a:avLst/>
                    </a:prstGeom>
                  </pic:spPr>
                </pic:pic>
              </a:graphicData>
            </a:graphic>
          </wp:inline>
        </w:drawing>
      </w:r>
    </w:p>
    <w:p w14:paraId="62DD6F0B" w14:textId="66479955" w:rsidR="00D069F4" w:rsidRPr="00D069F4" w:rsidRDefault="00D069F4" w:rsidP="00D069F4">
      <w:pPr>
        <w:pStyle w:val="NoSpacing"/>
        <w:spacing w:after="120"/>
        <w:rPr>
          <w:sz w:val="14"/>
          <w:szCs w:val="14"/>
        </w:rPr>
      </w:pPr>
      <w:r w:rsidRPr="00D069F4">
        <w:rPr>
          <w:sz w:val="14"/>
          <w:szCs w:val="14"/>
        </w:rPr>
        <w:t>Mission Specialist</w:t>
      </w:r>
      <w:r>
        <w:rPr>
          <w:sz w:val="14"/>
          <w:szCs w:val="14"/>
        </w:rPr>
        <w:t xml:space="preserve"> </w:t>
      </w:r>
      <w:r w:rsidRPr="00D069F4">
        <w:rPr>
          <w:sz w:val="14"/>
          <w:szCs w:val="14"/>
        </w:rPr>
        <w:t>Ally</w:t>
      </w:r>
      <w:r>
        <w:rPr>
          <w:sz w:val="14"/>
          <w:szCs w:val="14"/>
        </w:rPr>
        <w:t xml:space="preserve"> (with </w:t>
      </w:r>
      <w:r w:rsidR="00E668CF">
        <w:rPr>
          <w:sz w:val="14"/>
          <w:szCs w:val="14"/>
        </w:rPr>
        <w:t>DVL</w:t>
      </w:r>
      <w:r>
        <w:rPr>
          <w:sz w:val="14"/>
          <w:szCs w:val="14"/>
        </w:rPr>
        <w:t>)</w:t>
      </w:r>
    </w:p>
    <w:p w14:paraId="1B80C92A" w14:textId="0A6443E5" w:rsidR="00CC2A0B" w:rsidRDefault="000C4B7C" w:rsidP="00D069F4">
      <w:pPr>
        <w:spacing w:after="0"/>
      </w:pPr>
      <w:r w:rsidRPr="000C4B7C">
        <w:rPr>
          <w:noProof/>
        </w:rPr>
        <w:drawing>
          <wp:inline distT="0" distB="0" distL="0" distR="0" wp14:anchorId="438D603D" wp14:editId="0E086A94">
            <wp:extent cx="4114800" cy="433070"/>
            <wp:effectExtent l="0" t="0" r="0" b="5080"/>
            <wp:docPr id="2086827527" name="Picture 1" descr="P3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827527" name="Picture 1" descr="P307#yIS1"/>
                    <pic:cNvPicPr/>
                  </pic:nvPicPr>
                  <pic:blipFill>
                    <a:blip r:embed="rId34"/>
                    <a:stretch>
                      <a:fillRect/>
                    </a:stretch>
                  </pic:blipFill>
                  <pic:spPr>
                    <a:xfrm>
                      <a:off x="0" y="0"/>
                      <a:ext cx="4114800" cy="433070"/>
                    </a:xfrm>
                    <a:prstGeom prst="rect">
                      <a:avLst/>
                    </a:prstGeom>
                  </pic:spPr>
                </pic:pic>
              </a:graphicData>
            </a:graphic>
          </wp:inline>
        </w:drawing>
      </w:r>
    </w:p>
    <w:p w14:paraId="6544AF29" w14:textId="2AFE76C8" w:rsidR="00D069F4" w:rsidRPr="00D069F4" w:rsidRDefault="00D069F4" w:rsidP="00D069F4">
      <w:pPr>
        <w:pStyle w:val="NoSpacing"/>
        <w:spacing w:after="120"/>
        <w:rPr>
          <w:sz w:val="14"/>
          <w:szCs w:val="14"/>
        </w:rPr>
      </w:pPr>
      <w:r w:rsidRPr="00D069F4">
        <w:rPr>
          <w:sz w:val="14"/>
          <w:szCs w:val="14"/>
        </w:rPr>
        <w:t>Mission Specialist Pro 5</w:t>
      </w:r>
    </w:p>
    <w:p w14:paraId="3FC5A081" w14:textId="7307B1FD" w:rsidR="00334E7F" w:rsidRDefault="00D74C5B" w:rsidP="00D069F4">
      <w:pPr>
        <w:pStyle w:val="Heading3"/>
        <w:spacing w:before="240"/>
      </w:pPr>
      <w:bookmarkStart w:id="29" w:name="_Toc240443977"/>
      <w:r w:rsidRPr="00476747">
        <w:rPr>
          <w:noProof/>
        </w:rPr>
        <w:drawing>
          <wp:anchor distT="0" distB="0" distL="114300" distR="114300" simplePos="0" relativeHeight="251630592" behindDoc="0" locked="0" layoutInCell="1" allowOverlap="1" wp14:anchorId="1F9D90D6" wp14:editId="1A3D14FA">
            <wp:simplePos x="0" y="0"/>
            <wp:positionH relativeFrom="margin">
              <wp:posOffset>1414475</wp:posOffset>
            </wp:positionH>
            <wp:positionV relativeFrom="paragraph">
              <wp:posOffset>65259</wp:posOffset>
            </wp:positionV>
            <wp:extent cx="239395" cy="220377"/>
            <wp:effectExtent l="0" t="0" r="8255" b="8255"/>
            <wp:wrapNone/>
            <wp:docPr id="1082468938" name="Picture 1" descr="P30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468938" name="Picture 1" descr="P309#y1"/>
                    <pic:cNvPicPr/>
                  </pic:nvPicPr>
                  <pic:blipFill rotWithShape="1">
                    <a:blip r:embed="rId35" cstate="print">
                      <a:extLst>
                        <a:ext uri="{28A0092B-C50C-407E-A947-70E740481C1C}">
                          <a14:useLocalDpi xmlns:a14="http://schemas.microsoft.com/office/drawing/2010/main"/>
                        </a:ext>
                      </a:extLst>
                    </a:blip>
                    <a:srcRect/>
                    <a:stretch>
                      <a:fillRect/>
                    </a:stretch>
                  </pic:blipFill>
                  <pic:spPr bwMode="auto">
                    <a:xfrm>
                      <a:off x="0" y="0"/>
                      <a:ext cx="239395" cy="2203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4E7F">
        <w:t>ROV 3D Model</w:t>
      </w:r>
      <w:bookmarkEnd w:id="29"/>
    </w:p>
    <w:p w14:paraId="75F97989" w14:textId="7046E2D8" w:rsidR="00334E7F" w:rsidRDefault="005C235B" w:rsidP="00CA35B2">
      <w:pPr>
        <w:spacing w:before="80" w:after="80"/>
      </w:pPr>
      <w:r w:rsidRPr="005C235B">
        <w:t xml:space="preserve">The ROV 3D perspective model is intended to provide the operator with a quick visual reference of the ROV state, including </w:t>
      </w:r>
      <w:r w:rsidR="004D3CCC">
        <w:t xml:space="preserve">heading, </w:t>
      </w:r>
      <w:r w:rsidRPr="005C235B">
        <w:t>pitch,</w:t>
      </w:r>
      <w:r w:rsidR="004D3CCC">
        <w:t xml:space="preserve"> and</w:t>
      </w:r>
      <w:r w:rsidRPr="005C235B">
        <w:t xml:space="preserve"> roll. The </w:t>
      </w:r>
      <w:r w:rsidR="00C14DCB" w:rsidRPr="005C235B">
        <w:t xml:space="preserve">viewpoint </w:t>
      </w:r>
      <w:r w:rsidR="00C14DCB">
        <w:t xml:space="preserve">of the </w:t>
      </w:r>
      <w:r w:rsidRPr="005C235B">
        <w:t xml:space="preserve">model is oriented </w:t>
      </w:r>
      <w:r w:rsidR="00023E96" w:rsidRPr="005C235B">
        <w:t xml:space="preserve">from a position behind the ROV </w:t>
      </w:r>
      <w:r w:rsidRPr="005C235B">
        <w:t>relative to due north.</w:t>
      </w:r>
      <w:r w:rsidR="007A0861">
        <w:t xml:space="preserve"> </w:t>
      </w:r>
    </w:p>
    <w:p w14:paraId="3B9415E3" w14:textId="01060432" w:rsidR="005F1420" w:rsidRDefault="00910745" w:rsidP="00F83747">
      <w:pPr>
        <w:pStyle w:val="Heading3"/>
      </w:pPr>
      <w:bookmarkStart w:id="30" w:name="_Toc240443978"/>
      <w:r w:rsidRPr="00507656">
        <w:rPr>
          <w:noProof/>
        </w:rPr>
        <w:drawing>
          <wp:anchor distT="0" distB="0" distL="114300" distR="114300" simplePos="0" relativeHeight="251632640" behindDoc="0" locked="0" layoutInCell="1" allowOverlap="1" wp14:anchorId="4F17522A" wp14:editId="345A8C32">
            <wp:simplePos x="0" y="0"/>
            <wp:positionH relativeFrom="margin">
              <wp:posOffset>1688201</wp:posOffset>
            </wp:positionH>
            <wp:positionV relativeFrom="paragraph">
              <wp:posOffset>-24923</wp:posOffset>
            </wp:positionV>
            <wp:extent cx="253365" cy="243840"/>
            <wp:effectExtent l="0" t="0" r="0" b="3810"/>
            <wp:wrapNone/>
            <wp:docPr id="377251239" name="Picture 1" descr="P31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51239" name="Picture 1" descr="P311#y1"/>
                    <pic:cNvPicPr/>
                  </pic:nvPicPr>
                  <pic:blipFill rotWithShape="1">
                    <a:blip r:embed="rId36" cstate="print">
                      <a:extLst>
                        <a:ext uri="{28A0092B-C50C-407E-A947-70E740481C1C}">
                          <a14:useLocalDpi xmlns:a14="http://schemas.microsoft.com/office/drawing/2010/main"/>
                        </a:ext>
                      </a:extLst>
                    </a:blip>
                    <a:srcRect/>
                    <a:stretch>
                      <a:fillRect/>
                    </a:stretch>
                  </pic:blipFill>
                  <pic:spPr bwMode="auto">
                    <a:xfrm>
                      <a:off x="0" y="0"/>
                      <a:ext cx="253365" cy="243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1420">
        <w:t>DVL Lock Indicator</w:t>
      </w:r>
      <w:bookmarkEnd w:id="30"/>
    </w:p>
    <w:p w14:paraId="59645322" w14:textId="324C3AFF" w:rsidR="00763240" w:rsidRDefault="00A07973" w:rsidP="00CA35B2">
      <w:pPr>
        <w:spacing w:before="80" w:after="80"/>
      </w:pPr>
      <w:r>
        <w:t xml:space="preserve">The DVL indicator displays green </w:t>
      </w:r>
      <w:r w:rsidR="00D4666B">
        <w:t>for</w:t>
      </w:r>
      <w:r>
        <w:t xml:space="preserve"> a valid bottom lock and </w:t>
      </w:r>
      <w:r w:rsidR="004B3202">
        <w:t xml:space="preserve">red </w:t>
      </w:r>
      <w:r w:rsidR="003141EC">
        <w:t>with</w:t>
      </w:r>
      <w:r w:rsidR="00F9698C">
        <w:t xml:space="preserve"> no</w:t>
      </w:r>
      <w:r w:rsidR="003141EC">
        <w:t xml:space="preserve"> lock.</w:t>
      </w:r>
    </w:p>
    <w:p w14:paraId="2C0C09CE" w14:textId="39C5462C" w:rsidR="003141EC" w:rsidRDefault="00080457" w:rsidP="00763240">
      <w:pPr>
        <w:pStyle w:val="Heading3"/>
      </w:pPr>
      <w:bookmarkStart w:id="31" w:name="_Toc240443979"/>
      <w:r w:rsidRPr="00DC38E4">
        <w:rPr>
          <w:noProof/>
        </w:rPr>
        <w:drawing>
          <wp:anchor distT="0" distB="0" distL="114300" distR="114300" simplePos="0" relativeHeight="251634688" behindDoc="0" locked="0" layoutInCell="1" allowOverlap="1" wp14:anchorId="69A82C43" wp14:editId="10C117AF">
            <wp:simplePos x="0" y="0"/>
            <wp:positionH relativeFrom="column">
              <wp:posOffset>1416050</wp:posOffset>
            </wp:positionH>
            <wp:positionV relativeFrom="paragraph">
              <wp:posOffset>19685</wp:posOffset>
            </wp:positionV>
            <wp:extent cx="259715" cy="205740"/>
            <wp:effectExtent l="0" t="0" r="6985" b="3810"/>
            <wp:wrapNone/>
            <wp:docPr id="43228392" name="Picture 1" descr="P31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28392" name="Picture 1" descr="P313#y1"/>
                    <pic:cNvPicPr/>
                  </pic:nvPicPr>
                  <pic:blipFill>
                    <a:blip r:embed="rId37" cstate="print">
                      <a:extLst>
                        <a:ext uri="{28A0092B-C50C-407E-A947-70E740481C1C}">
                          <a14:useLocalDpi xmlns:a14="http://schemas.microsoft.com/office/drawing/2010/main"/>
                        </a:ext>
                      </a:extLst>
                    </a:blip>
                    <a:stretch>
                      <a:fillRect/>
                    </a:stretch>
                  </pic:blipFill>
                  <pic:spPr>
                    <a:xfrm>
                      <a:off x="0" y="0"/>
                      <a:ext cx="259715" cy="205740"/>
                    </a:xfrm>
                    <a:prstGeom prst="rect">
                      <a:avLst/>
                    </a:prstGeom>
                  </pic:spPr>
                </pic:pic>
              </a:graphicData>
            </a:graphic>
            <wp14:sizeRelH relativeFrom="margin">
              <wp14:pctWidth>0</wp14:pctWidth>
            </wp14:sizeRelH>
            <wp14:sizeRelV relativeFrom="margin">
              <wp14:pctHeight>0</wp14:pctHeight>
            </wp14:sizeRelV>
          </wp:anchor>
        </w:drawing>
      </w:r>
      <w:r w:rsidR="003141EC">
        <w:t>Camera Angle</w:t>
      </w:r>
      <w:bookmarkEnd w:id="31"/>
    </w:p>
    <w:p w14:paraId="3C65C644" w14:textId="69AE460F" w:rsidR="006969A1" w:rsidRDefault="00A4502F" w:rsidP="00CA35B2">
      <w:pPr>
        <w:spacing w:before="80" w:after="80"/>
      </w:pPr>
      <w:r w:rsidRPr="00A4502F">
        <w:t xml:space="preserve">The ROV camera’s current tilt and pan is displayed with a </w:t>
      </w:r>
      <w:r w:rsidR="00BB0414">
        <w:t>field of view (</w:t>
      </w:r>
      <w:r w:rsidRPr="00A4502F">
        <w:t>FOV</w:t>
      </w:r>
      <w:r w:rsidR="00BB0414">
        <w:t>)</w:t>
      </w:r>
      <w:r w:rsidRPr="00A4502F">
        <w:t xml:space="preserve"> graphic indicato</w:t>
      </w:r>
      <w:r>
        <w:t>r, with t</w:t>
      </w:r>
      <w:r w:rsidRPr="00A4502F">
        <w:t>he outside circle represent</w:t>
      </w:r>
      <w:r>
        <w:t>ing</w:t>
      </w:r>
      <w:r w:rsidRPr="00A4502F">
        <w:t xml:space="preserve"> </w:t>
      </w:r>
      <w:r w:rsidR="005603E5">
        <w:t>maximum tilt/pan</w:t>
      </w:r>
      <w:r w:rsidR="003C0104">
        <w:t xml:space="preserve"> extents,</w:t>
      </w:r>
      <w:r w:rsidRPr="00A4502F">
        <w:t xml:space="preserve"> </w:t>
      </w:r>
      <w:r w:rsidR="00C81E66">
        <w:t>and</w:t>
      </w:r>
      <w:r w:rsidRPr="00A4502F">
        <w:t xml:space="preserve"> the inner circle represent</w:t>
      </w:r>
      <w:r w:rsidR="00C81E66">
        <w:t>ing</w:t>
      </w:r>
      <w:r w:rsidRPr="00A4502F">
        <w:t xml:space="preserve"> the </w:t>
      </w:r>
      <w:r w:rsidR="003C0104">
        <w:t>current</w:t>
      </w:r>
      <w:r w:rsidRPr="00A4502F">
        <w:t xml:space="preserve"> </w:t>
      </w:r>
      <w:r w:rsidR="006969A1">
        <w:t xml:space="preserve">view’s </w:t>
      </w:r>
      <w:r w:rsidRPr="00A4502F">
        <w:t xml:space="preserve">tilt/pan </w:t>
      </w:r>
      <w:r w:rsidR="006969A1">
        <w:t>position</w:t>
      </w:r>
      <w:r w:rsidRPr="00A4502F">
        <w:t>.</w:t>
      </w:r>
      <w:r w:rsidR="00400504">
        <w:t xml:space="preserve"> </w:t>
      </w:r>
      <w:r w:rsidR="00C21DE2">
        <w:t xml:space="preserve">The zoom level is not </w:t>
      </w:r>
      <w:r w:rsidR="00741985">
        <w:t>indicated</w:t>
      </w:r>
      <w:r w:rsidR="003C5495">
        <w:t xml:space="preserve"> within the graphic indicator</w:t>
      </w:r>
      <w:r w:rsidR="00741985">
        <w:t>.</w:t>
      </w:r>
    </w:p>
    <w:p w14:paraId="3761F212" w14:textId="48849BBF" w:rsidR="00932A12" w:rsidRPr="00A92171" w:rsidRDefault="00400504" w:rsidP="00E668CF">
      <w:pPr>
        <w:spacing w:before="80" w:after="0"/>
      </w:pPr>
      <w:r>
        <w:t>Tilt</w:t>
      </w:r>
      <w:r w:rsidR="000E52A9">
        <w:t>/</w:t>
      </w:r>
      <w:r>
        <w:t xml:space="preserve">pan </w:t>
      </w:r>
      <w:r w:rsidR="000E52A9">
        <w:t xml:space="preserve">functions </w:t>
      </w:r>
      <w:r w:rsidR="00CA3994">
        <w:t xml:space="preserve">are </w:t>
      </w:r>
      <w:r w:rsidR="002A256E">
        <w:t xml:space="preserve">managed </w:t>
      </w:r>
      <w:r w:rsidR="00774A2F" w:rsidRPr="00CE2317">
        <w:t xml:space="preserve">in the </w:t>
      </w:r>
      <w:hyperlink w:anchor="_5.2_Control_Menu" w:history="1">
        <w:r w:rsidR="00BB2244" w:rsidRPr="00CE2317">
          <w:rPr>
            <w:rStyle w:val="Hyperlink"/>
          </w:rPr>
          <w:t>Control Menu Right</w:t>
        </w:r>
      </w:hyperlink>
      <w:r w:rsidR="00CA3994" w:rsidRPr="00CE2317">
        <w:t xml:space="preserve"> or </w:t>
      </w:r>
      <w:r w:rsidR="00BD28B8" w:rsidRPr="00CE2317">
        <w:t>with</w:t>
      </w:r>
      <w:r w:rsidR="00BD28B8">
        <w:t xml:space="preserve"> corresponding controller </w:t>
      </w:r>
      <w:r w:rsidR="00774A2F">
        <w:t>inputs</w:t>
      </w:r>
      <w:r w:rsidR="00F2247F">
        <w:t>. T</w:t>
      </w:r>
      <w:r w:rsidR="0001676C">
        <w:t xml:space="preserve">he pan </w:t>
      </w:r>
      <w:r w:rsidR="00AF242C">
        <w:t xml:space="preserve">function </w:t>
      </w:r>
      <w:r w:rsidR="0001676C">
        <w:t>is only enabled</w:t>
      </w:r>
      <w:r w:rsidR="00AF242C">
        <w:t xml:space="preserve"> </w:t>
      </w:r>
      <w:r>
        <w:t xml:space="preserve">when </w:t>
      </w:r>
      <w:r w:rsidR="008A2B20">
        <w:t xml:space="preserve">the </w:t>
      </w:r>
      <w:r w:rsidR="009C59EA">
        <w:t xml:space="preserve">camera </w:t>
      </w:r>
      <w:r w:rsidR="00267C94">
        <w:t xml:space="preserve">zoom is </w:t>
      </w:r>
      <w:r w:rsidR="00791C25">
        <w:t>utilized</w:t>
      </w:r>
      <w:r w:rsidR="00BB0414">
        <w:t xml:space="preserve">; otherwise, the extents of the camera’s </w:t>
      </w:r>
      <w:r w:rsidR="002B485E">
        <w:t xml:space="preserve">horizontal </w:t>
      </w:r>
      <w:r w:rsidR="00BB0414">
        <w:t xml:space="preserve">FOV are </w:t>
      </w:r>
      <w:r w:rsidR="002B485E">
        <w:t xml:space="preserve">already </w:t>
      </w:r>
      <w:proofErr w:type="gramStart"/>
      <w:r w:rsidR="00BB0414">
        <w:t>displayed</w:t>
      </w:r>
      <w:proofErr w:type="gramEnd"/>
      <w:r w:rsidR="005023E3">
        <w:t xml:space="preserve"> and no pan</w:t>
      </w:r>
      <w:r w:rsidR="004E1941">
        <w:t xml:space="preserve"> </w:t>
      </w:r>
      <w:r w:rsidR="002B485E">
        <w:t>is necessary</w:t>
      </w:r>
      <w:r w:rsidR="00E06936">
        <w:t xml:space="preserve"> for full horizontal view</w:t>
      </w:r>
      <w:r w:rsidR="009C59EA">
        <w:t>.</w:t>
      </w:r>
      <w:r w:rsidR="00000000">
        <w:pict w14:anchorId="7F3A4962">
          <v:rect id="_x0000_i1030" alt="P315#yIS1" style="width:0;height:1.5pt" o:hralign="center" o:hrstd="t" o:hr="t" fillcolor="#a0a0a0" stroked="f"/>
        </w:pict>
      </w:r>
    </w:p>
    <w:p w14:paraId="3B981C36" w14:textId="059061E1" w:rsidR="00C7518E" w:rsidRDefault="00C7518E" w:rsidP="00893668">
      <w:r>
        <w:br w:type="page"/>
      </w:r>
    </w:p>
    <w:p w14:paraId="67DF11E1" w14:textId="3A95F656" w:rsidR="00DD0FF2" w:rsidRPr="002478C6" w:rsidRDefault="00DD0FF2" w:rsidP="00F263CE">
      <w:pPr>
        <w:pStyle w:val="Heading2"/>
      </w:pPr>
      <w:bookmarkStart w:id="32" w:name="_5.2_Control_Menu"/>
      <w:bookmarkStart w:id="33" w:name="_5.3_Main_Display"/>
      <w:bookmarkStart w:id="34" w:name="_Toc240443980"/>
      <w:bookmarkEnd w:id="32"/>
      <w:bookmarkEnd w:id="33"/>
      <w:r w:rsidRPr="002478C6">
        <w:rPr>
          <w:rFonts w:ascii="Inter Tight" w:eastAsiaTheme="minorHAnsi" w:hAnsi="Inter Tight" w:cs="Inter Tight"/>
          <w:noProof/>
          <w:color w:val="454546"/>
          <w:sz w:val="18"/>
          <w:szCs w:val="18"/>
        </w:rPr>
        <w:lastRenderedPageBreak/>
        <w:drawing>
          <wp:anchor distT="0" distB="0" distL="114300" distR="114300" simplePos="0" relativeHeight="251692032" behindDoc="0" locked="0" layoutInCell="1" allowOverlap="1" wp14:anchorId="6324449D" wp14:editId="41D4E800">
            <wp:simplePos x="0" y="0"/>
            <wp:positionH relativeFrom="margin">
              <wp:align>right</wp:align>
            </wp:positionH>
            <wp:positionV relativeFrom="paragraph">
              <wp:posOffset>73471</wp:posOffset>
            </wp:positionV>
            <wp:extent cx="345440" cy="2065020"/>
            <wp:effectExtent l="0" t="0" r="0" b="0"/>
            <wp:wrapSquare wrapText="bothSides"/>
            <wp:docPr id="1714049140" name="Picture 1" descr="P3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49140" name="Picture 1" descr="P317#y1"/>
                    <pic:cNvPicPr>
                      <a:picLocks noChangeAspect="1" noChangeArrowheads="1"/>
                    </pic:cNvPicPr>
                  </pic:nvPicPr>
                  <pic:blipFill rotWithShape="1">
                    <a:blip r:embed="rId38" cstate="print">
                      <a:extLst>
                        <a:ext uri="{28A0092B-C50C-407E-A947-70E740481C1C}">
                          <a14:useLocalDpi xmlns:a14="http://schemas.microsoft.com/office/drawing/2010/main"/>
                        </a:ext>
                      </a:extLst>
                    </a:blip>
                    <a:srcRect/>
                    <a:stretch>
                      <a:fillRect/>
                    </a:stretch>
                  </pic:blipFill>
                  <pic:spPr bwMode="auto">
                    <a:xfrm>
                      <a:off x="0" y="0"/>
                      <a:ext cx="345440" cy="2065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78C6">
        <w:t>Control Menu Right</w:t>
      </w:r>
      <w:bookmarkEnd w:id="34"/>
    </w:p>
    <w:p w14:paraId="73BDCBFD" w14:textId="699DEBB3" w:rsidR="00DD0FF2" w:rsidRPr="002478C6" w:rsidRDefault="00DD0FF2" w:rsidP="00DD0FF2">
      <w:r w:rsidRPr="002478C6">
        <w:t xml:space="preserve">The Control Menu Right is a dynamic menu with controls that are specific to the active sensors in the Main Display. Each sensor - map, sonar, and camera - has a unique set of controls that allows the operator to adjust its performance and display. </w:t>
      </w:r>
    </w:p>
    <w:p w14:paraId="53478E4A" w14:textId="68D76E29" w:rsidR="00DD0FF2" w:rsidRPr="002478C6" w:rsidRDefault="00DD0FF2" w:rsidP="00DD0FF2">
      <w:r w:rsidRPr="002478C6">
        <w:t xml:space="preserve">When dual displays are selected (see </w:t>
      </w:r>
      <w:hyperlink w:anchor="_5.7_Control_Menu" w:history="1">
        <w:r w:rsidRPr="002478C6">
          <w:rPr>
            <w:rStyle w:val="Hyperlink"/>
          </w:rPr>
          <w:t>Control Menu Left</w:t>
        </w:r>
      </w:hyperlink>
      <w:r w:rsidRPr="002478C6">
        <w:t xml:space="preserve">), the menu will combine controls for both sensors. </w:t>
      </w:r>
      <w:r w:rsidR="00A3314E">
        <w:t>A</w:t>
      </w:r>
      <w:r w:rsidR="00F27C42" w:rsidRPr="00F27C42">
        <w:t>rrow</w:t>
      </w:r>
      <w:r w:rsidR="00A3314E">
        <w:t>s</w:t>
      </w:r>
      <w:r w:rsidR="00F27C42" w:rsidRPr="00F27C42">
        <w:t xml:space="preserve"> at the top and bottom of the menu will indicate </w:t>
      </w:r>
      <w:r w:rsidR="00A3314E">
        <w:t>additional</w:t>
      </w:r>
      <w:r w:rsidR="00F27C42" w:rsidRPr="00F27C42">
        <w:t xml:space="preserve"> controls not visible</w:t>
      </w:r>
      <w:r w:rsidRPr="002478C6">
        <w:t>, as shown in the example to the right.</w:t>
      </w:r>
      <w:r w:rsidRPr="002478C6">
        <w:rPr>
          <w:rFonts w:ascii="Times New Roman" w:eastAsia="Times New Roman" w:hAnsi="Times New Roman" w:cs="Times New Roman"/>
          <w:color w:val="auto"/>
          <w:kern w:val="0"/>
          <w:sz w:val="24"/>
          <w:szCs w:val="24"/>
          <w14:ligatures w14:val="none"/>
        </w:rPr>
        <w:t xml:space="preserve"> </w:t>
      </w:r>
    </w:p>
    <w:p w14:paraId="7B2A7D94" w14:textId="32482BCB" w:rsidR="00DD0FF2" w:rsidRPr="002478C6" w:rsidRDefault="00214E92" w:rsidP="00DD0FF2">
      <w:r>
        <w:t>A c</w:t>
      </w:r>
      <w:r w:rsidR="00DD0FF2" w:rsidRPr="002478C6">
        <w:t xml:space="preserve">lick/tap for each icon in the menu opens a </w:t>
      </w:r>
      <w:r>
        <w:t xml:space="preserve">flyout </w:t>
      </w:r>
      <w:r w:rsidR="00DD0FF2" w:rsidRPr="002478C6">
        <w:t>submenu to control that function. The following sensor controls are displayed for each sensor:</w:t>
      </w:r>
    </w:p>
    <w:p w14:paraId="282088A9" w14:textId="15C4E5B6" w:rsidR="00DD0FF2" w:rsidRPr="008E61E7" w:rsidRDefault="00A4400B" w:rsidP="00F83747">
      <w:pPr>
        <w:pStyle w:val="Heading3"/>
      </w:pPr>
      <w:bookmarkStart w:id="35" w:name="_Toc240443981"/>
      <w:r w:rsidRPr="00FC29DA">
        <w:rPr>
          <w:noProof/>
        </w:rPr>
        <w:drawing>
          <wp:anchor distT="0" distB="0" distL="114300" distR="114300" simplePos="0" relativeHeight="251698176" behindDoc="0" locked="0" layoutInCell="1" allowOverlap="1" wp14:anchorId="70A6B8D5" wp14:editId="64DFD00A">
            <wp:simplePos x="0" y="0"/>
            <wp:positionH relativeFrom="column">
              <wp:posOffset>3037766</wp:posOffset>
            </wp:positionH>
            <wp:positionV relativeFrom="paragraph">
              <wp:posOffset>486</wp:posOffset>
            </wp:positionV>
            <wp:extent cx="297320" cy="845574"/>
            <wp:effectExtent l="0" t="0" r="7620" b="0"/>
            <wp:wrapSquare wrapText="bothSides"/>
            <wp:docPr id="2077443937" name="Picture 1" descr="P32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43937" name="Picture 1" descr="P321#y1"/>
                    <pic:cNvPicPr/>
                  </pic:nvPicPr>
                  <pic:blipFill>
                    <a:blip r:embed="rId39" cstate="print">
                      <a:extLst>
                        <a:ext uri="{28A0092B-C50C-407E-A947-70E740481C1C}">
                          <a14:useLocalDpi xmlns:a14="http://schemas.microsoft.com/office/drawing/2010/main"/>
                        </a:ext>
                      </a:extLst>
                    </a:blip>
                    <a:stretch>
                      <a:fillRect/>
                    </a:stretch>
                  </pic:blipFill>
                  <pic:spPr>
                    <a:xfrm>
                      <a:off x="0" y="0"/>
                      <a:ext cx="297320" cy="845574"/>
                    </a:xfrm>
                    <a:prstGeom prst="rect">
                      <a:avLst/>
                    </a:prstGeom>
                  </pic:spPr>
                </pic:pic>
              </a:graphicData>
            </a:graphic>
            <wp14:sizeRelH relativeFrom="margin">
              <wp14:pctWidth>0</wp14:pctWidth>
            </wp14:sizeRelH>
            <wp14:sizeRelV relativeFrom="margin">
              <wp14:pctHeight>0</wp14:pctHeight>
            </wp14:sizeRelV>
          </wp:anchor>
        </w:drawing>
      </w:r>
      <w:r w:rsidR="00DD0FF2" w:rsidRPr="008E61E7">
        <w:t>Map Control</w:t>
      </w:r>
      <w:bookmarkEnd w:id="35"/>
    </w:p>
    <w:p w14:paraId="03277279" w14:textId="43096DC5" w:rsidR="00DD0FF2" w:rsidRPr="002478C6" w:rsidRDefault="00DD0FF2" w:rsidP="00D4666B">
      <w:pPr>
        <w:ind w:right="2394"/>
      </w:pPr>
      <w:r w:rsidRPr="002478C6">
        <w:t xml:space="preserve">The map control </w:t>
      </w:r>
      <w:r w:rsidR="00FC29DA">
        <w:t xml:space="preserve">menu </w:t>
      </w:r>
      <w:r w:rsidRPr="002478C6">
        <w:t>is simplified with zoom</w:t>
      </w:r>
      <w:r w:rsidR="00FC29DA">
        <w:t xml:space="preserve"> in/out</w:t>
      </w:r>
      <w:r w:rsidRPr="002478C6">
        <w:t xml:space="preserve"> </w:t>
      </w:r>
      <w:r w:rsidR="00FC29DA">
        <w:t>functi</w:t>
      </w:r>
      <w:r w:rsidR="00455A80">
        <w:t>on</w:t>
      </w:r>
      <w:r w:rsidR="00C50247">
        <w:t>s</w:t>
      </w:r>
      <w:r w:rsidR="00455A80">
        <w:t>:</w:t>
      </w:r>
    </w:p>
    <w:p w14:paraId="1B5F2C7A" w14:textId="2F2E0F2E" w:rsidR="00DD0FF2" w:rsidRPr="002478C6" w:rsidRDefault="00DD0FF2" w:rsidP="00F83747">
      <w:pPr>
        <w:pStyle w:val="Heading4"/>
        <w:sectPr w:rsidR="00DD0FF2" w:rsidRPr="002478C6" w:rsidSect="00315D15">
          <w:type w:val="continuous"/>
          <w:pgSz w:w="7920" w:h="12240"/>
          <w:pgMar w:top="1008" w:right="720" w:bottom="432" w:left="720" w:header="432" w:footer="144" w:gutter="0"/>
          <w:cols w:space="720"/>
          <w:docGrid w:linePitch="360"/>
        </w:sectPr>
      </w:pPr>
    </w:p>
    <w:p w14:paraId="2D3A17B8" w14:textId="5BC4FAF4" w:rsidR="00DD0FF2" w:rsidRDefault="00A31C7F" w:rsidP="00F83747">
      <w:pPr>
        <w:pStyle w:val="Heading3"/>
      </w:pPr>
      <w:bookmarkStart w:id="36" w:name="_Toc240443982"/>
      <w:r w:rsidRPr="002478C6">
        <w:rPr>
          <w:noProof/>
        </w:rPr>
        <w:drawing>
          <wp:anchor distT="0" distB="0" distL="91440" distR="91440" simplePos="0" relativeHeight="251694080" behindDoc="0" locked="0" layoutInCell="1" allowOverlap="1" wp14:anchorId="54DE8969" wp14:editId="4E240AEA">
            <wp:simplePos x="0" y="0"/>
            <wp:positionH relativeFrom="margin">
              <wp:align>right</wp:align>
            </wp:positionH>
            <wp:positionV relativeFrom="paragraph">
              <wp:posOffset>78456</wp:posOffset>
            </wp:positionV>
            <wp:extent cx="336340" cy="1442456"/>
            <wp:effectExtent l="0" t="0" r="6985" b="5715"/>
            <wp:wrapNone/>
            <wp:docPr id="249639798" name="Picture 2" descr="P32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9798" name="Picture 2" descr="P324#y1"/>
                    <pic:cNvPicPr>
                      <a:picLocks noChangeAspect="1" noChangeArrowheads="1"/>
                    </pic:cNvPicPr>
                  </pic:nvPicPr>
                  <pic:blipFill rotWithShape="1">
                    <a:blip r:embed="rId40" cstate="print">
                      <a:extLst>
                        <a:ext uri="{28A0092B-C50C-407E-A947-70E740481C1C}">
                          <a14:useLocalDpi xmlns:a14="http://schemas.microsoft.com/office/drawing/2010/main"/>
                        </a:ext>
                      </a:extLst>
                    </a:blip>
                    <a:srcRect/>
                    <a:stretch>
                      <a:fillRect/>
                    </a:stretch>
                  </pic:blipFill>
                  <pic:spPr bwMode="auto">
                    <a:xfrm>
                      <a:off x="0" y="0"/>
                      <a:ext cx="336340" cy="14424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0FF2" w:rsidRPr="002478C6">
        <w:t>Camera Controls</w:t>
      </w:r>
      <w:bookmarkEnd w:id="36"/>
    </w:p>
    <w:p w14:paraId="00FA3278" w14:textId="736B04E8" w:rsidR="00455A80" w:rsidRPr="00455A80" w:rsidRDefault="00455A80" w:rsidP="00455A80">
      <w:r>
        <w:t xml:space="preserve">The camera control menu </w:t>
      </w:r>
      <w:r w:rsidR="00E37346">
        <w:t>offers common functions for quick access:</w:t>
      </w:r>
    </w:p>
    <w:p w14:paraId="28ACBEB1" w14:textId="63F1573E" w:rsidR="00DD0FF2" w:rsidRDefault="00181A16" w:rsidP="004A42A0">
      <w:pPr>
        <w:pStyle w:val="Bullet1"/>
      </w:pPr>
      <w:r>
        <w:t xml:space="preserve">4K Camera: </w:t>
      </w:r>
      <w:r w:rsidR="00DD0FF2" w:rsidRPr="002478C6">
        <w:t>Pan/</w:t>
      </w:r>
      <w:r w:rsidR="00DD0FF2" w:rsidRPr="004A42A0">
        <w:t>Tilt –</w:t>
      </w:r>
      <w:r w:rsidR="00AB7016" w:rsidRPr="004A42A0">
        <w:t xml:space="preserve"> </w:t>
      </w:r>
      <w:r w:rsidR="007F0F2B">
        <w:t xml:space="preserve">must </w:t>
      </w:r>
      <w:r w:rsidR="00214E92">
        <w:t xml:space="preserve">enable </w:t>
      </w:r>
      <w:r w:rsidR="00DD0FF2" w:rsidRPr="004A42A0">
        <w:t>zoom</w:t>
      </w:r>
      <w:r w:rsidR="00AB7016" w:rsidRPr="004A42A0">
        <w:t xml:space="preserve"> for pan</w:t>
      </w:r>
    </w:p>
    <w:p w14:paraId="4ADCDCF5" w14:textId="76523386" w:rsidR="00181A16" w:rsidRPr="004A42A0" w:rsidRDefault="006A2D3D" w:rsidP="006A2D3D">
      <w:pPr>
        <w:spacing w:before="0" w:after="0"/>
        <w:ind w:firstLine="324"/>
      </w:pPr>
      <w:r>
        <w:t>HD Camera: Zoom/Tilt</w:t>
      </w:r>
    </w:p>
    <w:p w14:paraId="061C65C5" w14:textId="4AB01157" w:rsidR="00DD0FF2" w:rsidRPr="004A42A0" w:rsidRDefault="00DD0FF2" w:rsidP="004A42A0">
      <w:pPr>
        <w:pStyle w:val="Bullet1"/>
      </w:pPr>
      <w:r w:rsidRPr="004A42A0">
        <w:t xml:space="preserve">Camera Zoom – from 1x-3x </w:t>
      </w:r>
    </w:p>
    <w:p w14:paraId="0A78E566" w14:textId="3DDE7810" w:rsidR="00DD0FF2" w:rsidRPr="004A42A0" w:rsidRDefault="00DD0FF2" w:rsidP="004A42A0">
      <w:pPr>
        <w:pStyle w:val="Bullet1"/>
      </w:pPr>
      <w:r w:rsidRPr="004A42A0">
        <w:t>Default View – centers pan/tilt</w:t>
      </w:r>
      <w:r w:rsidR="00375982">
        <w:t>, resets to</w:t>
      </w:r>
      <w:r w:rsidR="00054A34">
        <w:t xml:space="preserve"> 1x zoom</w:t>
      </w:r>
    </w:p>
    <w:p w14:paraId="6EF92DE8" w14:textId="20FE7C02" w:rsidR="004A42A0" w:rsidRDefault="00DD0FF2" w:rsidP="004A42A0">
      <w:pPr>
        <w:pStyle w:val="Bullet1"/>
      </w:pPr>
      <w:r w:rsidRPr="004A42A0">
        <w:t>Lights – adjust wide/narrow</w:t>
      </w:r>
      <w:r w:rsidRPr="002478C6">
        <w:t xml:space="preserve"> beam</w:t>
      </w:r>
      <w:r w:rsidR="0064237E">
        <w:t xml:space="preserve"> </w:t>
      </w:r>
    </w:p>
    <w:p w14:paraId="73B5C949" w14:textId="7EE818D9" w:rsidR="00DD0FF2" w:rsidRDefault="00E24CA3" w:rsidP="00F83747">
      <w:pPr>
        <w:pStyle w:val="Heading3"/>
      </w:pPr>
      <w:bookmarkStart w:id="37" w:name="_Toc240443983"/>
      <w:r w:rsidRPr="002478C6">
        <w:rPr>
          <w:rFonts w:ascii="Inter Tight Medium" w:hAnsi="Inter Tight Medium" w:cs="Inter Tight Medium"/>
          <w:noProof/>
        </w:rPr>
        <w:drawing>
          <wp:anchor distT="0" distB="0" distL="114300" distR="114300" simplePos="0" relativeHeight="251696128" behindDoc="0" locked="0" layoutInCell="1" allowOverlap="1" wp14:anchorId="39A5AC47" wp14:editId="0671D651">
            <wp:simplePos x="0" y="0"/>
            <wp:positionH relativeFrom="margin">
              <wp:align>right</wp:align>
            </wp:positionH>
            <wp:positionV relativeFrom="paragraph">
              <wp:posOffset>81239</wp:posOffset>
            </wp:positionV>
            <wp:extent cx="341622" cy="1512082"/>
            <wp:effectExtent l="0" t="0" r="1905" b="0"/>
            <wp:wrapNone/>
            <wp:docPr id="588543067" name="Picture 24" descr="P33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43067" name="Picture 24" descr="P331#y1"/>
                    <pic:cNvPicPr>
                      <a:picLocks noChangeAspect="1" noChangeArrowheads="1"/>
                    </pic:cNvPicPr>
                  </pic:nvPicPr>
                  <pic:blipFill rotWithShape="1">
                    <a:blip r:embed="rId41" cstate="print">
                      <a:extLst>
                        <a:ext uri="{28A0092B-C50C-407E-A947-70E740481C1C}">
                          <a14:useLocalDpi xmlns:a14="http://schemas.microsoft.com/office/drawing/2010/main"/>
                        </a:ext>
                      </a:extLst>
                    </a:blip>
                    <a:srcRect/>
                    <a:stretch>
                      <a:fillRect/>
                    </a:stretch>
                  </pic:blipFill>
                  <pic:spPr bwMode="auto">
                    <a:xfrm>
                      <a:off x="0" y="0"/>
                      <a:ext cx="341622" cy="15120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0FF2" w:rsidRPr="002478C6">
        <w:t>Sonar Controls</w:t>
      </w:r>
      <w:bookmarkEnd w:id="37"/>
    </w:p>
    <w:p w14:paraId="1F6D1C70" w14:textId="42A3DE78" w:rsidR="00E37346" w:rsidRPr="00E37346" w:rsidRDefault="00E37346" w:rsidP="00445DB3">
      <w:pPr>
        <w:ind w:right="540"/>
      </w:pPr>
      <w:r>
        <w:t xml:space="preserve">The sonar control menu </w:t>
      </w:r>
      <w:r w:rsidR="002514B3">
        <w:t xml:space="preserve">includes </w:t>
      </w:r>
      <w:r w:rsidR="00C50247">
        <w:t xml:space="preserve">the following functions and includes </w:t>
      </w:r>
      <w:r w:rsidR="00A21965">
        <w:t>a high/low frequency control:</w:t>
      </w:r>
      <w:r w:rsidR="002514B3">
        <w:t xml:space="preserve"> </w:t>
      </w:r>
    </w:p>
    <w:p w14:paraId="1FF7F93F" w14:textId="648B198E" w:rsidR="00DD0FF2" w:rsidRPr="004A42A0" w:rsidRDefault="00DD0FF2" w:rsidP="004A42A0">
      <w:pPr>
        <w:pStyle w:val="Bullet1"/>
      </w:pPr>
      <w:r w:rsidRPr="004A42A0">
        <w:t>Gain – 0-100%</w:t>
      </w:r>
    </w:p>
    <w:p w14:paraId="0721A5F4" w14:textId="4F117F6E" w:rsidR="00DD0FF2" w:rsidRPr="004A42A0" w:rsidRDefault="00DD0FF2" w:rsidP="004A42A0">
      <w:pPr>
        <w:pStyle w:val="Bullet1"/>
      </w:pPr>
      <w:r w:rsidRPr="004A42A0">
        <w:t xml:space="preserve">Range – </w:t>
      </w:r>
      <w:r w:rsidR="009D1355">
        <w:t xml:space="preserve">FLS </w:t>
      </w:r>
      <w:r w:rsidRPr="004A42A0">
        <w:t>model-specific</w:t>
      </w:r>
    </w:p>
    <w:p w14:paraId="30E840BB" w14:textId="598AE9A0" w:rsidR="00DD0FF2" w:rsidRPr="004A42A0" w:rsidRDefault="00DD0FF2" w:rsidP="004A42A0">
      <w:pPr>
        <w:pStyle w:val="Bullet1"/>
      </w:pPr>
      <w:r w:rsidRPr="004A42A0">
        <w:t>Frequency – High/Low</w:t>
      </w:r>
      <w:r w:rsidR="009D1355">
        <w:t xml:space="preserve"> model-specific</w:t>
      </w:r>
    </w:p>
    <w:p w14:paraId="59081D86" w14:textId="77777777" w:rsidR="00DD0FF2" w:rsidRPr="004A42A0" w:rsidRDefault="00DD0FF2" w:rsidP="004A42A0">
      <w:pPr>
        <w:pStyle w:val="Bullet1"/>
      </w:pPr>
      <w:r w:rsidRPr="004A42A0">
        <w:t>Colors – Grayscale, Bone, Heat</w:t>
      </w:r>
    </w:p>
    <w:p w14:paraId="2761847C" w14:textId="49291BAC" w:rsidR="00DD0FF2" w:rsidRPr="004A42A0" w:rsidRDefault="00DD0FF2" w:rsidP="004A42A0">
      <w:pPr>
        <w:pStyle w:val="Bullet1"/>
      </w:pPr>
      <w:r w:rsidRPr="004A42A0">
        <w:t>S</w:t>
      </w:r>
      <w:r w:rsidR="002D19E4">
        <w:t>tart/S</w:t>
      </w:r>
      <w:r w:rsidRPr="004A42A0">
        <w:t xml:space="preserve">top – </w:t>
      </w:r>
      <w:r w:rsidR="002D19E4">
        <w:t>Starts/stops</w:t>
      </w:r>
      <w:r w:rsidRPr="004A42A0">
        <w:t xml:space="preserve"> transmission</w:t>
      </w:r>
    </w:p>
    <w:p w14:paraId="467DE94F" w14:textId="77777777" w:rsidR="006C4BB5" w:rsidRDefault="006C4BB5" w:rsidP="00DD0FF2">
      <w:pPr>
        <w:sectPr w:rsidR="006C4BB5" w:rsidSect="00487143">
          <w:type w:val="continuous"/>
          <w:pgSz w:w="7920" w:h="12240"/>
          <w:pgMar w:top="1008" w:right="720" w:bottom="432" w:left="720" w:header="432" w:footer="288" w:gutter="0"/>
          <w:cols w:space="180"/>
          <w:docGrid w:linePitch="360"/>
        </w:sectPr>
      </w:pPr>
    </w:p>
    <w:p w14:paraId="452C5480" w14:textId="77777777" w:rsidR="00DD0FF2" w:rsidRDefault="00DD0FF2" w:rsidP="00DD0FF2">
      <w:r>
        <w:br w:type="page"/>
      </w:r>
    </w:p>
    <w:p w14:paraId="6A23D547" w14:textId="77777777" w:rsidR="00DD0FF2" w:rsidRDefault="00DD0FF2" w:rsidP="00DD0FF2">
      <w:pPr>
        <w:sectPr w:rsidR="00DD0FF2" w:rsidSect="00487143">
          <w:type w:val="continuous"/>
          <w:pgSz w:w="7920" w:h="12240"/>
          <w:pgMar w:top="1008" w:right="720" w:bottom="432" w:left="720" w:header="432" w:footer="288" w:gutter="0"/>
          <w:cols w:num="2" w:space="180"/>
          <w:docGrid w:linePitch="360"/>
        </w:sectPr>
      </w:pPr>
    </w:p>
    <w:p w14:paraId="3C732D6F" w14:textId="36BDDE94" w:rsidR="00932A12" w:rsidRPr="00A92171" w:rsidRDefault="00932A12" w:rsidP="00F263CE">
      <w:pPr>
        <w:pStyle w:val="Heading2"/>
      </w:pPr>
      <w:bookmarkStart w:id="38" w:name="_5.3_Main_Display_1"/>
      <w:bookmarkStart w:id="39" w:name="_Toc240443984"/>
      <w:bookmarkEnd w:id="38"/>
      <w:r w:rsidRPr="00A92171">
        <w:lastRenderedPageBreak/>
        <w:t xml:space="preserve">Main </w:t>
      </w:r>
      <w:r w:rsidRPr="009C2716">
        <w:t>Display</w:t>
      </w:r>
      <w:bookmarkEnd w:id="39"/>
    </w:p>
    <w:p w14:paraId="78C438D7" w14:textId="77777777" w:rsidR="00FA78B0" w:rsidRDefault="00FA78B0" w:rsidP="00F83747">
      <w:pPr>
        <w:pStyle w:val="Heading3"/>
      </w:pPr>
      <w:bookmarkStart w:id="40" w:name="_Toc240443985"/>
      <w:r>
        <w:t>Sensor Displays</w:t>
      </w:r>
      <w:bookmarkEnd w:id="40"/>
    </w:p>
    <w:p w14:paraId="1AC594CE" w14:textId="77777777" w:rsidR="00FA78B0" w:rsidRPr="002478C6" w:rsidRDefault="00FA78B0" w:rsidP="00FA78B0">
      <w:r w:rsidRPr="002478C6">
        <w:t xml:space="preserve">The Main Display allows the operator to toggle between sensor feeds and offers multiple configurations using the </w:t>
      </w:r>
      <w:hyperlink w:anchor="_5.7_Control_Menu" w:history="1">
        <w:r w:rsidRPr="002478C6">
          <w:rPr>
            <w:rStyle w:val="Hyperlink"/>
          </w:rPr>
          <w:t>Control Menu Left</w:t>
        </w:r>
      </w:hyperlink>
      <w:r w:rsidRPr="002478C6">
        <w:t xml:space="preserve">, providing real-time feeds of the map, sonar, and/or camera imagery. Sensor-specific menus appear in the </w:t>
      </w:r>
      <w:hyperlink w:anchor="_5.2_Control_Menu" w:history="1">
        <w:r w:rsidRPr="002478C6">
          <w:rPr>
            <w:rStyle w:val="Hyperlink"/>
          </w:rPr>
          <w:t>Control Menu Right</w:t>
        </w:r>
      </w:hyperlink>
      <w:r w:rsidRPr="002478C6">
        <w:t xml:space="preserve"> for direct access.</w:t>
      </w:r>
    </w:p>
    <w:p w14:paraId="28EA70B0" w14:textId="77777777" w:rsidR="00FA78B0" w:rsidRPr="002478C6" w:rsidRDefault="00FA78B0" w:rsidP="00FA78B0">
      <w:pPr>
        <w:rPr>
          <w:kern w:val="0"/>
          <w:sz w:val="12"/>
          <w:szCs w:val="12"/>
        </w:rPr>
      </w:pPr>
      <w:r w:rsidRPr="002478C6">
        <w:t>Selecting the preferred imagery via click/tap from either the left or right Bottom Display (map, sonar, or camera) will swap it with the Main Display. This allows the ROV operator to maintain a live display of all sensors while providing a larger view of the preferred sensor feed.</w:t>
      </w:r>
    </w:p>
    <w:p w14:paraId="44F1DF36" w14:textId="702DACFE" w:rsidR="00FA78B0" w:rsidRPr="002478C6" w:rsidRDefault="00FA78B0" w:rsidP="00FA78B0">
      <w:r w:rsidRPr="002478C6">
        <w:t xml:space="preserve">If the ROV is equipped with an auxiliary integrated camera, both camera imagery feeds </w:t>
      </w:r>
      <w:r w:rsidR="002E3E33">
        <w:t>can</w:t>
      </w:r>
      <w:r w:rsidR="00D71FDC">
        <w:t xml:space="preserve"> </w:t>
      </w:r>
      <w:r w:rsidRPr="002478C6">
        <w:t>share the Main Display in a primary/secondary view layout. Toggle camera views by clicking/tapping on the secondary view, which swaps it to the primary view. The Command Menu must be displayed to toggle views.</w:t>
      </w:r>
    </w:p>
    <w:p w14:paraId="7E67C325" w14:textId="77777777" w:rsidR="009212B6" w:rsidRDefault="009212B6" w:rsidP="00F83747">
      <w:pPr>
        <w:pStyle w:val="Heading3"/>
      </w:pPr>
      <w:bookmarkStart w:id="41" w:name="_Toc240443986"/>
      <w:r>
        <w:t>Maps and Charts</w:t>
      </w:r>
      <w:bookmarkEnd w:id="41"/>
    </w:p>
    <w:p w14:paraId="0A7CF3E6" w14:textId="1BC2A94B" w:rsidR="009212B6" w:rsidRPr="002361D5" w:rsidRDefault="009212B6" w:rsidP="009212B6">
      <w:pPr>
        <w:rPr>
          <w:i/>
          <w:iCs/>
          <w:color w:val="0680FF"/>
        </w:rPr>
      </w:pPr>
      <w:r>
        <w:t>If not already displayed, select the map as the primary view in the Main Display.</w:t>
      </w:r>
      <w:r w:rsidR="00D71FDC">
        <w:t xml:space="preserve"> </w:t>
      </w:r>
      <w:r>
        <w:t xml:space="preserve">Georeferenced maps and charts not already loaded onto the computer’s drive will require a Wi-Fi connection. </w:t>
      </w:r>
      <w:r w:rsidR="002361D5">
        <w:t xml:space="preserve"> </w:t>
      </w:r>
      <w:r w:rsidR="002361D5" w:rsidRPr="002361D5">
        <w:rPr>
          <w:i/>
          <w:iCs/>
          <w:color w:val="0680FF"/>
        </w:rPr>
        <w:t xml:space="preserve">Note: </w:t>
      </w:r>
      <w:r w:rsidRPr="002361D5">
        <w:rPr>
          <w:i/>
          <w:iCs/>
          <w:color w:val="0680FF"/>
        </w:rPr>
        <w:t xml:space="preserve">To connect to Wi-Fi, click the settings icon in the upper right corner of the desktop, ensure Wi-Fi is on, and select the Wi-Fi source. </w:t>
      </w:r>
    </w:p>
    <w:p w14:paraId="60447608" w14:textId="7A631DAE" w:rsidR="00BD1612" w:rsidRDefault="00B1646E" w:rsidP="00F83747">
      <w:pPr>
        <w:pStyle w:val="Heading3"/>
      </w:pPr>
      <w:bookmarkStart w:id="42" w:name="_Toc240443987"/>
      <w:r>
        <w:t xml:space="preserve">Map </w:t>
      </w:r>
      <w:r w:rsidR="00BD1612">
        <w:t>Functions</w:t>
      </w:r>
      <w:bookmarkEnd w:id="42"/>
    </w:p>
    <w:p w14:paraId="115DB1E6" w14:textId="1710338E" w:rsidR="009F4B54" w:rsidRDefault="003574F3" w:rsidP="0045775A">
      <w:pPr>
        <w:rPr>
          <w:rFonts w:ascii="Times New Roman" w:hAnsi="Times New Roman" w:cs="Times New Roman"/>
          <w:color w:val="auto"/>
          <w:sz w:val="24"/>
          <w:szCs w:val="24"/>
        </w:rPr>
      </w:pPr>
      <w:r>
        <w:t xml:space="preserve">The Main Display </w:t>
      </w:r>
      <w:r w:rsidR="0029097E">
        <w:t>includes</w:t>
      </w:r>
      <w:r>
        <w:t xml:space="preserve"> numerous </w:t>
      </w:r>
      <w:r w:rsidR="008E72D2">
        <w:t xml:space="preserve">buttons and </w:t>
      </w:r>
      <w:r w:rsidR="003C03D4">
        <w:t xml:space="preserve">features when the </w:t>
      </w:r>
      <w:r w:rsidR="008716EC">
        <w:t>map is the primary display.</w:t>
      </w:r>
      <w:r w:rsidR="009F4B54" w:rsidRPr="009F4B54">
        <w:rPr>
          <w:noProof/>
        </w:rPr>
        <w:t xml:space="preserve"> </w:t>
      </w:r>
    </w:p>
    <w:p w14:paraId="35093816" w14:textId="69CF7309" w:rsidR="00BD1612" w:rsidRDefault="00D71FDC" w:rsidP="00BD1612">
      <w:r>
        <w:rPr>
          <w:noProof/>
        </w:rPr>
        <mc:AlternateContent>
          <mc:Choice Requires="wps">
            <w:drawing>
              <wp:anchor distT="0" distB="0" distL="114300" distR="114300" simplePos="0" relativeHeight="251642880" behindDoc="0" locked="0" layoutInCell="1" allowOverlap="1" wp14:anchorId="77CF9CFD" wp14:editId="591E2908">
                <wp:simplePos x="0" y="0"/>
                <wp:positionH relativeFrom="column">
                  <wp:posOffset>3580955</wp:posOffset>
                </wp:positionH>
                <wp:positionV relativeFrom="paragraph">
                  <wp:posOffset>13193</wp:posOffset>
                </wp:positionV>
                <wp:extent cx="274293" cy="274285"/>
                <wp:effectExtent l="0" t="0" r="12065" b="12065"/>
                <wp:wrapNone/>
                <wp:docPr id="653499389" name="Oval 5" descr="P350TB13#y1"/>
                <wp:cNvGraphicFramePr/>
                <a:graphic xmlns:a="http://schemas.openxmlformats.org/drawingml/2006/main">
                  <a:graphicData uri="http://schemas.microsoft.com/office/word/2010/wordprocessingShape">
                    <wps:wsp>
                      <wps:cNvSpPr/>
                      <wps:spPr>
                        <a:xfrm>
                          <a:off x="0" y="0"/>
                          <a:ext cx="274293" cy="274285"/>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3CF8B8" w14:textId="70C1236D" w:rsidR="00534313" w:rsidRPr="00DC45BF" w:rsidRDefault="0041121B" w:rsidP="00534313">
                            <w:pPr>
                              <w:pStyle w:val="Bubblenumber"/>
                            </w:pPr>
                            <w:r>
                              <w:t>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77CF9CFD" id="Oval 5" o:spid="_x0000_s1037" alt="P350TB13#y1" style="position:absolute;margin-left:281.95pt;margin-top:1.05pt;width:21.6pt;height:21.6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" fillcolor="white [3212]" strokecolor="#0680ff" strokeweight="1pt">
                <v:stroke joinstyle="miter"/>
                <v:textbox inset="0,0,0,0">
                  <w:txbxContent>
                    <w:p w14:paraId="013CF8B8" w14:textId="70C1236D" w:rsidR="00534313" w:rsidRPr="00DC45BF" w:rsidRDefault="0041121B" w:rsidP="00534313">
                      <w:pPr>
                        <w:pStyle w:val="Bubblenumber"/>
                      </w:pPr>
                      <w:r>
                        <w:t>7</w:t>
                      </w:r>
                    </w:p>
                  </w:txbxContent>
                </v:textbox>
              </v:oval>
            </w:pict>
          </mc:Fallback>
        </mc:AlternateContent>
      </w:r>
      <w:r w:rsidR="003F318B">
        <w:rPr>
          <w:noProof/>
        </w:rPr>
        <mc:AlternateContent>
          <mc:Choice Requires="wps">
            <w:drawing>
              <wp:anchor distT="0" distB="0" distL="114300" distR="114300" simplePos="0" relativeHeight="251636736" behindDoc="0" locked="0" layoutInCell="1" allowOverlap="1" wp14:anchorId="4250EF2E" wp14:editId="5AB64CEB">
                <wp:simplePos x="0" y="0"/>
                <wp:positionH relativeFrom="column">
                  <wp:posOffset>387350</wp:posOffset>
                </wp:positionH>
                <wp:positionV relativeFrom="paragraph">
                  <wp:posOffset>1026017</wp:posOffset>
                </wp:positionV>
                <wp:extent cx="274293" cy="274285"/>
                <wp:effectExtent l="0" t="0" r="12065" b="12065"/>
                <wp:wrapNone/>
                <wp:docPr id="1841268898" name="Oval 5" descr="P350TB10#y1"/>
                <wp:cNvGraphicFramePr/>
                <a:graphic xmlns:a="http://schemas.openxmlformats.org/drawingml/2006/main">
                  <a:graphicData uri="http://schemas.microsoft.com/office/word/2010/wordprocessingShape">
                    <wps:wsp>
                      <wps:cNvSpPr/>
                      <wps:spPr>
                        <a:xfrm>
                          <a:off x="0" y="0"/>
                          <a:ext cx="274293" cy="274285"/>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AD6FED" w14:textId="77777777" w:rsidR="008E4395" w:rsidRPr="00DC45BF" w:rsidRDefault="008E4395" w:rsidP="008E4395">
                            <w:pPr>
                              <w:pStyle w:val="Bubblenumber"/>
                            </w:pPr>
                            <w:r w:rsidRPr="00DC45BF">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4250EF2E" id="_x0000_s1038" alt="P350TB10#y1" style="position:absolute;margin-left:30.5pt;margin-top:80.8pt;width:21.6pt;height:21.6pt;z-index:251636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" fillcolor="white [3212]" strokecolor="#0680ff" strokeweight="1pt">
                <v:stroke joinstyle="miter"/>
                <v:textbox inset="0,0,0,0">
                  <w:txbxContent>
                    <w:p w14:paraId="40AD6FED" w14:textId="77777777" w:rsidR="008E4395" w:rsidRPr="00DC45BF" w:rsidRDefault="008E4395" w:rsidP="008E4395">
                      <w:pPr>
                        <w:pStyle w:val="Bubblenumber"/>
                      </w:pPr>
                      <w:r w:rsidRPr="00DC45BF">
                        <w:t>1</w:t>
                      </w:r>
                    </w:p>
                  </w:txbxContent>
                </v:textbox>
              </v:oval>
            </w:pict>
          </mc:Fallback>
        </mc:AlternateContent>
      </w:r>
      <w:r w:rsidR="003F318B">
        <w:rPr>
          <w:noProof/>
        </w:rPr>
        <mc:AlternateContent>
          <mc:Choice Requires="wps">
            <w:drawing>
              <wp:anchor distT="0" distB="0" distL="114300" distR="114300" simplePos="0" relativeHeight="251649024" behindDoc="0" locked="0" layoutInCell="1" allowOverlap="1" wp14:anchorId="1A920DA7" wp14:editId="2D306BA2">
                <wp:simplePos x="0" y="0"/>
                <wp:positionH relativeFrom="column">
                  <wp:posOffset>2618740</wp:posOffset>
                </wp:positionH>
                <wp:positionV relativeFrom="paragraph">
                  <wp:posOffset>1021715</wp:posOffset>
                </wp:positionV>
                <wp:extent cx="274293" cy="274285"/>
                <wp:effectExtent l="0" t="0" r="12065" b="12065"/>
                <wp:wrapNone/>
                <wp:docPr id="1783548910" name="Oval 5" descr="P350TB16#y1"/>
                <wp:cNvGraphicFramePr/>
                <a:graphic xmlns:a="http://schemas.openxmlformats.org/drawingml/2006/main">
                  <a:graphicData uri="http://schemas.microsoft.com/office/word/2010/wordprocessingShape">
                    <wps:wsp>
                      <wps:cNvSpPr/>
                      <wps:spPr>
                        <a:xfrm>
                          <a:off x="0" y="0"/>
                          <a:ext cx="274293" cy="274285"/>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302586" w14:textId="3E6D7585" w:rsidR="0041121B" w:rsidRPr="00DC45BF" w:rsidRDefault="0041121B" w:rsidP="0041121B">
                            <w:pPr>
                              <w:pStyle w:val="Bubblenumber"/>
                            </w:pPr>
                            <w: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1A920DA7" id="_x0000_s1039" alt="P350TB16#y1" style="position:absolute;margin-left:206.2pt;margin-top:80.45pt;width:21.6pt;height:21.6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" fillcolor="white [3212]" strokecolor="#0680ff" strokeweight="1pt">
                <v:stroke joinstyle="miter"/>
                <v:textbox inset="0,0,0,0">
                  <w:txbxContent>
                    <w:p w14:paraId="29302586" w14:textId="3E6D7585" w:rsidR="0041121B" w:rsidRPr="00DC45BF" w:rsidRDefault="0041121B" w:rsidP="0041121B">
                      <w:pPr>
                        <w:pStyle w:val="Bubblenumber"/>
                      </w:pPr>
                      <w:r>
                        <w:t>6</w:t>
                      </w:r>
                    </w:p>
                  </w:txbxContent>
                </v:textbox>
              </v:oval>
            </w:pict>
          </mc:Fallback>
        </mc:AlternateContent>
      </w:r>
      <w:r w:rsidR="003F318B">
        <w:rPr>
          <w:noProof/>
        </w:rPr>
        <mc:AlternateContent>
          <mc:Choice Requires="wps">
            <w:drawing>
              <wp:anchor distT="0" distB="0" distL="114300" distR="114300" simplePos="0" relativeHeight="251646976" behindDoc="0" locked="0" layoutInCell="1" allowOverlap="1" wp14:anchorId="3A86C91E" wp14:editId="5CD331F5">
                <wp:simplePos x="0" y="0"/>
                <wp:positionH relativeFrom="column">
                  <wp:posOffset>2315845</wp:posOffset>
                </wp:positionH>
                <wp:positionV relativeFrom="paragraph">
                  <wp:posOffset>1017905</wp:posOffset>
                </wp:positionV>
                <wp:extent cx="274293" cy="274285"/>
                <wp:effectExtent l="0" t="0" r="12065" b="12065"/>
                <wp:wrapNone/>
                <wp:docPr id="1832685063" name="Oval 5" descr="P350TB15#y1"/>
                <wp:cNvGraphicFramePr/>
                <a:graphic xmlns:a="http://schemas.openxmlformats.org/drawingml/2006/main">
                  <a:graphicData uri="http://schemas.microsoft.com/office/word/2010/wordprocessingShape">
                    <wps:wsp>
                      <wps:cNvSpPr/>
                      <wps:spPr>
                        <a:xfrm>
                          <a:off x="0" y="0"/>
                          <a:ext cx="274293" cy="274285"/>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253744" w14:textId="019A42F9" w:rsidR="0041121B" w:rsidRPr="00DC45BF" w:rsidRDefault="0041121B" w:rsidP="0041121B">
                            <w:pPr>
                              <w:pStyle w:val="Bubblenumber"/>
                            </w:pPr>
                            <w: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3A86C91E" id="_x0000_s1040" alt="P350TB15#y1" style="position:absolute;margin-left:182.35pt;margin-top:80.15pt;width:21.6pt;height:21.6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" fillcolor="white [3212]" strokecolor="#0680ff" strokeweight="1pt">
                <v:stroke joinstyle="miter"/>
                <v:textbox inset="0,0,0,0">
                  <w:txbxContent>
                    <w:p w14:paraId="10253744" w14:textId="019A42F9" w:rsidR="0041121B" w:rsidRPr="00DC45BF" w:rsidRDefault="0041121B" w:rsidP="0041121B">
                      <w:pPr>
                        <w:pStyle w:val="Bubblenumber"/>
                      </w:pPr>
                      <w:r>
                        <w:t>5</w:t>
                      </w:r>
                    </w:p>
                  </w:txbxContent>
                </v:textbox>
              </v:oval>
            </w:pict>
          </mc:Fallback>
        </mc:AlternateContent>
      </w:r>
      <w:r w:rsidR="003F318B">
        <w:rPr>
          <w:noProof/>
        </w:rPr>
        <mc:AlternateContent>
          <mc:Choice Requires="wps">
            <w:drawing>
              <wp:anchor distT="0" distB="0" distL="114300" distR="114300" simplePos="0" relativeHeight="251644928" behindDoc="0" locked="0" layoutInCell="1" allowOverlap="1" wp14:anchorId="007279B7" wp14:editId="75190B4B">
                <wp:simplePos x="0" y="0"/>
                <wp:positionH relativeFrom="column">
                  <wp:posOffset>2009775</wp:posOffset>
                </wp:positionH>
                <wp:positionV relativeFrom="paragraph">
                  <wp:posOffset>1016000</wp:posOffset>
                </wp:positionV>
                <wp:extent cx="274293" cy="274285"/>
                <wp:effectExtent l="0" t="0" r="12065" b="12065"/>
                <wp:wrapNone/>
                <wp:docPr id="744045992" name="Oval 5" descr="P350TB14#y1"/>
                <wp:cNvGraphicFramePr/>
                <a:graphic xmlns:a="http://schemas.openxmlformats.org/drawingml/2006/main">
                  <a:graphicData uri="http://schemas.microsoft.com/office/word/2010/wordprocessingShape">
                    <wps:wsp>
                      <wps:cNvSpPr/>
                      <wps:spPr>
                        <a:xfrm>
                          <a:off x="0" y="0"/>
                          <a:ext cx="274293" cy="274285"/>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F7F438" w14:textId="723319AE" w:rsidR="0041121B" w:rsidRPr="00DC45BF" w:rsidRDefault="0041121B" w:rsidP="0041121B">
                            <w:pPr>
                              <w:pStyle w:val="Bubblenumber"/>
                            </w:pPr>
                            <w: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007279B7" id="_x0000_s1041" alt="P350TB14#y1" style="position:absolute;margin-left:158.25pt;margin-top:80pt;width:21.6pt;height:21.6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" fillcolor="white [3212]" strokecolor="#0680ff" strokeweight="1pt">
                <v:stroke joinstyle="miter"/>
                <v:textbox inset="0,0,0,0">
                  <w:txbxContent>
                    <w:p w14:paraId="54F7F438" w14:textId="723319AE" w:rsidR="0041121B" w:rsidRPr="00DC45BF" w:rsidRDefault="0041121B" w:rsidP="0041121B">
                      <w:pPr>
                        <w:pStyle w:val="Bubblenumber"/>
                      </w:pPr>
                      <w:r>
                        <w:t>4</w:t>
                      </w:r>
                    </w:p>
                  </w:txbxContent>
                </v:textbox>
              </v:oval>
            </w:pict>
          </mc:Fallback>
        </mc:AlternateContent>
      </w:r>
      <w:r w:rsidR="003F318B">
        <w:rPr>
          <w:noProof/>
        </w:rPr>
        <mc:AlternateContent>
          <mc:Choice Requires="wps">
            <w:drawing>
              <wp:anchor distT="0" distB="0" distL="114300" distR="114300" simplePos="0" relativeHeight="251640832" behindDoc="0" locked="0" layoutInCell="1" allowOverlap="1" wp14:anchorId="5CF03A08" wp14:editId="24B89AFA">
                <wp:simplePos x="0" y="0"/>
                <wp:positionH relativeFrom="column">
                  <wp:posOffset>1704340</wp:posOffset>
                </wp:positionH>
                <wp:positionV relativeFrom="paragraph">
                  <wp:posOffset>1012952</wp:posOffset>
                </wp:positionV>
                <wp:extent cx="274293" cy="274285"/>
                <wp:effectExtent l="0" t="0" r="12065" b="12065"/>
                <wp:wrapNone/>
                <wp:docPr id="1238388922" name="Oval 5" descr="P350TB12#y1"/>
                <wp:cNvGraphicFramePr/>
                <a:graphic xmlns:a="http://schemas.openxmlformats.org/drawingml/2006/main">
                  <a:graphicData uri="http://schemas.microsoft.com/office/word/2010/wordprocessingShape">
                    <wps:wsp>
                      <wps:cNvSpPr/>
                      <wps:spPr>
                        <a:xfrm>
                          <a:off x="0" y="0"/>
                          <a:ext cx="274293" cy="274285"/>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F9B1D6" w14:textId="42405548" w:rsidR="00534313" w:rsidRPr="00DC45BF" w:rsidRDefault="00534313" w:rsidP="00534313">
                            <w:pPr>
                              <w:pStyle w:val="Bubblenumber"/>
                            </w:pPr>
                            <w: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5CF03A08" id="_x0000_s1042" alt="P350TB12#y1" style="position:absolute;margin-left:134.2pt;margin-top:79.75pt;width:21.6pt;height:21.6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" fillcolor="white [3212]" strokecolor="#0680ff" strokeweight="1pt">
                <v:stroke joinstyle="miter"/>
                <v:textbox inset="0,0,0,0">
                  <w:txbxContent>
                    <w:p w14:paraId="73F9B1D6" w14:textId="42405548" w:rsidR="00534313" w:rsidRPr="00DC45BF" w:rsidRDefault="00534313" w:rsidP="00534313">
                      <w:pPr>
                        <w:pStyle w:val="Bubblenumber"/>
                      </w:pPr>
                      <w:r>
                        <w:t>3</w:t>
                      </w:r>
                    </w:p>
                  </w:txbxContent>
                </v:textbox>
              </v:oval>
            </w:pict>
          </mc:Fallback>
        </mc:AlternateContent>
      </w:r>
      <w:r w:rsidR="003F318B">
        <w:rPr>
          <w:noProof/>
        </w:rPr>
        <mc:AlternateContent>
          <mc:Choice Requires="wps">
            <w:drawing>
              <wp:anchor distT="0" distB="0" distL="114300" distR="114300" simplePos="0" relativeHeight="251638784" behindDoc="0" locked="0" layoutInCell="1" allowOverlap="1" wp14:anchorId="22F83CE6" wp14:editId="1EB1C3FE">
                <wp:simplePos x="0" y="0"/>
                <wp:positionH relativeFrom="column">
                  <wp:posOffset>1402461</wp:posOffset>
                </wp:positionH>
                <wp:positionV relativeFrom="paragraph">
                  <wp:posOffset>1012952</wp:posOffset>
                </wp:positionV>
                <wp:extent cx="274293" cy="274285"/>
                <wp:effectExtent l="0" t="0" r="12065" b="12065"/>
                <wp:wrapNone/>
                <wp:docPr id="490830723" name="Oval 5" descr="P350TB11#y1"/>
                <wp:cNvGraphicFramePr/>
                <a:graphic xmlns:a="http://schemas.openxmlformats.org/drawingml/2006/main">
                  <a:graphicData uri="http://schemas.microsoft.com/office/word/2010/wordprocessingShape">
                    <wps:wsp>
                      <wps:cNvSpPr/>
                      <wps:spPr>
                        <a:xfrm>
                          <a:off x="0" y="0"/>
                          <a:ext cx="274293" cy="274285"/>
                        </a:xfrm>
                        <a:prstGeom prst="ellipse">
                          <a:avLst/>
                        </a:prstGeom>
                        <a:solidFill>
                          <a:schemeClr val="bg1"/>
                        </a:solidFill>
                        <a:ln>
                          <a:solidFill>
                            <a:srgbClr val="068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C3A796" w14:textId="1F16B915" w:rsidR="008E4395" w:rsidRPr="00DC45BF" w:rsidRDefault="008E4395" w:rsidP="008E4395">
                            <w:pPr>
                              <w:pStyle w:val="Bubblenumber"/>
                            </w:pPr>
                            <w: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22F83CE6" id="_x0000_s1043" alt="P350TB11#y1" style="position:absolute;margin-left:110.45pt;margin-top:79.75pt;width:21.6pt;height:21.6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" fillcolor="white [3212]" strokecolor="#0680ff" strokeweight="1pt">
                <v:stroke joinstyle="miter"/>
                <v:textbox inset="0,0,0,0">
                  <w:txbxContent>
                    <w:p w14:paraId="1EC3A796" w14:textId="1F16B915" w:rsidR="008E4395" w:rsidRPr="00DC45BF" w:rsidRDefault="008E4395" w:rsidP="008E4395">
                      <w:pPr>
                        <w:pStyle w:val="Bubblenumber"/>
                      </w:pPr>
                      <w:r>
                        <w:t>2</w:t>
                      </w:r>
                    </w:p>
                  </w:txbxContent>
                </v:textbox>
              </v:oval>
            </w:pict>
          </mc:Fallback>
        </mc:AlternateContent>
      </w:r>
      <w:r w:rsidR="003F318B">
        <w:rPr>
          <w:noProof/>
        </w:rPr>
        <w:drawing>
          <wp:inline distT="0" distB="0" distL="0" distR="0" wp14:anchorId="1753C7B8" wp14:editId="73FF7EF6">
            <wp:extent cx="3975132" cy="1430695"/>
            <wp:effectExtent l="0" t="0" r="6350" b="0"/>
            <wp:docPr id="1073193391" name="Picture 1073193391" descr="P3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93391" name="Picture 1073193391" descr="P350#yIS1"/>
                    <pic:cNvPicPr>
                      <a:picLocks noChangeAspect="1" noChangeArrowheads="1"/>
                    </pic:cNvPicPr>
                  </pic:nvPicPr>
                  <pic:blipFill rotWithShape="1">
                    <a:blip r:embed="rId42" cstate="print">
                      <a:extLst>
                        <a:ext uri="{28A0092B-C50C-407E-A947-70E740481C1C}">
                          <a14:useLocalDpi xmlns:a14="http://schemas.microsoft.com/office/drawing/2010/main"/>
                        </a:ext>
                      </a:extLst>
                    </a:blip>
                    <a:srcRect/>
                    <a:stretch>
                      <a:fillRect/>
                    </a:stretch>
                  </pic:blipFill>
                  <pic:spPr bwMode="auto">
                    <a:xfrm>
                      <a:off x="0" y="0"/>
                      <a:ext cx="4005021" cy="1441452"/>
                    </a:xfrm>
                    <a:prstGeom prst="rect">
                      <a:avLst/>
                    </a:prstGeom>
                    <a:noFill/>
                    <a:ln>
                      <a:noFill/>
                    </a:ln>
                    <a:extLst>
                      <a:ext uri="{53640926-AAD7-44D8-BBD7-CCE9431645EC}">
                        <a14:shadowObscured xmlns:a14="http://schemas.microsoft.com/office/drawing/2010/main"/>
                      </a:ext>
                    </a:extLst>
                  </pic:spPr>
                </pic:pic>
              </a:graphicData>
            </a:graphic>
          </wp:inline>
        </w:drawing>
      </w:r>
    </w:p>
    <w:p w14:paraId="641A8619" w14:textId="77777777" w:rsidR="00C84FCA" w:rsidRDefault="00C84FCA" w:rsidP="00CE5130">
      <w:pPr>
        <w:pStyle w:val="ListParagraph"/>
        <w:numPr>
          <w:ilvl w:val="0"/>
          <w:numId w:val="6"/>
        </w:numPr>
        <w:rPr>
          <w:highlight w:val="yellow"/>
          <w:lang w:val="fi-FI"/>
        </w:rPr>
        <w:sectPr w:rsidR="00C84FCA" w:rsidSect="00487143">
          <w:type w:val="continuous"/>
          <w:pgSz w:w="7920" w:h="12240"/>
          <w:pgMar w:top="1008" w:right="720" w:bottom="432" w:left="720" w:header="432" w:footer="288" w:gutter="0"/>
          <w:cols w:space="720"/>
          <w:docGrid w:linePitch="360"/>
        </w:sectPr>
      </w:pPr>
    </w:p>
    <w:p w14:paraId="003FFACC" w14:textId="5C45385B" w:rsidR="00C84FCA" w:rsidRPr="00F312CC" w:rsidRDefault="00C44CEE" w:rsidP="00CE5130">
      <w:pPr>
        <w:pStyle w:val="ListParagraph"/>
        <w:numPr>
          <w:ilvl w:val="0"/>
          <w:numId w:val="6"/>
        </w:numPr>
        <w:ind w:left="180" w:firstLine="270"/>
        <w:rPr>
          <w:caps/>
          <w:lang w:val="fi-FI"/>
        </w:rPr>
      </w:pPr>
      <w:r>
        <w:rPr>
          <w:lang w:val="fi-FI"/>
        </w:rPr>
        <w:t xml:space="preserve">Graphic </w:t>
      </w:r>
      <w:r w:rsidR="00F312CC" w:rsidRPr="00F312CC">
        <w:rPr>
          <w:lang w:val="fi-FI"/>
        </w:rPr>
        <w:t>Scale</w:t>
      </w:r>
    </w:p>
    <w:p w14:paraId="31850322" w14:textId="5BBF3608" w:rsidR="00C84FCA" w:rsidRPr="006F27A3" w:rsidRDefault="0041121B" w:rsidP="00CE5130">
      <w:pPr>
        <w:pStyle w:val="ListParagraph"/>
        <w:numPr>
          <w:ilvl w:val="0"/>
          <w:numId w:val="6"/>
        </w:numPr>
        <w:ind w:left="180" w:firstLine="270"/>
        <w:rPr>
          <w:caps/>
          <w:lang w:val="fi-FI"/>
        </w:rPr>
      </w:pPr>
      <w:r>
        <w:rPr>
          <w:lang w:val="fi-FI"/>
        </w:rPr>
        <w:t>Open Mission</w:t>
      </w:r>
      <w:r w:rsidR="006F27A3">
        <w:rPr>
          <w:lang w:val="fi-FI"/>
        </w:rPr>
        <w:t xml:space="preserve"> Button</w:t>
      </w:r>
    </w:p>
    <w:p w14:paraId="054A1933" w14:textId="0841EC86" w:rsidR="006F27A3" w:rsidRPr="006F27A3" w:rsidRDefault="006F27A3" w:rsidP="00CE5130">
      <w:pPr>
        <w:pStyle w:val="ListParagraph"/>
        <w:numPr>
          <w:ilvl w:val="0"/>
          <w:numId w:val="6"/>
        </w:numPr>
        <w:ind w:left="180" w:firstLine="270"/>
        <w:rPr>
          <w:caps/>
          <w:lang w:val="fi-FI"/>
        </w:rPr>
      </w:pPr>
      <w:r>
        <w:rPr>
          <w:lang w:val="fi-FI"/>
        </w:rPr>
        <w:t>Load Map Button</w:t>
      </w:r>
    </w:p>
    <w:p w14:paraId="0F089FF0" w14:textId="3D96CEB8" w:rsidR="006F27A3" w:rsidRPr="00C44CEE" w:rsidRDefault="006F27A3" w:rsidP="009C2716">
      <w:pPr>
        <w:pStyle w:val="ListParagraph"/>
        <w:numPr>
          <w:ilvl w:val="0"/>
          <w:numId w:val="6"/>
        </w:numPr>
        <w:ind w:left="180" w:firstLine="270"/>
        <w:rPr>
          <w:caps/>
          <w:lang w:val="fi-FI"/>
        </w:rPr>
      </w:pPr>
      <w:r>
        <w:rPr>
          <w:lang w:val="fi-FI"/>
        </w:rPr>
        <w:t>Change Layer Button</w:t>
      </w:r>
    </w:p>
    <w:p w14:paraId="361BEE6B" w14:textId="22ACB91E" w:rsidR="00C44CEE" w:rsidRPr="00F312CC" w:rsidRDefault="00C44CEE" w:rsidP="00CE5130">
      <w:pPr>
        <w:pStyle w:val="ListParagraph"/>
        <w:numPr>
          <w:ilvl w:val="0"/>
          <w:numId w:val="6"/>
        </w:numPr>
        <w:ind w:left="180" w:firstLine="270"/>
        <w:rPr>
          <w:caps/>
          <w:lang w:val="fi-FI"/>
        </w:rPr>
      </w:pPr>
      <w:r>
        <w:rPr>
          <w:lang w:val="fi-FI"/>
        </w:rPr>
        <w:t>Clear Waypoints Button</w:t>
      </w:r>
    </w:p>
    <w:p w14:paraId="56D5EA78" w14:textId="27836AA9" w:rsidR="00C84FCA" w:rsidRPr="00F312CC" w:rsidRDefault="00A11E76" w:rsidP="00CE5130">
      <w:pPr>
        <w:pStyle w:val="ListParagraph"/>
        <w:numPr>
          <w:ilvl w:val="0"/>
          <w:numId w:val="6"/>
        </w:numPr>
        <w:ind w:left="180" w:firstLine="270"/>
        <w:rPr>
          <w:caps/>
          <w:lang w:val="fi-FI"/>
        </w:rPr>
      </w:pPr>
      <w:r>
        <w:rPr>
          <w:lang w:val="fi-FI"/>
        </w:rPr>
        <w:t>Mouse Position</w:t>
      </w:r>
    </w:p>
    <w:p w14:paraId="68974785" w14:textId="5EC7A421" w:rsidR="00C84FCA" w:rsidRPr="000F6E90" w:rsidRDefault="00A11E76" w:rsidP="009C2716">
      <w:pPr>
        <w:pStyle w:val="ListParagraph"/>
        <w:numPr>
          <w:ilvl w:val="0"/>
          <w:numId w:val="6"/>
        </w:numPr>
        <w:spacing w:after="360"/>
        <w:ind w:left="180" w:firstLine="270"/>
        <w:rPr>
          <w:caps/>
          <w:lang w:val="fi-FI"/>
        </w:rPr>
        <w:sectPr w:rsidR="00C84FCA" w:rsidRPr="000F6E90" w:rsidSect="00487143">
          <w:type w:val="continuous"/>
          <w:pgSz w:w="7920" w:h="12240"/>
          <w:pgMar w:top="1008" w:right="720" w:bottom="432" w:left="720" w:header="432" w:footer="288" w:gutter="0"/>
          <w:cols w:num="2" w:space="180"/>
          <w:docGrid w:linePitch="360"/>
        </w:sectPr>
      </w:pPr>
      <w:r>
        <w:rPr>
          <w:lang w:val="fi-FI"/>
        </w:rPr>
        <w:t>Help Menu</w:t>
      </w:r>
    </w:p>
    <w:p w14:paraId="6D6B686B" w14:textId="60EDDF90" w:rsidR="001D27F8" w:rsidRPr="000F6E90" w:rsidRDefault="000F6E90" w:rsidP="00F83747">
      <w:pPr>
        <w:pStyle w:val="Heading4"/>
      </w:pPr>
      <w:r w:rsidRPr="000F6E90">
        <w:lastRenderedPageBreak/>
        <w:drawing>
          <wp:anchor distT="0" distB="0" distL="114300" distR="114300" simplePos="0" relativeHeight="251665408" behindDoc="0" locked="0" layoutInCell="1" allowOverlap="1" wp14:anchorId="7300A2C6" wp14:editId="56B5F02C">
            <wp:simplePos x="0" y="0"/>
            <wp:positionH relativeFrom="margin">
              <wp:align>right</wp:align>
            </wp:positionH>
            <wp:positionV relativeFrom="paragraph">
              <wp:posOffset>84455</wp:posOffset>
            </wp:positionV>
            <wp:extent cx="778510" cy="170180"/>
            <wp:effectExtent l="0" t="0" r="2540" b="1270"/>
            <wp:wrapSquare wrapText="bothSides"/>
            <wp:docPr id="14408630" name="Picture 22" descr="P35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8630" name="Picture 22" descr="P359#y1"/>
                    <pic:cNvPicPr>
                      <a:picLocks noChangeAspect="1" noChangeArrowheads="1"/>
                    </pic:cNvPicPr>
                  </pic:nvPicPr>
                  <pic:blipFill rotWithShape="1">
                    <a:blip r:embed="rId43" cstate="print">
                      <a:extLst>
                        <a:ext uri="{28A0092B-C50C-407E-A947-70E740481C1C}">
                          <a14:useLocalDpi xmlns:a14="http://schemas.microsoft.com/office/drawing/2010/main"/>
                        </a:ext>
                      </a:extLst>
                    </a:blip>
                    <a:srcRect/>
                    <a:stretch>
                      <a:fillRect/>
                    </a:stretch>
                  </pic:blipFill>
                  <pic:spPr bwMode="auto">
                    <a:xfrm>
                      <a:off x="0" y="0"/>
                      <a:ext cx="778510" cy="170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27F8" w:rsidRPr="001D27F8">
        <w:rPr>
          <w:lang w:val="fi-FI"/>
        </w:rPr>
        <w:t>Graphic Scale</w:t>
      </w:r>
    </w:p>
    <w:p w14:paraId="005C6B09" w14:textId="4D604586" w:rsidR="001D27F8" w:rsidRPr="00FC5059" w:rsidRDefault="001A2BA9" w:rsidP="001D27F8">
      <w:pPr>
        <w:rPr>
          <w:lang w:val="fi-FI"/>
        </w:rPr>
      </w:pPr>
      <w:r>
        <w:rPr>
          <w:lang w:val="fi-FI"/>
        </w:rPr>
        <w:t>The Graphic Scale is a visual indicator of the</w:t>
      </w:r>
      <w:r w:rsidR="00A46153">
        <w:rPr>
          <w:lang w:val="fi-FI"/>
        </w:rPr>
        <w:t xml:space="preserve"> map’s</w:t>
      </w:r>
      <w:r>
        <w:rPr>
          <w:lang w:val="fi-FI"/>
        </w:rPr>
        <w:t xml:space="preserve"> current </w:t>
      </w:r>
      <w:r w:rsidR="00E778E4">
        <w:rPr>
          <w:lang w:val="fi-FI"/>
        </w:rPr>
        <w:t xml:space="preserve">scale and </w:t>
      </w:r>
      <w:r>
        <w:rPr>
          <w:lang w:val="fi-FI"/>
        </w:rPr>
        <w:t>zoom level</w:t>
      </w:r>
      <w:r w:rsidR="00A46153">
        <w:rPr>
          <w:lang w:val="fi-FI"/>
        </w:rPr>
        <w:t xml:space="preserve">. It is especially useful for </w:t>
      </w:r>
      <w:r w:rsidR="00521BC5">
        <w:rPr>
          <w:lang w:val="fi-FI"/>
        </w:rPr>
        <w:t xml:space="preserve">open water </w:t>
      </w:r>
      <w:r w:rsidR="00A46153">
        <w:rPr>
          <w:lang w:val="fi-FI"/>
        </w:rPr>
        <w:t>deployment</w:t>
      </w:r>
      <w:r w:rsidR="00521BC5">
        <w:rPr>
          <w:lang w:val="fi-FI"/>
        </w:rPr>
        <w:t xml:space="preserve">s </w:t>
      </w:r>
      <w:r w:rsidR="00A46153">
        <w:rPr>
          <w:lang w:val="fi-FI"/>
        </w:rPr>
        <w:t>wit</w:t>
      </w:r>
      <w:r w:rsidR="00ED56C8">
        <w:rPr>
          <w:lang w:val="fi-FI"/>
        </w:rPr>
        <w:t>h no</w:t>
      </w:r>
      <w:r w:rsidR="00521BC5">
        <w:rPr>
          <w:lang w:val="fi-FI"/>
        </w:rPr>
        <w:t xml:space="preserve"> visible shoreline in the map.</w:t>
      </w:r>
      <w:r w:rsidR="00FC5059">
        <w:rPr>
          <w:lang w:val="fi-FI"/>
        </w:rPr>
        <w:t xml:space="preserve"> </w:t>
      </w:r>
      <w:r w:rsidR="00FC5059" w:rsidRPr="00FC5059">
        <w:rPr>
          <w:i/>
          <w:iCs/>
          <w:color w:val="0070C0"/>
          <w:lang w:val="fi-FI"/>
        </w:rPr>
        <w:t xml:space="preserve">Note: </w:t>
      </w:r>
      <w:r w:rsidR="00FE1485">
        <w:rPr>
          <w:i/>
          <w:iCs/>
          <w:color w:val="2E74B5" w:themeColor="accent1" w:themeShade="BF"/>
          <w:lang w:val="fi-FI"/>
        </w:rPr>
        <w:t>T</w:t>
      </w:r>
      <w:r w:rsidR="00272262" w:rsidRPr="00B13CA7">
        <w:rPr>
          <w:i/>
          <w:iCs/>
          <w:color w:val="2E74B5" w:themeColor="accent1" w:themeShade="BF"/>
          <w:lang w:val="fi-FI"/>
        </w:rPr>
        <w:t>he Graphic Scale is</w:t>
      </w:r>
      <w:r w:rsidR="001D6691" w:rsidRPr="00B13CA7">
        <w:rPr>
          <w:i/>
          <w:iCs/>
          <w:color w:val="2E74B5" w:themeColor="accent1" w:themeShade="BF"/>
          <w:lang w:val="fi-FI"/>
        </w:rPr>
        <w:t xml:space="preserve"> currently displayed in</w:t>
      </w:r>
      <w:r w:rsidR="00043A4D" w:rsidRPr="00B13CA7">
        <w:rPr>
          <w:i/>
          <w:iCs/>
          <w:color w:val="2E74B5" w:themeColor="accent1" w:themeShade="BF"/>
          <w:lang w:val="fi-FI"/>
        </w:rPr>
        <w:t xml:space="preserve"> metric units</w:t>
      </w:r>
      <w:r w:rsidR="00483DCB">
        <w:rPr>
          <w:i/>
          <w:iCs/>
          <w:color w:val="2E74B5" w:themeColor="accent1" w:themeShade="BF"/>
          <w:lang w:val="fi-FI"/>
        </w:rPr>
        <w:t>,</w:t>
      </w:r>
      <w:r w:rsidR="001D6691" w:rsidRPr="00B13CA7">
        <w:rPr>
          <w:i/>
          <w:iCs/>
          <w:color w:val="2E74B5" w:themeColor="accent1" w:themeShade="BF"/>
          <w:lang w:val="fi-FI"/>
        </w:rPr>
        <w:t xml:space="preserve"> </w:t>
      </w:r>
      <w:r w:rsidR="00326F17">
        <w:rPr>
          <w:i/>
          <w:iCs/>
          <w:color w:val="2E74B5" w:themeColor="accent1" w:themeShade="BF"/>
          <w:lang w:val="fi-FI"/>
        </w:rPr>
        <w:t>regardless of imperial/metric selection</w:t>
      </w:r>
      <w:r w:rsidR="00043A4D" w:rsidRPr="00B13CA7">
        <w:rPr>
          <w:i/>
          <w:iCs/>
          <w:color w:val="2E74B5" w:themeColor="accent1" w:themeShade="BF"/>
          <w:lang w:val="fi-FI"/>
        </w:rPr>
        <w:t>.</w:t>
      </w:r>
    </w:p>
    <w:p w14:paraId="7F4F57B5" w14:textId="5138BD5B" w:rsidR="00D71E7B" w:rsidRPr="00D71E7B" w:rsidRDefault="002C40EF" w:rsidP="00F83747">
      <w:pPr>
        <w:pStyle w:val="Heading4"/>
      </w:pPr>
      <w:bookmarkStart w:id="43" w:name="_2._Open_Mission"/>
      <w:bookmarkEnd w:id="43"/>
      <w:r w:rsidRPr="00D71E7B">
        <w:drawing>
          <wp:anchor distT="0" distB="0" distL="114300" distR="114300" simplePos="0" relativeHeight="251661312" behindDoc="0" locked="0" layoutInCell="1" allowOverlap="1" wp14:anchorId="5FF97020" wp14:editId="164BA7B6">
            <wp:simplePos x="0" y="0"/>
            <wp:positionH relativeFrom="margin">
              <wp:align>right</wp:align>
            </wp:positionH>
            <wp:positionV relativeFrom="paragraph">
              <wp:posOffset>85725</wp:posOffset>
            </wp:positionV>
            <wp:extent cx="440690" cy="180340"/>
            <wp:effectExtent l="0" t="0" r="0" b="0"/>
            <wp:wrapSquare wrapText="bothSides"/>
            <wp:docPr id="932055101" name="Picture 18" descr="P36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55101" name="Picture 18" descr="P361#y1"/>
                    <pic:cNvPicPr>
                      <a:picLocks noChangeAspect="1" noChangeArrowheads="1"/>
                    </pic:cNvPicPr>
                  </pic:nvPicPr>
                  <pic:blipFill rotWithShape="1">
                    <a:blip r:embed="rId44" cstate="print">
                      <a:extLst>
                        <a:ext uri="{28A0092B-C50C-407E-A947-70E740481C1C}">
                          <a14:useLocalDpi xmlns:a14="http://schemas.microsoft.com/office/drawing/2010/main"/>
                        </a:ext>
                      </a:extLst>
                    </a:blip>
                    <a:srcRect/>
                    <a:stretch>
                      <a:fillRect/>
                    </a:stretch>
                  </pic:blipFill>
                  <pic:spPr bwMode="auto">
                    <a:xfrm>
                      <a:off x="0" y="0"/>
                      <a:ext cx="440690" cy="180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27F8" w:rsidRPr="001D27F8">
        <w:rPr>
          <w:lang w:val="fi-FI"/>
        </w:rPr>
        <w:t>Open Mission Button</w:t>
      </w:r>
      <w:r w:rsidR="00D71E7B" w:rsidRPr="00D71E7B">
        <w:rPr>
          <w:rFonts w:ascii="Times New Roman" w:eastAsia="Times New Roman" w:hAnsi="Times New Roman" w:cs="Times New Roman"/>
          <w:color w:val="auto"/>
          <w:kern w:val="0"/>
          <w:sz w:val="24"/>
          <w:szCs w:val="24"/>
          <w14:ligatures w14:val="none"/>
        </w:rPr>
        <w:t xml:space="preserve"> </w:t>
      </w:r>
    </w:p>
    <w:p w14:paraId="7E5AA834" w14:textId="0D4A2EE7" w:rsidR="001936B6" w:rsidRPr="000F3314" w:rsidRDefault="00BA4D9B" w:rsidP="000A1ACB">
      <w:pPr>
        <w:rPr>
          <w:i/>
          <w:iCs/>
          <w:caps/>
          <w:lang w:val="fi-FI"/>
        </w:rPr>
      </w:pPr>
      <w:r w:rsidRPr="00867AD7">
        <w:t>Clicking/tapping the</w:t>
      </w:r>
      <w:r w:rsidR="0082468A" w:rsidRPr="00867AD7">
        <w:t xml:space="preserve"> Open Mission button</w:t>
      </w:r>
      <w:r w:rsidRPr="00867AD7">
        <w:t xml:space="preserve"> will </w:t>
      </w:r>
      <w:r w:rsidR="00FE3EF0" w:rsidRPr="00867AD7">
        <w:t>launch</w:t>
      </w:r>
      <w:r w:rsidR="00C0006E" w:rsidRPr="00867AD7">
        <w:t xml:space="preserve"> the ‘</w:t>
      </w:r>
      <w:r w:rsidR="00FE3EF0" w:rsidRPr="00867AD7">
        <w:t>Mission Plan</w:t>
      </w:r>
      <w:r w:rsidR="00C0006E" w:rsidRPr="00867AD7">
        <w:t xml:space="preserve">’ </w:t>
      </w:r>
      <w:r w:rsidR="00FE3EF0" w:rsidRPr="00867AD7">
        <w:t xml:space="preserve">fly out </w:t>
      </w:r>
      <w:r w:rsidR="00C0006E" w:rsidRPr="00867AD7">
        <w:t xml:space="preserve">menu </w:t>
      </w:r>
      <w:r w:rsidR="00FE3EF0" w:rsidRPr="00867AD7">
        <w:t>i</w:t>
      </w:r>
      <w:r w:rsidR="00C0006E" w:rsidRPr="00867AD7">
        <w:t>n the left edge of the Main Display</w:t>
      </w:r>
      <w:r w:rsidR="00F61DCF" w:rsidRPr="00867AD7">
        <w:t xml:space="preserve">. </w:t>
      </w:r>
      <w:r w:rsidR="00246D61" w:rsidRPr="00867AD7">
        <w:t xml:space="preserve">Information </w:t>
      </w:r>
      <w:r w:rsidR="000B2EBA" w:rsidRPr="00867AD7">
        <w:t>about waypoints added to a mission will be displayed</w:t>
      </w:r>
      <w:r w:rsidR="000E103C" w:rsidRPr="00867AD7">
        <w:t>, where</w:t>
      </w:r>
      <w:r w:rsidR="000E103C">
        <w:t xml:space="preserve"> the operator can reorder </w:t>
      </w:r>
      <w:r w:rsidR="000F3314">
        <w:t xml:space="preserve">waypoints and use mission controls – </w:t>
      </w:r>
      <w:r w:rsidR="000F3314" w:rsidRPr="000F3314">
        <w:rPr>
          <w:i/>
          <w:iCs/>
        </w:rPr>
        <w:t xml:space="preserve">see </w:t>
      </w:r>
      <w:hyperlink w:anchor="_Mission_Plan" w:history="1">
        <w:r w:rsidR="000F3314" w:rsidRPr="000F3314">
          <w:rPr>
            <w:rStyle w:val="Hyperlink"/>
            <w:i/>
            <w:iCs/>
          </w:rPr>
          <w:t>Mission Operation</w:t>
        </w:r>
      </w:hyperlink>
      <w:r w:rsidR="000F3314" w:rsidRPr="000F3314">
        <w:rPr>
          <w:i/>
          <w:iCs/>
        </w:rPr>
        <w:t xml:space="preserve"> section for further details.</w:t>
      </w:r>
    </w:p>
    <w:p w14:paraId="1034217B" w14:textId="7A9FA4A0" w:rsidR="001D27F8" w:rsidRDefault="00A76D7D" w:rsidP="00F83747">
      <w:pPr>
        <w:pStyle w:val="Heading4"/>
        <w:rPr>
          <w:lang w:val="fi-FI"/>
        </w:rPr>
      </w:pPr>
      <w:bookmarkStart w:id="44" w:name="_3._Load_Map"/>
      <w:bookmarkEnd w:id="44"/>
      <w:r w:rsidRPr="0041613B">
        <w:drawing>
          <wp:anchor distT="0" distB="0" distL="114300" distR="114300" simplePos="0" relativeHeight="251653120" behindDoc="0" locked="0" layoutInCell="1" allowOverlap="1" wp14:anchorId="46510F51" wp14:editId="04DACF5B">
            <wp:simplePos x="0" y="0"/>
            <wp:positionH relativeFrom="margin">
              <wp:align>right</wp:align>
            </wp:positionH>
            <wp:positionV relativeFrom="paragraph">
              <wp:posOffset>82048</wp:posOffset>
            </wp:positionV>
            <wp:extent cx="457200" cy="984789"/>
            <wp:effectExtent l="0" t="0" r="0" b="6350"/>
            <wp:wrapSquare wrapText="bothSides"/>
            <wp:docPr id="1439679707" name="Picture 6" descr="P36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79707" name="Picture 6" descr="P363#y1"/>
                    <pic:cNvPicPr>
                      <a:picLocks noChangeAspect="1" noChangeArrowheads="1"/>
                    </pic:cNvPicPr>
                  </pic:nvPicPr>
                  <pic:blipFill rotWithShape="1">
                    <a:blip r:embed="rId45" cstate="print">
                      <a:extLst>
                        <a:ext uri="{28A0092B-C50C-407E-A947-70E740481C1C}">
                          <a14:useLocalDpi xmlns:a14="http://schemas.microsoft.com/office/drawing/2010/main"/>
                        </a:ext>
                      </a:extLst>
                    </a:blip>
                    <a:srcRect/>
                    <a:stretch>
                      <a:fillRect/>
                    </a:stretch>
                  </pic:blipFill>
                  <pic:spPr bwMode="auto">
                    <a:xfrm>
                      <a:off x="0" y="0"/>
                      <a:ext cx="457200" cy="9847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27F8" w:rsidRPr="001D27F8">
        <w:rPr>
          <w:lang w:val="fi-FI"/>
        </w:rPr>
        <w:t>Load Map Button</w:t>
      </w:r>
    </w:p>
    <w:p w14:paraId="3729D79E" w14:textId="0139174D" w:rsidR="00A76D7D" w:rsidRDefault="00907272" w:rsidP="0041613B">
      <w:pPr>
        <w:rPr>
          <w:lang w:val="fi-FI"/>
        </w:rPr>
      </w:pPr>
      <w:r>
        <w:rPr>
          <w:lang w:val="fi-FI"/>
        </w:rPr>
        <w:t xml:space="preserve">The Load Map </w:t>
      </w:r>
      <w:r w:rsidR="005B469F">
        <w:rPr>
          <w:lang w:val="fi-FI"/>
        </w:rPr>
        <w:t>b</w:t>
      </w:r>
      <w:r>
        <w:rPr>
          <w:lang w:val="fi-FI"/>
        </w:rPr>
        <w:t xml:space="preserve">utton </w:t>
      </w:r>
      <w:r w:rsidR="005B469F">
        <w:rPr>
          <w:lang w:val="fi-FI"/>
        </w:rPr>
        <w:t>provides</w:t>
      </w:r>
      <w:r>
        <w:rPr>
          <w:lang w:val="fi-FI"/>
        </w:rPr>
        <w:t xml:space="preserve"> </w:t>
      </w:r>
      <w:r w:rsidR="007204B8">
        <w:rPr>
          <w:lang w:val="fi-FI"/>
        </w:rPr>
        <w:t xml:space="preserve">a menu selection of </w:t>
      </w:r>
      <w:r w:rsidR="007F4C50">
        <w:rPr>
          <w:lang w:val="fi-FI"/>
        </w:rPr>
        <w:t>compatible map files</w:t>
      </w:r>
      <w:r w:rsidR="00ED05CD">
        <w:rPr>
          <w:lang w:val="fi-FI"/>
        </w:rPr>
        <w:t xml:space="preserve">: </w:t>
      </w:r>
      <w:r w:rsidR="00600AE7">
        <w:rPr>
          <w:lang w:val="fi-FI"/>
        </w:rPr>
        <w:t>Geo</w:t>
      </w:r>
      <w:r w:rsidR="00C57F93">
        <w:rPr>
          <w:lang w:val="fi-FI"/>
        </w:rPr>
        <w:t>JSON</w:t>
      </w:r>
      <w:r w:rsidR="00600AE7">
        <w:rPr>
          <w:lang w:val="fi-FI"/>
        </w:rPr>
        <w:t>, Shapefile, and Geo</w:t>
      </w:r>
      <w:r w:rsidR="00C57F93">
        <w:rPr>
          <w:lang w:val="fi-FI"/>
        </w:rPr>
        <w:t>TIFF</w:t>
      </w:r>
      <w:r w:rsidR="00600AE7">
        <w:rPr>
          <w:lang w:val="fi-FI"/>
        </w:rPr>
        <w:t>.</w:t>
      </w:r>
    </w:p>
    <w:p w14:paraId="467DB7C4" w14:textId="7DF224D3" w:rsidR="003C5495" w:rsidRDefault="003C5495" w:rsidP="0081690B">
      <w:pPr>
        <w:tabs>
          <w:tab w:val="left" w:pos="5040"/>
        </w:tabs>
        <w:spacing w:after="0"/>
        <w:ind w:right="1260"/>
        <w:jc w:val="both"/>
      </w:pPr>
      <w:r w:rsidRPr="00862838">
        <w:rPr>
          <w:noProof/>
        </w:rPr>
        <w:drawing>
          <wp:anchor distT="0" distB="0" distL="182880" distR="114300" simplePos="0" relativeHeight="251655168" behindDoc="0" locked="0" layoutInCell="1" allowOverlap="1" wp14:anchorId="4C3CB999" wp14:editId="59517620">
            <wp:simplePos x="0" y="0"/>
            <wp:positionH relativeFrom="margin">
              <wp:align>left</wp:align>
            </wp:positionH>
            <wp:positionV relativeFrom="paragraph">
              <wp:posOffset>625778</wp:posOffset>
            </wp:positionV>
            <wp:extent cx="2933065" cy="2112645"/>
            <wp:effectExtent l="0" t="0" r="635" b="1905"/>
            <wp:wrapSquare wrapText="bothSides"/>
            <wp:docPr id="828651418" name="Picture 7" descr="P36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51418" name="Picture 7" descr="P365#y1"/>
                    <pic:cNvPicPr>
                      <a:picLocks noChangeAspect="1" noChangeArrowheads="1"/>
                    </pic:cNvPicPr>
                  </pic:nvPicPr>
                  <pic:blipFill rotWithShape="1">
                    <a:blip r:embed="rId46" cstate="print">
                      <a:extLst>
                        <a:ext uri="{28A0092B-C50C-407E-A947-70E740481C1C}">
                          <a14:useLocalDpi xmlns:a14="http://schemas.microsoft.com/office/drawing/2010/main"/>
                        </a:ext>
                      </a:extLst>
                    </a:blip>
                    <a:srcRect r="1390"/>
                    <a:stretch>
                      <a:fillRect/>
                    </a:stretch>
                  </pic:blipFill>
                  <pic:spPr bwMode="auto">
                    <a:xfrm>
                      <a:off x="0" y="0"/>
                      <a:ext cx="2943627" cy="21202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428D">
        <w:rPr>
          <w:lang w:val="fi-FI"/>
        </w:rPr>
        <w:t xml:space="preserve">Once the desired file type is selected, a file browser </w:t>
      </w:r>
      <w:r w:rsidR="00393356">
        <w:rPr>
          <w:lang w:val="fi-FI"/>
        </w:rPr>
        <w:t xml:space="preserve">window </w:t>
      </w:r>
      <w:r w:rsidR="00FB428D">
        <w:rPr>
          <w:lang w:val="fi-FI"/>
        </w:rPr>
        <w:t>will launch</w:t>
      </w:r>
      <w:r w:rsidR="00755802">
        <w:rPr>
          <w:lang w:val="fi-FI"/>
        </w:rPr>
        <w:t xml:space="preserve"> filtered by the selected file type</w:t>
      </w:r>
      <w:r w:rsidR="00FB428D">
        <w:rPr>
          <w:lang w:val="fi-FI"/>
        </w:rPr>
        <w:t xml:space="preserve">. </w:t>
      </w:r>
      <w:r w:rsidR="00081606">
        <w:rPr>
          <w:lang w:val="fi-FI"/>
        </w:rPr>
        <w:t xml:space="preserve">Locate and open the </w:t>
      </w:r>
      <w:r w:rsidR="00393356">
        <w:rPr>
          <w:lang w:val="fi-FI"/>
        </w:rPr>
        <w:t xml:space="preserve">map </w:t>
      </w:r>
      <w:r w:rsidR="00081606">
        <w:rPr>
          <w:lang w:val="fi-FI"/>
        </w:rPr>
        <w:t xml:space="preserve">file </w:t>
      </w:r>
      <w:r w:rsidR="00393356">
        <w:rPr>
          <w:lang w:val="fi-FI"/>
        </w:rPr>
        <w:t>from</w:t>
      </w:r>
      <w:r w:rsidR="00081606">
        <w:rPr>
          <w:lang w:val="fi-FI"/>
        </w:rPr>
        <w:t xml:space="preserve"> the directory</w:t>
      </w:r>
      <w:r w:rsidR="00AE3298">
        <w:rPr>
          <w:lang w:val="fi-FI"/>
        </w:rPr>
        <w:t xml:space="preserve">. </w:t>
      </w:r>
      <w:r>
        <w:br w:type="page"/>
      </w:r>
    </w:p>
    <w:p w14:paraId="3AF52BF9" w14:textId="1EE58482" w:rsidR="001D27F8" w:rsidRPr="005D5414" w:rsidRDefault="00EB32CF" w:rsidP="00F83747">
      <w:pPr>
        <w:pStyle w:val="Heading4"/>
      </w:pPr>
      <w:r w:rsidRPr="005D5414">
        <w:lastRenderedPageBreak/>
        <w:drawing>
          <wp:anchor distT="0" distB="0" distL="114300" distR="114300" simplePos="0" relativeHeight="251657216" behindDoc="0" locked="0" layoutInCell="1" allowOverlap="1" wp14:anchorId="72CE8D98" wp14:editId="252D9FF0">
            <wp:simplePos x="0" y="0"/>
            <wp:positionH relativeFrom="margin">
              <wp:align>right</wp:align>
            </wp:positionH>
            <wp:positionV relativeFrom="paragraph">
              <wp:posOffset>3175</wp:posOffset>
            </wp:positionV>
            <wp:extent cx="457200" cy="1268730"/>
            <wp:effectExtent l="0" t="0" r="0" b="7620"/>
            <wp:wrapSquare wrapText="bothSides"/>
            <wp:docPr id="92437595" name="Picture 8" descr="P36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7595" name="Picture 8" descr="P366#y1"/>
                    <pic:cNvPicPr>
                      <a:picLocks noChangeAspect="1" noChangeArrowheads="1"/>
                    </pic:cNvPicPr>
                  </pic:nvPicPr>
                  <pic:blipFill rotWithShape="1">
                    <a:blip r:embed="rId47" cstate="print">
                      <a:extLst>
                        <a:ext uri="{28A0092B-C50C-407E-A947-70E740481C1C}">
                          <a14:useLocalDpi xmlns:a14="http://schemas.microsoft.com/office/drawing/2010/main"/>
                        </a:ext>
                      </a:extLst>
                    </a:blip>
                    <a:srcRect/>
                    <a:stretch>
                      <a:fillRect/>
                    </a:stretch>
                  </pic:blipFill>
                  <pic:spPr bwMode="auto">
                    <a:xfrm>
                      <a:off x="0" y="0"/>
                      <a:ext cx="457200" cy="1268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27F8" w:rsidRPr="005D5414">
        <w:t>Change Layer Button</w:t>
      </w:r>
      <w:r w:rsidR="00B5533B" w:rsidRPr="005D5414">
        <w:t xml:space="preserve"> </w:t>
      </w:r>
    </w:p>
    <w:p w14:paraId="5DDC75A2" w14:textId="77777777" w:rsidR="009204F4" w:rsidRDefault="00EB32CF" w:rsidP="00EB32CF">
      <w:pPr>
        <w:rPr>
          <w:lang w:val="fi-FI"/>
        </w:rPr>
      </w:pPr>
      <w:r>
        <w:rPr>
          <w:lang w:val="fi-FI"/>
        </w:rPr>
        <w:t>T</w:t>
      </w:r>
      <w:r w:rsidR="005B469F">
        <w:rPr>
          <w:lang w:val="fi-FI"/>
        </w:rPr>
        <w:t>he Change Layer button</w:t>
      </w:r>
      <w:r w:rsidR="001C4CFF">
        <w:rPr>
          <w:lang w:val="fi-FI"/>
        </w:rPr>
        <w:t xml:space="preserve"> provides </w:t>
      </w:r>
      <w:r w:rsidR="0027477E">
        <w:rPr>
          <w:lang w:val="fi-FI"/>
        </w:rPr>
        <w:t>a selection of map</w:t>
      </w:r>
      <w:r w:rsidR="00877F75">
        <w:rPr>
          <w:lang w:val="fi-FI"/>
        </w:rPr>
        <w:t xml:space="preserve"> layer</w:t>
      </w:r>
      <w:r w:rsidR="0027477E">
        <w:rPr>
          <w:lang w:val="fi-FI"/>
        </w:rPr>
        <w:t xml:space="preserve">s and allows for </w:t>
      </w:r>
      <w:r w:rsidR="003C3FEE">
        <w:rPr>
          <w:lang w:val="fi-FI"/>
        </w:rPr>
        <w:t>adding additional maps</w:t>
      </w:r>
      <w:r w:rsidR="008C77AC">
        <w:rPr>
          <w:lang w:val="fi-FI"/>
        </w:rPr>
        <w:t xml:space="preserve">. </w:t>
      </w:r>
    </w:p>
    <w:p w14:paraId="791B0643" w14:textId="3D9448D3" w:rsidR="00EB32CF" w:rsidRDefault="00877F75" w:rsidP="00EB32CF">
      <w:pPr>
        <w:rPr>
          <w:lang w:val="fi-FI"/>
        </w:rPr>
      </w:pPr>
      <w:r>
        <w:rPr>
          <w:lang w:val="fi-FI"/>
        </w:rPr>
        <w:t>The default map</w:t>
      </w:r>
      <w:r w:rsidR="003C5495">
        <w:rPr>
          <w:lang w:val="fi-FI"/>
        </w:rPr>
        <w:t xml:space="preserve"> layer</w:t>
      </w:r>
      <w:r w:rsidR="0064124D">
        <w:rPr>
          <w:lang w:val="fi-FI"/>
        </w:rPr>
        <w:t xml:space="preserve"> options are shown below:</w:t>
      </w:r>
    </w:p>
    <w:p w14:paraId="130E162C" w14:textId="4EDE89F9" w:rsidR="00AE76E4" w:rsidRDefault="00AE76E4" w:rsidP="00AE76E4">
      <w:pPr>
        <w:spacing w:before="0" w:after="0"/>
        <w:rPr>
          <w:rFonts w:ascii="Times New Roman" w:eastAsia="Times New Roman" w:hAnsi="Times New Roman" w:cs="Times New Roman"/>
          <w:color w:val="auto"/>
          <w:kern w:val="0"/>
          <w:sz w:val="24"/>
          <w:szCs w:val="24"/>
          <w14:ligatures w14:val="none"/>
        </w:rPr>
      </w:pPr>
      <w:r w:rsidRPr="006C62A9">
        <w:rPr>
          <w:noProof/>
        </w:rPr>
        <w:drawing>
          <wp:inline distT="0" distB="0" distL="0" distR="0" wp14:anchorId="1BCF39F2" wp14:editId="1754F94F">
            <wp:extent cx="3474720" cy="1199116"/>
            <wp:effectExtent l="0" t="0" r="0" b="1270"/>
            <wp:docPr id="1255796104" name="Picture 13" descr="P3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796104" name="Picture 13" descr="P369#yIS1"/>
                    <pic:cNvPicPr>
                      <a:picLocks noChangeAspect="1" noChangeArrowheads="1"/>
                    </pic:cNvPicPr>
                  </pic:nvPicPr>
                  <pic:blipFill rotWithShape="1">
                    <a:blip r:embed="rId48" cstate="print">
                      <a:extLst>
                        <a:ext uri="{28A0092B-C50C-407E-A947-70E740481C1C}">
                          <a14:useLocalDpi xmlns:a14="http://schemas.microsoft.com/office/drawing/2010/main"/>
                        </a:ext>
                      </a:extLst>
                    </a:blip>
                    <a:srcRect/>
                    <a:stretch>
                      <a:fillRect/>
                    </a:stretch>
                  </pic:blipFill>
                  <pic:spPr bwMode="auto">
                    <a:xfrm>
                      <a:off x="0" y="0"/>
                      <a:ext cx="3474720" cy="1199116"/>
                    </a:xfrm>
                    <a:prstGeom prst="rect">
                      <a:avLst/>
                    </a:prstGeom>
                    <a:noFill/>
                    <a:ln>
                      <a:noFill/>
                    </a:ln>
                    <a:extLst>
                      <a:ext uri="{53640926-AAD7-44D8-BBD7-CCE9431645EC}">
                        <a14:shadowObscured xmlns:a14="http://schemas.microsoft.com/office/drawing/2010/main"/>
                      </a:ext>
                    </a:extLst>
                  </pic:spPr>
                </pic:pic>
              </a:graphicData>
            </a:graphic>
          </wp:inline>
        </w:drawing>
      </w:r>
    </w:p>
    <w:p w14:paraId="65B66041" w14:textId="77777777" w:rsidR="00AE76E4" w:rsidRPr="00D069F4" w:rsidRDefault="00AE76E4" w:rsidP="00AE76E4">
      <w:pPr>
        <w:pStyle w:val="NoSpacing"/>
        <w:spacing w:after="120"/>
        <w:rPr>
          <w:sz w:val="14"/>
          <w:szCs w:val="14"/>
        </w:rPr>
      </w:pPr>
      <w:r w:rsidRPr="00D069F4">
        <w:rPr>
          <w:sz w:val="14"/>
          <w:szCs w:val="14"/>
        </w:rPr>
        <w:t xml:space="preserve">Street Map </w:t>
      </w:r>
    </w:p>
    <w:p w14:paraId="17AE81AD" w14:textId="757A12C7" w:rsidR="004631DA" w:rsidRDefault="0081364E" w:rsidP="00AE76E4">
      <w:pPr>
        <w:spacing w:before="0" w:after="0"/>
        <w:rPr>
          <w:rFonts w:ascii="Times New Roman" w:eastAsia="Times New Roman" w:hAnsi="Times New Roman" w:cs="Times New Roman"/>
          <w:color w:val="auto"/>
          <w:kern w:val="0"/>
          <w:sz w:val="24"/>
          <w:szCs w:val="24"/>
          <w14:ligatures w14:val="none"/>
        </w:rPr>
      </w:pPr>
      <w:r w:rsidRPr="0081364E">
        <w:rPr>
          <w:noProof/>
        </w:rPr>
        <w:drawing>
          <wp:inline distT="0" distB="0" distL="0" distR="0" wp14:anchorId="1A2502A3" wp14:editId="6C5F4F02">
            <wp:extent cx="3474720" cy="1209947"/>
            <wp:effectExtent l="0" t="0" r="0" b="9525"/>
            <wp:docPr id="1922657530" name="Picture 11" descr="P3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57530" name="Picture 11" descr="P371#yIS1"/>
                    <pic:cNvPicPr>
                      <a:picLocks noChangeAspect="1" noChangeArrowheads="1"/>
                    </pic:cNvPicPr>
                  </pic:nvPicPr>
                  <pic:blipFill rotWithShape="1">
                    <a:blip r:embed="rId49" cstate="print">
                      <a:extLst>
                        <a:ext uri="{28A0092B-C50C-407E-A947-70E740481C1C}">
                          <a14:useLocalDpi xmlns:a14="http://schemas.microsoft.com/office/drawing/2010/main"/>
                        </a:ext>
                      </a:extLst>
                    </a:blip>
                    <a:srcRect/>
                    <a:stretch>
                      <a:fillRect/>
                    </a:stretch>
                  </pic:blipFill>
                  <pic:spPr bwMode="auto">
                    <a:xfrm>
                      <a:off x="0" y="0"/>
                      <a:ext cx="3474720" cy="1209947"/>
                    </a:xfrm>
                    <a:prstGeom prst="rect">
                      <a:avLst/>
                    </a:prstGeom>
                    <a:noFill/>
                    <a:ln>
                      <a:noFill/>
                    </a:ln>
                    <a:extLst>
                      <a:ext uri="{53640926-AAD7-44D8-BBD7-CCE9431645EC}">
                        <a14:shadowObscured xmlns:a14="http://schemas.microsoft.com/office/drawing/2010/main"/>
                      </a:ext>
                    </a:extLst>
                  </pic:spPr>
                </pic:pic>
              </a:graphicData>
            </a:graphic>
          </wp:inline>
        </w:drawing>
      </w:r>
      <w:r w:rsidR="006C62A9" w:rsidRPr="006C62A9">
        <w:rPr>
          <w:rFonts w:ascii="Times New Roman" w:eastAsia="Times New Roman" w:hAnsi="Times New Roman" w:cs="Times New Roman"/>
          <w:color w:val="auto"/>
          <w:kern w:val="0"/>
          <w:sz w:val="24"/>
          <w:szCs w:val="24"/>
          <w14:ligatures w14:val="none"/>
        </w:rPr>
        <w:t xml:space="preserve"> </w:t>
      </w:r>
    </w:p>
    <w:p w14:paraId="35459D98" w14:textId="6540AF07" w:rsidR="00A517D3" w:rsidRPr="00D069F4" w:rsidRDefault="004631DA" w:rsidP="00AE76E4">
      <w:pPr>
        <w:pStyle w:val="NoSpacing"/>
        <w:spacing w:after="120"/>
        <w:rPr>
          <w:sz w:val="14"/>
          <w:szCs w:val="14"/>
        </w:rPr>
      </w:pPr>
      <w:r w:rsidRPr="00D069F4">
        <w:rPr>
          <w:sz w:val="14"/>
          <w:szCs w:val="14"/>
        </w:rPr>
        <w:t>Satellite Map</w:t>
      </w:r>
      <w:r w:rsidR="00EA205A" w:rsidRPr="00D069F4">
        <w:rPr>
          <w:sz w:val="14"/>
          <w:szCs w:val="14"/>
        </w:rPr>
        <w:t xml:space="preserve"> </w:t>
      </w:r>
    </w:p>
    <w:p w14:paraId="0725CA11" w14:textId="28C889CC" w:rsidR="002F0F9F" w:rsidRDefault="002F0F9F" w:rsidP="002F0F9F">
      <w:pPr>
        <w:pStyle w:val="NoSpacing"/>
        <w:rPr>
          <w:sz w:val="12"/>
          <w:szCs w:val="12"/>
        </w:rPr>
      </w:pPr>
      <w:r w:rsidRPr="002F0F9F">
        <w:rPr>
          <w:noProof/>
          <w:sz w:val="12"/>
          <w:szCs w:val="12"/>
        </w:rPr>
        <w:drawing>
          <wp:inline distT="0" distB="0" distL="0" distR="0" wp14:anchorId="0BC7B2DF" wp14:editId="4B7E15C4">
            <wp:extent cx="3474720" cy="1191821"/>
            <wp:effectExtent l="0" t="0" r="0" b="8890"/>
            <wp:docPr id="944471885" name="Picture 14" descr="P3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471885" name="Picture 14" descr="P373#yIS1"/>
                    <pic:cNvPicPr>
                      <a:picLocks noChangeAspect="1" noChangeArrowheads="1"/>
                    </pic:cNvPicPr>
                  </pic:nvPicPr>
                  <pic:blipFill rotWithShape="1">
                    <a:blip r:embed="rId50" cstate="print">
                      <a:extLst>
                        <a:ext uri="{28A0092B-C50C-407E-A947-70E740481C1C}">
                          <a14:useLocalDpi xmlns:a14="http://schemas.microsoft.com/office/drawing/2010/main"/>
                        </a:ext>
                      </a:extLst>
                    </a:blip>
                    <a:srcRect/>
                    <a:stretch>
                      <a:fillRect/>
                    </a:stretch>
                  </pic:blipFill>
                  <pic:spPr bwMode="auto">
                    <a:xfrm>
                      <a:off x="0" y="0"/>
                      <a:ext cx="3474720" cy="1191821"/>
                    </a:xfrm>
                    <a:prstGeom prst="rect">
                      <a:avLst/>
                    </a:prstGeom>
                    <a:noFill/>
                    <a:ln>
                      <a:noFill/>
                    </a:ln>
                    <a:extLst>
                      <a:ext uri="{53640926-AAD7-44D8-BBD7-CCE9431645EC}">
                        <a14:shadowObscured xmlns:a14="http://schemas.microsoft.com/office/drawing/2010/main"/>
                      </a:ext>
                    </a:extLst>
                  </pic:spPr>
                </pic:pic>
              </a:graphicData>
            </a:graphic>
          </wp:inline>
        </w:drawing>
      </w:r>
    </w:p>
    <w:p w14:paraId="45050818" w14:textId="662C94AC" w:rsidR="00AE76E4" w:rsidRPr="00D069F4" w:rsidRDefault="002F0F9F" w:rsidP="0025300C">
      <w:pPr>
        <w:pStyle w:val="NoSpacing"/>
        <w:rPr>
          <w:sz w:val="14"/>
          <w:szCs w:val="14"/>
        </w:rPr>
      </w:pPr>
      <w:r w:rsidRPr="00D069F4">
        <w:rPr>
          <w:sz w:val="14"/>
          <w:szCs w:val="14"/>
        </w:rPr>
        <w:t>Custom Map</w:t>
      </w:r>
    </w:p>
    <w:p w14:paraId="7A57996E" w14:textId="5750666C" w:rsidR="002E2A39" w:rsidRPr="004631DA" w:rsidRDefault="003C5495" w:rsidP="00542126">
      <w:pPr>
        <w:tabs>
          <w:tab w:val="left" w:pos="2340"/>
        </w:tabs>
        <w:ind w:right="4140"/>
        <w:jc w:val="both"/>
      </w:pPr>
      <w:r w:rsidRPr="00623306">
        <w:rPr>
          <w:noProof/>
        </w:rPr>
        <w:drawing>
          <wp:anchor distT="0" distB="0" distL="182880" distR="114300" simplePos="0" relativeHeight="251659264" behindDoc="0" locked="0" layoutInCell="1" allowOverlap="1" wp14:anchorId="103313AC" wp14:editId="3EB75EB2">
            <wp:simplePos x="0" y="0"/>
            <wp:positionH relativeFrom="column">
              <wp:posOffset>1787658</wp:posOffset>
            </wp:positionH>
            <wp:positionV relativeFrom="paragraph">
              <wp:posOffset>51416</wp:posOffset>
            </wp:positionV>
            <wp:extent cx="1663065" cy="1241425"/>
            <wp:effectExtent l="0" t="0" r="0" b="0"/>
            <wp:wrapSquare wrapText="bothSides"/>
            <wp:docPr id="525328442" name="Picture 10" descr="P37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28442" name="Picture 10" descr="P375#y1"/>
                    <pic:cNvPicPr>
                      <a:picLocks noChangeAspect="1" noChangeArrowheads="1"/>
                    </pic:cNvPicPr>
                  </pic:nvPicPr>
                  <pic:blipFill rotWithShape="1">
                    <a:blip r:embed="rId51" cstate="print">
                      <a:extLst>
                        <a:ext uri="{28A0092B-C50C-407E-A947-70E740481C1C}">
                          <a14:useLocalDpi xmlns:a14="http://schemas.microsoft.com/office/drawing/2010/main"/>
                        </a:ext>
                      </a:extLst>
                    </a:blip>
                    <a:srcRect/>
                    <a:stretch>
                      <a:fillRect/>
                    </a:stretch>
                  </pic:blipFill>
                  <pic:spPr bwMode="auto">
                    <a:xfrm>
                      <a:off x="0" y="0"/>
                      <a:ext cx="1663065" cy="1241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E2A39">
        <w:t xml:space="preserve">When ‘Add Map’ is selected, a </w:t>
      </w:r>
      <w:r w:rsidR="00A32813">
        <w:t>window for naming and entering a URL</w:t>
      </w:r>
      <w:r w:rsidR="008426D9">
        <w:t xml:space="preserve"> appears in the display. Click/tap ‘Submit’ after </w:t>
      </w:r>
      <w:r w:rsidR="00A45FCA">
        <w:t>entering</w:t>
      </w:r>
      <w:r w:rsidR="001614A0">
        <w:t xml:space="preserve"> these fields.</w:t>
      </w:r>
    </w:p>
    <w:p w14:paraId="1616547C" w14:textId="5F5CD28B" w:rsidR="006C62A9" w:rsidRPr="003F318B" w:rsidRDefault="006C62A9" w:rsidP="00AE76E4">
      <w:pPr>
        <w:spacing w:before="0" w:after="0"/>
        <w:rPr>
          <w:sz w:val="4"/>
          <w:szCs w:val="4"/>
        </w:rPr>
      </w:pPr>
    </w:p>
    <w:p w14:paraId="6AA4C373" w14:textId="5B661346" w:rsidR="001D27F8" w:rsidRDefault="004E2CFF" w:rsidP="00F83747">
      <w:pPr>
        <w:pStyle w:val="Heading4"/>
        <w:rPr>
          <w:lang w:val="fi-FI"/>
        </w:rPr>
      </w:pPr>
      <w:r w:rsidRPr="004E2CFF">
        <w:lastRenderedPageBreak/>
        <w:drawing>
          <wp:anchor distT="0" distB="0" distL="182880" distR="114300" simplePos="0" relativeHeight="251663360" behindDoc="0" locked="0" layoutInCell="1" allowOverlap="1" wp14:anchorId="4B4FAD2D" wp14:editId="5DF3DA02">
            <wp:simplePos x="0" y="0"/>
            <wp:positionH relativeFrom="margin">
              <wp:align>right</wp:align>
            </wp:positionH>
            <wp:positionV relativeFrom="paragraph">
              <wp:posOffset>10160</wp:posOffset>
            </wp:positionV>
            <wp:extent cx="457942" cy="1060704"/>
            <wp:effectExtent l="0" t="0" r="0" b="6350"/>
            <wp:wrapSquare wrapText="bothSides"/>
            <wp:docPr id="1909750808" name="Picture 20" descr="P37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750808" name="Picture 20" descr="P377#y1"/>
                    <pic:cNvPicPr>
                      <a:picLocks noChangeAspect="1" noChangeArrowheads="1"/>
                    </pic:cNvPicPr>
                  </pic:nvPicPr>
                  <pic:blipFill rotWithShape="1">
                    <a:blip r:embed="rId52" cstate="print">
                      <a:extLst>
                        <a:ext uri="{28A0092B-C50C-407E-A947-70E740481C1C}">
                          <a14:useLocalDpi xmlns:a14="http://schemas.microsoft.com/office/drawing/2010/main"/>
                        </a:ext>
                      </a:extLst>
                    </a:blip>
                    <a:srcRect/>
                    <a:stretch>
                      <a:fillRect/>
                    </a:stretch>
                  </pic:blipFill>
                  <pic:spPr bwMode="auto">
                    <a:xfrm>
                      <a:off x="0" y="0"/>
                      <a:ext cx="457942" cy="10607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27F8" w:rsidRPr="001D27F8">
        <w:rPr>
          <w:lang w:val="fi-FI"/>
        </w:rPr>
        <w:t xml:space="preserve">Clear Waypoints </w:t>
      </w:r>
      <w:r w:rsidR="00341424">
        <w:rPr>
          <w:lang w:val="fi-FI"/>
        </w:rPr>
        <w:t>b</w:t>
      </w:r>
      <w:r w:rsidR="001D27F8" w:rsidRPr="001D27F8">
        <w:rPr>
          <w:lang w:val="fi-FI"/>
        </w:rPr>
        <w:t>utton</w:t>
      </w:r>
    </w:p>
    <w:p w14:paraId="4AB36E44" w14:textId="50BE8048" w:rsidR="004E2CFF" w:rsidRPr="004E2CFF" w:rsidRDefault="00341424" w:rsidP="00542126">
      <w:pPr>
        <w:jc w:val="both"/>
      </w:pPr>
      <w:r>
        <w:rPr>
          <w:lang w:val="fi-FI"/>
        </w:rPr>
        <w:t xml:space="preserve">The Clear Waypoints button </w:t>
      </w:r>
      <w:r w:rsidR="00F442FA">
        <w:rPr>
          <w:lang w:val="fi-FI"/>
        </w:rPr>
        <w:t>will remove all waypoint</w:t>
      </w:r>
      <w:r w:rsidR="004B395D">
        <w:rPr>
          <w:lang w:val="fi-FI"/>
        </w:rPr>
        <w:t xml:space="preserve">s </w:t>
      </w:r>
      <w:r w:rsidR="00F442FA">
        <w:rPr>
          <w:lang w:val="fi-FI"/>
        </w:rPr>
        <w:t xml:space="preserve">from the map. A confirmation prompt </w:t>
      </w:r>
      <w:r w:rsidR="003B7488">
        <w:rPr>
          <w:lang w:val="fi-FI"/>
        </w:rPr>
        <w:t xml:space="preserve">will appear to help avoid accidental removal; </w:t>
      </w:r>
      <w:r w:rsidR="00E237DA">
        <w:rPr>
          <w:lang w:val="fi-FI"/>
        </w:rPr>
        <w:t>click/tap ’Confirm’ or ’Cancel’</w:t>
      </w:r>
      <w:r w:rsidR="003B7488">
        <w:rPr>
          <w:lang w:val="fi-FI"/>
        </w:rPr>
        <w:t>.</w:t>
      </w:r>
    </w:p>
    <w:p w14:paraId="4DEB045E" w14:textId="0DC5CA47" w:rsidR="001D27F8" w:rsidRDefault="001D27F8" w:rsidP="00F83747">
      <w:pPr>
        <w:pStyle w:val="Heading4"/>
        <w:rPr>
          <w:lang w:val="fi-FI"/>
        </w:rPr>
      </w:pPr>
      <w:r w:rsidRPr="001D27F8">
        <w:rPr>
          <w:lang w:val="fi-FI"/>
        </w:rPr>
        <w:t>Mouse Position</w:t>
      </w:r>
    </w:p>
    <w:p w14:paraId="71C4A35B" w14:textId="5396F04D" w:rsidR="005B469F" w:rsidRPr="001D27F8" w:rsidRDefault="00341424" w:rsidP="003C5495">
      <w:pPr>
        <w:ind w:right="990"/>
        <w:rPr>
          <w:caps/>
          <w:lang w:val="fi-FI"/>
        </w:rPr>
      </w:pPr>
      <w:r>
        <w:rPr>
          <w:lang w:val="fi-FI"/>
        </w:rPr>
        <w:t>Th</w:t>
      </w:r>
      <w:r w:rsidR="00FB1529">
        <w:rPr>
          <w:lang w:val="fi-FI"/>
        </w:rPr>
        <w:t xml:space="preserve">e Mouse Position </w:t>
      </w:r>
      <w:r w:rsidR="005D6B7B">
        <w:rPr>
          <w:lang w:val="fi-FI"/>
        </w:rPr>
        <w:t xml:space="preserve">text displays the GPS </w:t>
      </w:r>
      <w:r w:rsidR="00D71FDC">
        <w:rPr>
          <w:lang w:val="fi-FI"/>
        </w:rPr>
        <w:t xml:space="preserve">lat/lon </w:t>
      </w:r>
      <w:r w:rsidR="005D6B7B">
        <w:rPr>
          <w:lang w:val="fi-FI"/>
        </w:rPr>
        <w:t>position of the cursor in real time.</w:t>
      </w:r>
    </w:p>
    <w:p w14:paraId="4C137213" w14:textId="5226456D" w:rsidR="001D27F8" w:rsidRDefault="009E2088" w:rsidP="00F83747">
      <w:pPr>
        <w:pStyle w:val="Heading4"/>
        <w:rPr>
          <w:lang w:val="fi-FI"/>
        </w:rPr>
      </w:pPr>
      <w:r w:rsidRPr="00A838EC">
        <w:drawing>
          <wp:anchor distT="0" distB="0" distL="182880" distR="114300" simplePos="0" relativeHeight="251651072" behindDoc="0" locked="0" layoutInCell="1" allowOverlap="1" wp14:anchorId="2A041DB7" wp14:editId="359DE158">
            <wp:simplePos x="0" y="0"/>
            <wp:positionH relativeFrom="margin">
              <wp:posOffset>1855470</wp:posOffset>
            </wp:positionH>
            <wp:positionV relativeFrom="paragraph">
              <wp:posOffset>83185</wp:posOffset>
            </wp:positionV>
            <wp:extent cx="2252345" cy="3067050"/>
            <wp:effectExtent l="0" t="0" r="0" b="0"/>
            <wp:wrapSquare wrapText="bothSides"/>
            <wp:docPr id="1793499276" name="Picture 4" descr="P38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99276" name="Picture 4" descr="P381#y1"/>
                    <pic:cNvPicPr>
                      <a:picLocks noChangeAspect="1" noChangeArrowheads="1"/>
                    </pic:cNvPicPr>
                  </pic:nvPicPr>
                  <pic:blipFill rotWithShape="1">
                    <a:blip r:embed="rId53" cstate="print">
                      <a:extLst>
                        <a:ext uri="{28A0092B-C50C-407E-A947-70E740481C1C}">
                          <a14:useLocalDpi xmlns:a14="http://schemas.microsoft.com/office/drawing/2010/main"/>
                        </a:ext>
                      </a:extLst>
                    </a:blip>
                    <a:srcRect/>
                    <a:stretch>
                      <a:fillRect/>
                    </a:stretch>
                  </pic:blipFill>
                  <pic:spPr bwMode="auto">
                    <a:xfrm>
                      <a:off x="0" y="0"/>
                      <a:ext cx="2252345" cy="306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27F8" w:rsidRPr="001D27F8">
        <w:rPr>
          <w:lang w:val="fi-FI"/>
        </w:rPr>
        <w:t>Help Menu</w:t>
      </w:r>
    </w:p>
    <w:p w14:paraId="7AF4BDDC" w14:textId="2F7D86CB" w:rsidR="00A838EC" w:rsidRDefault="005B469F" w:rsidP="00542126">
      <w:pPr>
        <w:jc w:val="both"/>
        <w:rPr>
          <w:lang w:val="fi-FI"/>
        </w:rPr>
      </w:pPr>
      <w:r>
        <w:rPr>
          <w:lang w:val="fi-FI"/>
        </w:rPr>
        <w:t xml:space="preserve">Clicking the Help Menu icon </w:t>
      </w:r>
      <w:r w:rsidR="003654FF">
        <w:rPr>
          <w:lang w:val="fi-FI"/>
        </w:rPr>
        <w:t xml:space="preserve">opens a </w:t>
      </w:r>
      <w:r w:rsidR="00CB7032">
        <w:rPr>
          <w:lang w:val="fi-FI"/>
        </w:rPr>
        <w:t>menu that aids</w:t>
      </w:r>
      <w:r>
        <w:rPr>
          <w:lang w:val="fi-FI"/>
        </w:rPr>
        <w:t xml:space="preserve"> the operator </w:t>
      </w:r>
      <w:r w:rsidR="009C47BC">
        <w:rPr>
          <w:lang w:val="fi-FI"/>
        </w:rPr>
        <w:t>with Mission Setup</w:t>
      </w:r>
      <w:r w:rsidR="0064230C">
        <w:rPr>
          <w:lang w:val="fi-FI"/>
        </w:rPr>
        <w:t>:</w:t>
      </w:r>
    </w:p>
    <w:p w14:paraId="5B13FCCB" w14:textId="4906BDE4" w:rsidR="0064230C" w:rsidRDefault="00D23FCC" w:rsidP="00E83334">
      <w:pPr>
        <w:pStyle w:val="Bullet1"/>
      </w:pPr>
      <w:r>
        <w:t>Adding Waypoint</w:t>
      </w:r>
    </w:p>
    <w:p w14:paraId="479AF6D2" w14:textId="4FEBD7E5" w:rsidR="00D23FCC" w:rsidRDefault="00D23FCC" w:rsidP="00E83334">
      <w:pPr>
        <w:pStyle w:val="Bullet1"/>
      </w:pPr>
      <w:r>
        <w:t>Selecting Waypoints</w:t>
      </w:r>
    </w:p>
    <w:p w14:paraId="422BD612" w14:textId="27F4E0A6" w:rsidR="00D23FCC" w:rsidRDefault="00D23FCC" w:rsidP="00E83334">
      <w:pPr>
        <w:pStyle w:val="Bullet1"/>
      </w:pPr>
      <w:r>
        <w:t>Manipulating Waypoints</w:t>
      </w:r>
    </w:p>
    <w:p w14:paraId="5740CF0E" w14:textId="60C0FCE1" w:rsidR="00D23FCC" w:rsidRDefault="00D23FCC" w:rsidP="00E83334">
      <w:pPr>
        <w:pStyle w:val="Bullet1"/>
      </w:pPr>
      <w:r>
        <w:t>Adding to Mission</w:t>
      </w:r>
    </w:p>
    <w:p w14:paraId="5B3F3BC3" w14:textId="550836B0" w:rsidR="00D23FCC" w:rsidRDefault="00D23FCC" w:rsidP="00E83334">
      <w:pPr>
        <w:pStyle w:val="Bullet1"/>
      </w:pPr>
      <w:r>
        <w:t>Hotkeys</w:t>
      </w:r>
    </w:p>
    <w:p w14:paraId="4005C430" w14:textId="49F45467" w:rsidR="00E34652" w:rsidRPr="00A838EC" w:rsidRDefault="00E34652" w:rsidP="00E34652">
      <w:r>
        <w:t>Click/tap the ‘X’ above the menu to exit.</w:t>
      </w:r>
    </w:p>
    <w:p w14:paraId="3518FEA0" w14:textId="764CE57F" w:rsidR="005B469F" w:rsidRDefault="005B469F" w:rsidP="001D27F8">
      <w:pPr>
        <w:rPr>
          <w:caps/>
          <w:lang w:val="fi-FI"/>
        </w:rPr>
      </w:pPr>
    </w:p>
    <w:p w14:paraId="23D46BAE" w14:textId="77777777" w:rsidR="00D71FDC" w:rsidRDefault="00D71FDC" w:rsidP="001D27F8">
      <w:pPr>
        <w:rPr>
          <w:caps/>
          <w:lang w:val="fi-FI"/>
        </w:rPr>
      </w:pPr>
    </w:p>
    <w:p w14:paraId="06C39BF2" w14:textId="77777777" w:rsidR="00D71FDC" w:rsidRDefault="00D71FDC" w:rsidP="001D27F8">
      <w:pPr>
        <w:rPr>
          <w:caps/>
          <w:lang w:val="fi-FI"/>
        </w:rPr>
      </w:pPr>
    </w:p>
    <w:p w14:paraId="349D0CDA" w14:textId="77777777" w:rsidR="00D71FDC" w:rsidRDefault="00D71FDC" w:rsidP="001D27F8">
      <w:pPr>
        <w:rPr>
          <w:caps/>
          <w:lang w:val="fi-FI"/>
        </w:rPr>
      </w:pPr>
    </w:p>
    <w:p w14:paraId="1DD2A4AB" w14:textId="72E9BDF7" w:rsidR="00D71FDC" w:rsidRPr="001D27F8" w:rsidRDefault="00000000" w:rsidP="001D27F8">
      <w:pPr>
        <w:rPr>
          <w:caps/>
          <w:lang w:val="fi-FI"/>
        </w:rPr>
      </w:pPr>
      <w:r>
        <w:pict w14:anchorId="3503EEB7">
          <v:rect id="_x0000_i1031" alt="P393#yIS1" style="width:0;height:1.5pt" o:hralign="center" o:hrstd="t" o:hr="t" fillcolor="#a0a0a0" stroked="f"/>
        </w:pict>
      </w:r>
    </w:p>
    <w:p w14:paraId="30FC0E32" w14:textId="567740CC" w:rsidR="00DD0FF2" w:rsidRPr="002478C6" w:rsidRDefault="00EB092A" w:rsidP="00F263CE">
      <w:pPr>
        <w:pStyle w:val="Heading2"/>
      </w:pPr>
      <w:r>
        <w:br w:type="page"/>
      </w:r>
      <w:bookmarkStart w:id="45" w:name="_5.4_Control_Menu"/>
      <w:bookmarkStart w:id="46" w:name="_5.4/5.6_Bottom_Displays"/>
      <w:bookmarkStart w:id="47" w:name="_Toc240443988"/>
      <w:bookmarkEnd w:id="45"/>
      <w:bookmarkEnd w:id="46"/>
      <w:r w:rsidR="00DD0FF2" w:rsidRPr="002478C6">
        <w:lastRenderedPageBreak/>
        <w:t>Bottom Displays</w:t>
      </w:r>
      <w:r w:rsidR="009D3293">
        <w:t xml:space="preserve"> Left/Right</w:t>
      </w:r>
      <w:bookmarkEnd w:id="47"/>
    </w:p>
    <w:p w14:paraId="50B957C0" w14:textId="2ADBA2AC" w:rsidR="00DD0FF2" w:rsidRPr="002478C6" w:rsidRDefault="00DD0FF2" w:rsidP="00DD0FF2">
      <w:r w:rsidRPr="002478C6">
        <w:t xml:space="preserve">The Bottom Displays – Left </w:t>
      </w:r>
      <w:r w:rsidR="000B1969">
        <w:t>and</w:t>
      </w:r>
      <w:r w:rsidRPr="002478C6">
        <w:t xml:space="preserve"> Right - provide secondary sensor views and allow the operator to monitor and move sensors not displayed in the Main Display. </w:t>
      </w:r>
    </w:p>
    <w:p w14:paraId="71683471" w14:textId="5F60E7D1" w:rsidR="00DD0FF2" w:rsidRPr="002478C6" w:rsidRDefault="00DD0FF2" w:rsidP="00DD0FF2">
      <w:r w:rsidRPr="002478C6">
        <w:t xml:space="preserve">The sensors viewed in these displays can </w:t>
      </w:r>
      <w:r w:rsidR="00D4544B">
        <w:t xml:space="preserve">still be </w:t>
      </w:r>
      <w:r w:rsidRPr="002478C6">
        <w:t xml:space="preserve">controlled </w:t>
      </w:r>
      <w:r w:rsidR="00F75674">
        <w:t xml:space="preserve">and their feed displays adjusted </w:t>
      </w:r>
      <w:r w:rsidR="00D71FDC">
        <w:t>in</w:t>
      </w:r>
      <w:r w:rsidRPr="002478C6">
        <w:t xml:space="preserve"> their respective menus in the </w:t>
      </w:r>
      <w:hyperlink w:anchor="_5.5_Command_Menu" w:history="1">
        <w:r w:rsidRPr="002478C6">
          <w:rPr>
            <w:rStyle w:val="Hyperlink"/>
          </w:rPr>
          <w:t>Command Menu</w:t>
        </w:r>
      </w:hyperlink>
      <w:r w:rsidRPr="002478C6">
        <w:t xml:space="preserve"> tabs.</w:t>
      </w:r>
    </w:p>
    <w:p w14:paraId="45B0CF22" w14:textId="77777777" w:rsidR="00DD0FF2" w:rsidRPr="002478C6" w:rsidRDefault="00DD0FF2" w:rsidP="00DD0FF2">
      <w:r w:rsidRPr="002478C6">
        <w:t>To move a sensor from either Bottom Display, click/tap to swap it with the sensor in the Main Display.</w:t>
      </w:r>
    </w:p>
    <w:p w14:paraId="2B071D66" w14:textId="77777777" w:rsidR="00DD0FF2" w:rsidRPr="002478C6" w:rsidRDefault="00000000" w:rsidP="00DD0FF2">
      <w:r>
        <w:pict w14:anchorId="304DBA97">
          <v:rect id="_x0000_i1032" alt="P398#yIS1" style="width:0;height:1.5pt" o:hralign="center" o:hrstd="t" o:hr="t" fillcolor="#a0a0a0" stroked="f"/>
        </w:pict>
      </w:r>
    </w:p>
    <w:p w14:paraId="4AFFA7EC" w14:textId="77777777" w:rsidR="00DD0FF2" w:rsidRPr="002478C6" w:rsidRDefault="00DD0FF2" w:rsidP="009C2716">
      <w:r w:rsidRPr="002478C6">
        <w:br w:type="page"/>
      </w:r>
    </w:p>
    <w:p w14:paraId="13938CCD" w14:textId="1229AF74" w:rsidR="00932A12" w:rsidRDefault="00932A12" w:rsidP="00F263CE">
      <w:pPr>
        <w:pStyle w:val="Heading2"/>
      </w:pPr>
      <w:bookmarkStart w:id="48" w:name="_5.5_Command_Menu"/>
      <w:bookmarkStart w:id="49" w:name="_Toc240443989"/>
      <w:bookmarkEnd w:id="48"/>
      <w:r w:rsidRPr="002478C6">
        <w:lastRenderedPageBreak/>
        <w:t>Command Menu</w:t>
      </w:r>
      <w:bookmarkEnd w:id="49"/>
      <w:r w:rsidRPr="002478C6">
        <w:t xml:space="preserve"> </w:t>
      </w:r>
    </w:p>
    <w:p w14:paraId="64C1EE3C" w14:textId="4CEF0A45" w:rsidR="00111775" w:rsidRPr="00111775" w:rsidRDefault="00111775" w:rsidP="009508B6">
      <w:pPr>
        <w:spacing w:before="60" w:after="0"/>
      </w:pPr>
      <w:r w:rsidRPr="00111775">
        <w:t>The Command Menu</w:t>
      </w:r>
      <w:r w:rsidR="00CF0292">
        <w:t xml:space="preserve"> </w:t>
      </w:r>
      <w:r w:rsidRPr="00111775">
        <w:t>provide</w:t>
      </w:r>
      <w:r>
        <w:t>s</w:t>
      </w:r>
      <w:r w:rsidRPr="00111775">
        <w:t xml:space="preserve"> the operator with various </w:t>
      </w:r>
      <w:proofErr w:type="gramStart"/>
      <w:r w:rsidRPr="00111775">
        <w:t>system</w:t>
      </w:r>
      <w:proofErr w:type="gramEnd"/>
      <w:r w:rsidRPr="00111775">
        <w:t xml:space="preserve"> and display controls and can </w:t>
      </w:r>
      <w:proofErr w:type="gramStart"/>
      <w:r w:rsidRPr="00111775">
        <w:t>be collapsed</w:t>
      </w:r>
      <w:proofErr w:type="gramEnd"/>
      <w:r w:rsidRPr="00111775">
        <w:t xml:space="preserve"> with the arrow under the </w:t>
      </w:r>
      <w:hyperlink w:anchor="_5.7_Control_Menu" w:history="1">
        <w:r w:rsidR="00EB7A10" w:rsidRPr="002478C6">
          <w:rPr>
            <w:rStyle w:val="Hyperlink"/>
          </w:rPr>
          <w:t>Control Menu Left</w:t>
        </w:r>
      </w:hyperlink>
      <w:r w:rsidR="00EB7A10">
        <w:t xml:space="preserve"> </w:t>
      </w:r>
      <w:r w:rsidRPr="00111775">
        <w:t>for maximum display area.</w:t>
      </w:r>
      <w:r w:rsidR="00E63F5B">
        <w:t xml:space="preserve"> The Command Menu contains the following tabs:</w:t>
      </w:r>
    </w:p>
    <w:p w14:paraId="745C59FD" w14:textId="77777777" w:rsidR="0004016D" w:rsidRPr="002478C6" w:rsidRDefault="0004016D" w:rsidP="009508B6">
      <w:pPr>
        <w:pStyle w:val="Heading3"/>
        <w:spacing w:before="80"/>
      </w:pPr>
      <w:bookmarkStart w:id="50" w:name="_Maps"/>
      <w:bookmarkStart w:id="51" w:name="_Toc240443990"/>
      <w:bookmarkEnd w:id="50"/>
      <w:r w:rsidRPr="009C2716">
        <w:t>Maps</w:t>
      </w:r>
      <w:bookmarkEnd w:id="51"/>
    </w:p>
    <w:p w14:paraId="6B99373A" w14:textId="77777777" w:rsidR="00BC79E7" w:rsidRDefault="00BC79E7" w:rsidP="00D4666B">
      <w:pPr>
        <w:spacing w:before="80" w:after="80"/>
      </w:pPr>
      <w:r w:rsidRPr="002478C6">
        <w:rPr>
          <w:noProof/>
        </w:rPr>
        <w:drawing>
          <wp:inline distT="0" distB="0" distL="0" distR="0" wp14:anchorId="4189F078" wp14:editId="432157C4">
            <wp:extent cx="2743200" cy="608441"/>
            <wp:effectExtent l="0" t="0" r="0" b="1270"/>
            <wp:docPr id="285718584" name="Picture 26" descr="P4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18584" name="Picture 26" descr="P403#yIS1"/>
                    <pic:cNvPicPr>
                      <a:picLocks noChangeAspect="1" noChangeArrowheads="1"/>
                    </pic:cNvPicPr>
                  </pic:nvPicPr>
                  <pic:blipFill rotWithShape="1">
                    <a:blip r:embed="rId54" cstate="print">
                      <a:extLst>
                        <a:ext uri="{28A0092B-C50C-407E-A947-70E740481C1C}">
                          <a14:useLocalDpi xmlns:a14="http://schemas.microsoft.com/office/drawing/2010/main"/>
                        </a:ext>
                      </a:extLst>
                    </a:blip>
                    <a:srcRect/>
                    <a:stretch>
                      <a:fillRect/>
                    </a:stretch>
                  </pic:blipFill>
                  <pic:spPr bwMode="auto">
                    <a:xfrm>
                      <a:off x="0" y="0"/>
                      <a:ext cx="2743200" cy="608441"/>
                    </a:xfrm>
                    <a:prstGeom prst="rect">
                      <a:avLst/>
                    </a:prstGeom>
                    <a:noFill/>
                    <a:ln>
                      <a:noFill/>
                    </a:ln>
                    <a:extLst>
                      <a:ext uri="{53640926-AAD7-44D8-BBD7-CCE9431645EC}">
                        <a14:shadowObscured xmlns:a14="http://schemas.microsoft.com/office/drawing/2010/main"/>
                      </a:ext>
                    </a:extLst>
                  </pic:spPr>
                </pic:pic>
              </a:graphicData>
            </a:graphic>
          </wp:inline>
        </w:drawing>
      </w:r>
    </w:p>
    <w:p w14:paraId="500FC56C" w14:textId="644CA66B" w:rsidR="00427C0D" w:rsidRPr="002478C6" w:rsidRDefault="002464CE" w:rsidP="009508B6">
      <w:pPr>
        <w:spacing w:before="60" w:after="0"/>
      </w:pPr>
      <w:r w:rsidRPr="002478C6">
        <w:t xml:space="preserve">The Maps </w:t>
      </w:r>
      <w:proofErr w:type="gramStart"/>
      <w:r w:rsidRPr="002478C6">
        <w:t>tab</w:t>
      </w:r>
      <w:r w:rsidR="006F7E66" w:rsidRPr="002478C6">
        <w:t xml:space="preserve"> </w:t>
      </w:r>
      <w:r w:rsidR="002B0E2C" w:rsidRPr="002478C6">
        <w:t>menu</w:t>
      </w:r>
      <w:proofErr w:type="gramEnd"/>
      <w:r w:rsidR="002B0E2C" w:rsidRPr="002478C6">
        <w:t xml:space="preserve"> </w:t>
      </w:r>
      <w:r w:rsidR="006F7E66" w:rsidRPr="002478C6">
        <w:t>provides controls for c</w:t>
      </w:r>
      <w:r w:rsidR="0004016D" w:rsidRPr="002478C6">
        <w:t>enter</w:t>
      </w:r>
      <w:r w:rsidR="006F7E66" w:rsidRPr="002478C6">
        <w:t>ing the ROV</w:t>
      </w:r>
      <w:r w:rsidR="00B4058D" w:rsidRPr="002478C6">
        <w:t xml:space="preserve"> </w:t>
      </w:r>
      <w:r w:rsidR="003345E9" w:rsidRPr="002478C6">
        <w:t xml:space="preserve">or topside GPS position in the map. </w:t>
      </w:r>
      <w:r w:rsidR="00206383" w:rsidRPr="002478C6">
        <w:t xml:space="preserve">The operator can </w:t>
      </w:r>
      <w:r w:rsidR="002B0E2C" w:rsidRPr="002478C6">
        <w:t xml:space="preserve">also </w:t>
      </w:r>
      <w:r w:rsidR="00AC267E" w:rsidRPr="002478C6">
        <w:t>center the map</w:t>
      </w:r>
      <w:r w:rsidR="00263DF6" w:rsidRPr="002478C6">
        <w:t xml:space="preserve"> </w:t>
      </w:r>
      <w:r w:rsidR="00AC267E" w:rsidRPr="002478C6">
        <w:t>to</w:t>
      </w:r>
      <w:r w:rsidR="00263DF6" w:rsidRPr="002478C6">
        <w:t xml:space="preserve"> coordinates</w:t>
      </w:r>
      <w:r w:rsidR="00206383" w:rsidRPr="002478C6">
        <w:t xml:space="preserve"> entered manually</w:t>
      </w:r>
      <w:r w:rsidR="00427C0D" w:rsidRPr="002478C6">
        <w:t xml:space="preserve">. </w:t>
      </w:r>
    </w:p>
    <w:p w14:paraId="4BE81319" w14:textId="158D2F4E" w:rsidR="00BC79E7" w:rsidRPr="002478C6" w:rsidRDefault="00AC267E" w:rsidP="009508B6">
      <w:pPr>
        <w:spacing w:before="60" w:after="0"/>
      </w:pPr>
      <w:r w:rsidRPr="002478C6">
        <w:t>Clearing b</w:t>
      </w:r>
      <w:r w:rsidR="003345E9" w:rsidRPr="002478C6">
        <w:t>readcrumb track</w:t>
      </w:r>
      <w:r w:rsidR="00CE50A8" w:rsidRPr="002478C6">
        <w:t xml:space="preserve"> history, locking existing waypoints, and </w:t>
      </w:r>
      <w:r w:rsidR="00F812B5" w:rsidRPr="002478C6">
        <w:t>adding points of interest (POI) are also available</w:t>
      </w:r>
      <w:r w:rsidRPr="002478C6">
        <w:t xml:space="preserve"> controls</w:t>
      </w:r>
      <w:r w:rsidR="006D707D" w:rsidRPr="002478C6">
        <w:t xml:space="preserve"> in the Maps tab.</w:t>
      </w:r>
    </w:p>
    <w:p w14:paraId="468054B0" w14:textId="77777777" w:rsidR="0004016D" w:rsidRPr="002478C6" w:rsidRDefault="0004016D" w:rsidP="009508B6">
      <w:pPr>
        <w:pStyle w:val="Heading3"/>
        <w:spacing w:before="80"/>
      </w:pPr>
      <w:bookmarkStart w:id="52" w:name="_Navigation"/>
      <w:bookmarkStart w:id="53" w:name="_Toc240443991"/>
      <w:bookmarkEnd w:id="52"/>
      <w:r w:rsidRPr="002478C6">
        <w:t>Navigation</w:t>
      </w:r>
      <w:bookmarkEnd w:id="53"/>
    </w:p>
    <w:p w14:paraId="224ED2FC" w14:textId="77777777" w:rsidR="00BC79E7" w:rsidRDefault="00BC79E7" w:rsidP="00D4666B">
      <w:pPr>
        <w:spacing w:before="80" w:after="80"/>
      </w:pPr>
      <w:r w:rsidRPr="002478C6">
        <w:rPr>
          <w:noProof/>
        </w:rPr>
        <w:drawing>
          <wp:inline distT="0" distB="0" distL="0" distR="0" wp14:anchorId="40B19C4C" wp14:editId="7785EFB6">
            <wp:extent cx="2743200" cy="614600"/>
            <wp:effectExtent l="0" t="0" r="0" b="0"/>
            <wp:docPr id="1427332204" name="Picture 27" descr="P4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32204" name="Picture 27" descr="P407#yIS1"/>
                    <pic:cNvPicPr>
                      <a:picLocks noChangeAspect="1" noChangeArrowheads="1"/>
                    </pic:cNvPicPr>
                  </pic:nvPicPr>
                  <pic:blipFill rotWithShape="1">
                    <a:blip r:embed="rId55" cstate="print">
                      <a:extLst>
                        <a:ext uri="{28A0092B-C50C-407E-A947-70E740481C1C}">
                          <a14:useLocalDpi xmlns:a14="http://schemas.microsoft.com/office/drawing/2010/main"/>
                        </a:ext>
                      </a:extLst>
                    </a:blip>
                    <a:srcRect/>
                    <a:stretch>
                      <a:fillRect/>
                    </a:stretch>
                  </pic:blipFill>
                  <pic:spPr bwMode="auto">
                    <a:xfrm>
                      <a:off x="0" y="0"/>
                      <a:ext cx="2743200" cy="614600"/>
                    </a:xfrm>
                    <a:prstGeom prst="rect">
                      <a:avLst/>
                    </a:prstGeom>
                    <a:noFill/>
                    <a:ln>
                      <a:noFill/>
                    </a:ln>
                    <a:extLst>
                      <a:ext uri="{53640926-AAD7-44D8-BBD7-CCE9431645EC}">
                        <a14:shadowObscured xmlns:a14="http://schemas.microsoft.com/office/drawing/2010/main"/>
                      </a:ext>
                    </a:extLst>
                  </pic:spPr>
                </pic:pic>
              </a:graphicData>
            </a:graphic>
          </wp:inline>
        </w:drawing>
      </w:r>
    </w:p>
    <w:p w14:paraId="3D731E81" w14:textId="5D79BCDA" w:rsidR="00F35EFD" w:rsidRPr="002478C6" w:rsidRDefault="00F35EFD" w:rsidP="009508B6">
      <w:pPr>
        <w:spacing w:before="60" w:after="0"/>
      </w:pPr>
      <w:r w:rsidRPr="002478C6">
        <w:t xml:space="preserve">The Navigation tab </w:t>
      </w:r>
      <w:r w:rsidR="00DD6C18" w:rsidRPr="002478C6">
        <w:t xml:space="preserve">menu </w:t>
      </w:r>
      <w:r w:rsidR="00875AF1" w:rsidRPr="002478C6">
        <w:t>allows the operator to reset the ROV’s position</w:t>
      </w:r>
      <w:r w:rsidR="006223C4" w:rsidRPr="002478C6">
        <w:t xml:space="preserve"> to GPS when on the surface with a valid GPS </w:t>
      </w:r>
      <w:proofErr w:type="gramStart"/>
      <w:r w:rsidR="006223C4" w:rsidRPr="002478C6">
        <w:t>fix, or</w:t>
      </w:r>
      <w:proofErr w:type="gramEnd"/>
      <w:r w:rsidR="006223C4" w:rsidRPr="002478C6">
        <w:t xml:space="preserve"> </w:t>
      </w:r>
      <w:r w:rsidR="005625DA" w:rsidRPr="002478C6">
        <w:t xml:space="preserve">reset </w:t>
      </w:r>
      <w:r w:rsidR="001368AB" w:rsidRPr="002478C6">
        <w:t>to coordinates entered manually.</w:t>
      </w:r>
    </w:p>
    <w:p w14:paraId="69225B05" w14:textId="6AA6C25E" w:rsidR="005625DA" w:rsidRPr="002478C6" w:rsidRDefault="00F61704" w:rsidP="009508B6">
      <w:pPr>
        <w:spacing w:before="60" w:after="0"/>
      </w:pPr>
      <w:r>
        <w:t xml:space="preserve">With the </w:t>
      </w:r>
      <w:r w:rsidRPr="002478C6">
        <w:t>depth or altitude auto control</w:t>
      </w:r>
      <w:r>
        <w:t xml:space="preserve"> disabled, c</w:t>
      </w:r>
      <w:r w:rsidR="001002B4">
        <w:t>l</w:t>
      </w:r>
      <w:r w:rsidR="001002B4" w:rsidRPr="002478C6">
        <w:t>ick/tap the</w:t>
      </w:r>
      <w:r w:rsidR="001002B4">
        <w:t xml:space="preserve"> ‘</w:t>
      </w:r>
      <w:r w:rsidR="001002B4" w:rsidRPr="002478C6">
        <w:t>Tare Depth</w:t>
      </w:r>
      <w:r w:rsidR="001002B4">
        <w:t>’</w:t>
      </w:r>
      <w:r w:rsidR="001002B4" w:rsidRPr="002478C6">
        <w:t xml:space="preserve"> button </w:t>
      </w:r>
      <w:r w:rsidR="001002B4">
        <w:t>t</w:t>
      </w:r>
      <w:r w:rsidR="00AB342B" w:rsidRPr="002478C6">
        <w:t xml:space="preserve">o zero </w:t>
      </w:r>
      <w:r w:rsidR="00481AB6" w:rsidRPr="002478C6">
        <w:t xml:space="preserve">depth when the ROV is at the surface and </w:t>
      </w:r>
      <w:r w:rsidR="00335D03" w:rsidRPr="002478C6">
        <w:t>idle</w:t>
      </w:r>
      <w:r>
        <w:t>.</w:t>
      </w:r>
    </w:p>
    <w:p w14:paraId="38292A1C" w14:textId="03183A7F" w:rsidR="00F35EFD" w:rsidRPr="00BC79E7" w:rsidRDefault="00256EB0" w:rsidP="009508B6">
      <w:pPr>
        <w:spacing w:before="60" w:after="0"/>
      </w:pPr>
      <w:r w:rsidRPr="002478C6">
        <w:t xml:space="preserve">Precision </w:t>
      </w:r>
      <w:r w:rsidR="003F44AE" w:rsidRPr="002478C6">
        <w:t>Movements controls</w:t>
      </w:r>
      <w:r w:rsidRPr="002478C6">
        <w:t xml:space="preserve"> </w:t>
      </w:r>
      <w:r w:rsidR="00BD522B" w:rsidRPr="002478C6">
        <w:t xml:space="preserve">for heading, pitch, roll, and depth </w:t>
      </w:r>
      <w:r w:rsidR="003F44AE" w:rsidRPr="002478C6">
        <w:t xml:space="preserve">are </w:t>
      </w:r>
      <w:r w:rsidR="009A0A22">
        <w:t>shown</w:t>
      </w:r>
      <w:r w:rsidR="003F44AE" w:rsidRPr="002478C6">
        <w:t xml:space="preserve"> here and in the</w:t>
      </w:r>
      <w:r w:rsidR="00EB7A10" w:rsidRPr="00EB7A10">
        <w:t xml:space="preserve"> </w:t>
      </w:r>
      <w:r w:rsidR="00EB7A10" w:rsidRPr="00111775">
        <w:t>Control Menu Left</w:t>
      </w:r>
      <w:r w:rsidR="003F44AE" w:rsidRPr="002478C6">
        <w:t>.</w:t>
      </w:r>
      <w:r w:rsidR="00E1739C">
        <w:t xml:space="preserve"> When </w:t>
      </w:r>
      <w:r w:rsidR="00354D56">
        <w:t>auto station keeping is enabled with DVL bottom lock, horizontal</w:t>
      </w:r>
      <w:r w:rsidR="009A0A22">
        <w:t xml:space="preserve"> controls</w:t>
      </w:r>
      <w:r w:rsidR="00897A3F">
        <w:t xml:space="preserve"> </w:t>
      </w:r>
      <w:r w:rsidR="00DA45BD">
        <w:t xml:space="preserve">for forward, lateral, and reverse </w:t>
      </w:r>
      <w:proofErr w:type="gramStart"/>
      <w:r w:rsidR="009A0A22">
        <w:t>are</w:t>
      </w:r>
      <w:proofErr w:type="gramEnd"/>
      <w:r w:rsidR="009A0A22">
        <w:t xml:space="preserve"> also accessible.</w:t>
      </w:r>
    </w:p>
    <w:p w14:paraId="0278E1B6" w14:textId="565681DE" w:rsidR="0004016D" w:rsidRPr="002478C6" w:rsidRDefault="0004016D" w:rsidP="009508B6">
      <w:pPr>
        <w:pStyle w:val="Heading3"/>
        <w:spacing w:before="80"/>
      </w:pPr>
      <w:bookmarkStart w:id="54" w:name="_Mission"/>
      <w:bookmarkStart w:id="55" w:name="_Toc240443992"/>
      <w:bookmarkEnd w:id="54"/>
      <w:r w:rsidRPr="002478C6">
        <w:t>Mission</w:t>
      </w:r>
      <w:bookmarkEnd w:id="55"/>
    </w:p>
    <w:p w14:paraId="77B62065" w14:textId="038088FD" w:rsidR="00BC79E7" w:rsidRDefault="00BC79E7" w:rsidP="00D4666B">
      <w:pPr>
        <w:spacing w:before="80" w:after="80"/>
      </w:pPr>
      <w:r w:rsidRPr="002478C6">
        <w:rPr>
          <w:noProof/>
        </w:rPr>
        <w:drawing>
          <wp:anchor distT="0" distB="0" distL="114300" distR="114300" simplePos="0" relativeHeight="251671552" behindDoc="0" locked="0" layoutInCell="1" allowOverlap="1" wp14:anchorId="32959178" wp14:editId="1111161F">
            <wp:simplePos x="0" y="0"/>
            <wp:positionH relativeFrom="page">
              <wp:posOffset>507365</wp:posOffset>
            </wp:positionH>
            <wp:positionV relativeFrom="paragraph">
              <wp:posOffset>142510</wp:posOffset>
            </wp:positionV>
            <wp:extent cx="2647950" cy="521970"/>
            <wp:effectExtent l="0" t="0" r="0" b="0"/>
            <wp:wrapNone/>
            <wp:docPr id="616045346" name="Picture 31" descr="P41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45346" name="Picture 31" descr="P412#y1"/>
                    <pic:cNvPicPr>
                      <a:picLocks noChangeAspect="1" noChangeArrowheads="1"/>
                    </pic:cNvPicPr>
                  </pic:nvPicPr>
                  <pic:blipFill rotWithShape="1">
                    <a:blip r:embed="rId56" cstate="print">
                      <a:extLst>
                        <a:ext uri="{28A0092B-C50C-407E-A947-70E740481C1C}">
                          <a14:useLocalDpi xmlns:a14="http://schemas.microsoft.com/office/drawing/2010/main"/>
                        </a:ext>
                      </a:extLst>
                    </a:blip>
                    <a:srcRect/>
                    <a:stretch>
                      <a:fillRect/>
                    </a:stretch>
                  </pic:blipFill>
                  <pic:spPr bwMode="auto">
                    <a:xfrm>
                      <a:off x="0" y="0"/>
                      <a:ext cx="2647950" cy="5219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78C6">
        <w:rPr>
          <w:noProof/>
        </w:rPr>
        <w:drawing>
          <wp:inline distT="0" distB="0" distL="0" distR="0" wp14:anchorId="625A48E7" wp14:editId="7BA94854">
            <wp:extent cx="2743200" cy="611830"/>
            <wp:effectExtent l="0" t="0" r="0" b="0"/>
            <wp:docPr id="1365899526" name="Picture 29" descr="P4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899526" name="Picture 29" descr="P412#yIS1"/>
                    <pic:cNvPicPr>
                      <a:picLocks noChangeAspect="1" noChangeArrowheads="1"/>
                    </pic:cNvPicPr>
                  </pic:nvPicPr>
                  <pic:blipFill rotWithShape="1">
                    <a:blip r:embed="rId57" cstate="print">
                      <a:extLst>
                        <a:ext uri="{28A0092B-C50C-407E-A947-70E740481C1C}">
                          <a14:useLocalDpi xmlns:a14="http://schemas.microsoft.com/office/drawing/2010/main"/>
                        </a:ext>
                      </a:extLst>
                    </a:blip>
                    <a:srcRect/>
                    <a:stretch>
                      <a:fillRect/>
                    </a:stretch>
                  </pic:blipFill>
                  <pic:spPr bwMode="auto">
                    <a:xfrm>
                      <a:off x="0" y="0"/>
                      <a:ext cx="2743200" cy="611830"/>
                    </a:xfrm>
                    <a:prstGeom prst="rect">
                      <a:avLst/>
                    </a:prstGeom>
                    <a:noFill/>
                    <a:ln>
                      <a:noFill/>
                    </a:ln>
                    <a:extLst>
                      <a:ext uri="{53640926-AAD7-44D8-BBD7-CCE9431645EC}">
                        <a14:shadowObscured xmlns:a14="http://schemas.microsoft.com/office/drawing/2010/main"/>
                      </a:ext>
                    </a:extLst>
                  </pic:spPr>
                </pic:pic>
              </a:graphicData>
            </a:graphic>
          </wp:inline>
        </w:drawing>
      </w:r>
    </w:p>
    <w:p w14:paraId="03883D36" w14:textId="449F167C" w:rsidR="001B67ED" w:rsidRPr="002478C6" w:rsidRDefault="00690217" w:rsidP="001F4F95">
      <w:pPr>
        <w:spacing w:before="60" w:after="0"/>
      </w:pPr>
      <w:r w:rsidRPr="002478C6">
        <w:t xml:space="preserve">The Mission tab </w:t>
      </w:r>
      <w:r w:rsidR="00DD6C18" w:rsidRPr="002478C6">
        <w:t xml:space="preserve">menu </w:t>
      </w:r>
      <w:r w:rsidR="005F7FAD" w:rsidRPr="002478C6">
        <w:t>is the control center for active missions. When a mission is loaded</w:t>
      </w:r>
      <w:r w:rsidR="00833685" w:rsidRPr="002478C6">
        <w:t xml:space="preserve">, </w:t>
      </w:r>
      <w:r w:rsidR="00EC4ED5" w:rsidRPr="002478C6">
        <w:t xml:space="preserve">the operator can </w:t>
      </w:r>
      <w:r w:rsidR="00EF7E53" w:rsidRPr="00EF7E53">
        <w:t xml:space="preserve">begin, pause, resume, cancel, </w:t>
      </w:r>
      <w:r w:rsidR="00596B84">
        <w:t>and</w:t>
      </w:r>
      <w:r w:rsidR="00EF7E53" w:rsidRPr="00EF7E53">
        <w:t xml:space="preserve"> reverse a mission</w:t>
      </w:r>
      <w:r w:rsidR="00AC146A" w:rsidRPr="002478C6">
        <w:t>, or go to the previous or next waypoint in the mission path</w:t>
      </w:r>
      <w:r w:rsidR="004F5909" w:rsidRPr="002478C6">
        <w:t>.</w:t>
      </w:r>
    </w:p>
    <w:p w14:paraId="5C4029E6" w14:textId="186A88F2" w:rsidR="001D0E15" w:rsidRPr="002478C6" w:rsidRDefault="00B5344D" w:rsidP="001F4F95">
      <w:pPr>
        <w:spacing w:before="60" w:after="0"/>
      </w:pPr>
      <w:r w:rsidRPr="002478C6">
        <w:t xml:space="preserve">While a mission is paused, the operator can manually adjust </w:t>
      </w:r>
      <w:r w:rsidR="000E38E5" w:rsidRPr="002478C6">
        <w:t>the ROV</w:t>
      </w:r>
      <w:r w:rsidR="003268CE" w:rsidRPr="002478C6">
        <w:t>’s</w:t>
      </w:r>
      <w:r w:rsidR="000E38E5" w:rsidRPr="002478C6">
        <w:t xml:space="preserve"> </w:t>
      </w:r>
      <w:r w:rsidRPr="002478C6">
        <w:t>heading and depth</w:t>
      </w:r>
      <w:r w:rsidR="002E419D" w:rsidRPr="002478C6">
        <w:t xml:space="preserve"> with controller inputs</w:t>
      </w:r>
      <w:r w:rsidR="000757CC" w:rsidRPr="002478C6">
        <w:t xml:space="preserve">. </w:t>
      </w:r>
      <w:r w:rsidR="00A2732D" w:rsidRPr="002478C6">
        <w:t>Enabling ‘</w:t>
      </w:r>
      <w:r w:rsidR="0039661F" w:rsidRPr="002478C6">
        <w:t>Maintain Heading</w:t>
      </w:r>
      <w:r w:rsidR="00A2732D" w:rsidRPr="002478C6">
        <w:t>’</w:t>
      </w:r>
      <w:r w:rsidR="0039661F" w:rsidRPr="002478C6">
        <w:t xml:space="preserve"> </w:t>
      </w:r>
      <w:r w:rsidR="008A49A8" w:rsidRPr="002478C6">
        <w:t>and/</w:t>
      </w:r>
      <w:r w:rsidR="001B67ED" w:rsidRPr="002478C6">
        <w:t>or</w:t>
      </w:r>
      <w:r w:rsidR="0039661F" w:rsidRPr="002478C6">
        <w:t xml:space="preserve"> </w:t>
      </w:r>
      <w:r w:rsidR="00A2732D" w:rsidRPr="002478C6">
        <w:t>‘</w:t>
      </w:r>
      <w:r w:rsidR="0039661F" w:rsidRPr="002478C6">
        <w:t>Maintain Depth</w:t>
      </w:r>
      <w:r w:rsidR="00A2732D" w:rsidRPr="002478C6">
        <w:t xml:space="preserve">’ </w:t>
      </w:r>
      <w:r w:rsidR="001739E1" w:rsidRPr="002478C6">
        <w:t>by clicking/tapping</w:t>
      </w:r>
      <w:r w:rsidR="00A2732D" w:rsidRPr="002478C6">
        <w:t xml:space="preserve"> will </w:t>
      </w:r>
      <w:r w:rsidR="000757CC" w:rsidRPr="002478C6">
        <w:t>maintain the</w:t>
      </w:r>
      <w:r w:rsidR="00450FD0" w:rsidRPr="002478C6">
        <w:t>ir</w:t>
      </w:r>
      <w:r w:rsidR="000757CC" w:rsidRPr="002478C6">
        <w:t xml:space="preserve"> </w:t>
      </w:r>
      <w:r w:rsidR="001F040B" w:rsidRPr="002478C6">
        <w:t xml:space="preserve">current </w:t>
      </w:r>
      <w:r w:rsidR="008A49A8" w:rsidRPr="002478C6">
        <w:t>states</w:t>
      </w:r>
      <w:r w:rsidR="001F040B" w:rsidRPr="002478C6">
        <w:t xml:space="preserve"> and </w:t>
      </w:r>
      <w:r w:rsidR="00A2732D" w:rsidRPr="002478C6">
        <w:t xml:space="preserve">override the </w:t>
      </w:r>
      <w:r w:rsidR="00F33E4C" w:rsidRPr="002478C6">
        <w:t xml:space="preserve">respective </w:t>
      </w:r>
      <w:r w:rsidR="008A49A8" w:rsidRPr="002478C6">
        <w:t xml:space="preserve">mission </w:t>
      </w:r>
      <w:r w:rsidR="00A2732D" w:rsidRPr="002478C6">
        <w:t xml:space="preserve">waypoint </w:t>
      </w:r>
      <w:r w:rsidR="001B67ED" w:rsidRPr="002478C6">
        <w:t>heading and</w:t>
      </w:r>
      <w:r w:rsidR="008A49A8" w:rsidRPr="002478C6">
        <w:t>/or</w:t>
      </w:r>
      <w:r w:rsidR="001B67ED" w:rsidRPr="002478C6">
        <w:t xml:space="preserve"> depth </w:t>
      </w:r>
      <w:r w:rsidR="00A2732D" w:rsidRPr="002478C6">
        <w:t xml:space="preserve">defaults </w:t>
      </w:r>
      <w:r w:rsidR="001F040B" w:rsidRPr="002478C6">
        <w:t>upon continuing</w:t>
      </w:r>
      <w:r w:rsidR="00A2732D" w:rsidRPr="002478C6">
        <w:t xml:space="preserve"> a mission.</w:t>
      </w:r>
    </w:p>
    <w:p w14:paraId="06716CAE" w14:textId="38E3C70A" w:rsidR="00FD1B80" w:rsidRPr="002478C6" w:rsidRDefault="004D7685" w:rsidP="0047444A">
      <w:pPr>
        <w:pStyle w:val="Heading3"/>
      </w:pPr>
      <w:r>
        <w:br w:type="page"/>
      </w:r>
      <w:bookmarkStart w:id="56" w:name="_Toc240443993"/>
      <w:r w:rsidR="00FD1B80" w:rsidRPr="002478C6">
        <w:lastRenderedPageBreak/>
        <w:t>Camera</w:t>
      </w:r>
      <w:bookmarkEnd w:id="56"/>
    </w:p>
    <w:p w14:paraId="019F313B" w14:textId="77777777" w:rsidR="00BC79E7" w:rsidRDefault="00BC79E7" w:rsidP="00BC79E7">
      <w:pPr>
        <w:spacing w:after="0"/>
      </w:pPr>
      <w:r w:rsidRPr="002478C6">
        <w:rPr>
          <w:rFonts w:ascii="Times New Roman" w:eastAsia="Times New Roman" w:hAnsi="Times New Roman" w:cs="Times New Roman"/>
          <w:noProof/>
          <w:color w:val="auto"/>
          <w:kern w:val="0"/>
          <w:sz w:val="20"/>
          <w:szCs w:val="20"/>
          <w14:ligatures w14:val="none"/>
        </w:rPr>
        <w:drawing>
          <wp:inline distT="0" distB="0" distL="0" distR="0" wp14:anchorId="1CFF1FB1" wp14:editId="096A8EF0">
            <wp:extent cx="2743200" cy="624415"/>
            <wp:effectExtent l="0" t="0" r="0" b="4445"/>
            <wp:docPr id="1370471453" name="Picture 6" descr="P4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71453" name="Picture 6" descr="P416#yIS1"/>
                    <pic:cNvPicPr>
                      <a:picLocks noChangeAspect="1" noChangeArrowheads="1"/>
                    </pic:cNvPicPr>
                  </pic:nvPicPr>
                  <pic:blipFill>
                    <a:blip r:embed="rId58" cstate="print">
                      <a:extLst>
                        <a:ext uri="{28A0092B-C50C-407E-A947-70E740481C1C}">
                          <a14:useLocalDpi xmlns:a14="http://schemas.microsoft.com/office/drawing/2010/main"/>
                        </a:ext>
                      </a:extLst>
                    </a:blip>
                    <a:srcRect/>
                    <a:stretch>
                      <a:fillRect/>
                    </a:stretch>
                  </pic:blipFill>
                  <pic:spPr bwMode="auto">
                    <a:xfrm>
                      <a:off x="0" y="0"/>
                      <a:ext cx="2743200" cy="624415"/>
                    </a:xfrm>
                    <a:prstGeom prst="rect">
                      <a:avLst/>
                    </a:prstGeom>
                    <a:noFill/>
                    <a:ln>
                      <a:noFill/>
                    </a:ln>
                  </pic:spPr>
                </pic:pic>
              </a:graphicData>
            </a:graphic>
          </wp:inline>
        </w:drawing>
      </w:r>
    </w:p>
    <w:p w14:paraId="58D0AB6F" w14:textId="4F1AF603" w:rsidR="001A0B42" w:rsidRPr="0087470D" w:rsidRDefault="00B82BA6" w:rsidP="0047444A">
      <w:pPr>
        <w:spacing w:before="80" w:after="80"/>
        <w:rPr>
          <w:i/>
          <w:iCs/>
        </w:rPr>
      </w:pPr>
      <w:r w:rsidRPr="002478C6">
        <w:t xml:space="preserve">The Camera tab </w:t>
      </w:r>
      <w:r w:rsidR="008A2BA6" w:rsidRPr="002478C6">
        <w:t xml:space="preserve">menu </w:t>
      </w:r>
      <w:r w:rsidRPr="002478C6">
        <w:t xml:space="preserve">features </w:t>
      </w:r>
      <w:r w:rsidR="00002BD3" w:rsidRPr="002478C6">
        <w:t>a</w:t>
      </w:r>
      <w:r w:rsidR="003F255F" w:rsidRPr="002478C6">
        <w:t>n</w:t>
      </w:r>
      <w:r w:rsidR="00002BD3" w:rsidRPr="002478C6">
        <w:t xml:space="preserve"> array of</w:t>
      </w:r>
      <w:r w:rsidRPr="002478C6">
        <w:t xml:space="preserve"> Ultra 4k Smart Camera </w:t>
      </w:r>
      <w:r w:rsidR="001A0B42" w:rsidRPr="002478C6">
        <w:t>functions</w:t>
      </w:r>
      <w:r w:rsidRPr="002478C6">
        <w:t>, including</w:t>
      </w:r>
      <w:r w:rsidR="004A5004" w:rsidRPr="002478C6">
        <w:t xml:space="preserve"> controls for</w:t>
      </w:r>
      <w:r w:rsidRPr="002478C6">
        <w:t xml:space="preserve"> tilt/pan</w:t>
      </w:r>
      <w:r w:rsidR="003F255F" w:rsidRPr="002478C6">
        <w:t>/</w:t>
      </w:r>
      <w:r w:rsidRPr="002478C6">
        <w:t xml:space="preserve">zoom, </w:t>
      </w:r>
      <w:r w:rsidR="00512A3A" w:rsidRPr="002478C6">
        <w:t xml:space="preserve">snapshot/record, stream, </w:t>
      </w:r>
      <w:r w:rsidRPr="002478C6">
        <w:t>brightness, contrast</w:t>
      </w:r>
      <w:r w:rsidR="004A5004" w:rsidRPr="002478C6">
        <w:t>,</w:t>
      </w:r>
      <w:r w:rsidR="003924AE" w:rsidRPr="002478C6">
        <w:t xml:space="preserve"> </w:t>
      </w:r>
      <w:r w:rsidR="004A5004" w:rsidRPr="002478C6">
        <w:t>capture, and c</w:t>
      </w:r>
      <w:r w:rsidR="00422D47" w:rsidRPr="002478C6">
        <w:t xml:space="preserve">amera </w:t>
      </w:r>
      <w:r w:rsidR="0070069A" w:rsidRPr="002478C6">
        <w:t>diagnostics</w:t>
      </w:r>
      <w:r w:rsidR="005D3668" w:rsidRPr="002478C6">
        <w:t xml:space="preserve">. </w:t>
      </w:r>
      <w:r w:rsidR="00254762" w:rsidRPr="00254762">
        <w:rPr>
          <w:i/>
          <w:iCs/>
          <w:color w:val="0070C0"/>
        </w:rPr>
        <w:t xml:space="preserve">Note: </w:t>
      </w:r>
      <w:r w:rsidR="00337C3F" w:rsidRPr="00254762">
        <w:rPr>
          <w:i/>
          <w:iCs/>
          <w:color w:val="0070C0"/>
        </w:rPr>
        <w:t>4K</w:t>
      </w:r>
      <w:r w:rsidR="00254762">
        <w:rPr>
          <w:i/>
          <w:iCs/>
          <w:color w:val="0070C0"/>
        </w:rPr>
        <w:t xml:space="preserve"> camera</w:t>
      </w:r>
      <w:r w:rsidR="00337C3F" w:rsidRPr="00254762">
        <w:rPr>
          <w:i/>
          <w:iCs/>
          <w:color w:val="0070C0"/>
        </w:rPr>
        <w:t xml:space="preserve"> m</w:t>
      </w:r>
      <w:r w:rsidR="00337C3F" w:rsidRPr="00807BD4">
        <w:rPr>
          <w:i/>
          <w:iCs/>
          <w:color w:val="0070C0"/>
        </w:rPr>
        <w:t xml:space="preserve">enus shown; </w:t>
      </w:r>
      <w:r w:rsidR="009E447F" w:rsidRPr="00807BD4">
        <w:rPr>
          <w:i/>
          <w:iCs/>
          <w:color w:val="0070C0"/>
        </w:rPr>
        <w:t>functionality</w:t>
      </w:r>
      <w:r w:rsidR="00D653F1" w:rsidRPr="00807BD4">
        <w:rPr>
          <w:i/>
          <w:iCs/>
          <w:color w:val="0070C0"/>
        </w:rPr>
        <w:t xml:space="preserve"> and </w:t>
      </w:r>
      <w:r w:rsidR="0087470D" w:rsidRPr="00807BD4">
        <w:rPr>
          <w:i/>
          <w:iCs/>
          <w:color w:val="0070C0"/>
        </w:rPr>
        <w:t xml:space="preserve">camera </w:t>
      </w:r>
      <w:r w:rsidR="009B2A93" w:rsidRPr="00807BD4">
        <w:rPr>
          <w:i/>
          <w:iCs/>
          <w:color w:val="0070C0"/>
        </w:rPr>
        <w:t>resolution</w:t>
      </w:r>
      <w:r w:rsidR="00D653F1" w:rsidRPr="00807BD4">
        <w:rPr>
          <w:i/>
          <w:iCs/>
          <w:color w:val="0070C0"/>
        </w:rPr>
        <w:t xml:space="preserve"> options </w:t>
      </w:r>
      <w:r w:rsidR="00776B51" w:rsidRPr="00807BD4">
        <w:rPr>
          <w:i/>
          <w:iCs/>
          <w:color w:val="0070C0"/>
        </w:rPr>
        <w:t>will vary</w:t>
      </w:r>
      <w:r w:rsidR="00337C3F" w:rsidRPr="00807BD4">
        <w:rPr>
          <w:i/>
          <w:iCs/>
          <w:color w:val="0070C0"/>
        </w:rPr>
        <w:t xml:space="preserve"> when operating with </w:t>
      </w:r>
      <w:r w:rsidR="009E447F" w:rsidRPr="00807BD4">
        <w:rPr>
          <w:i/>
          <w:iCs/>
          <w:color w:val="0070C0"/>
        </w:rPr>
        <w:t>an</w:t>
      </w:r>
      <w:r w:rsidR="00337C3F" w:rsidRPr="00807BD4">
        <w:rPr>
          <w:i/>
          <w:iCs/>
          <w:color w:val="0070C0"/>
        </w:rPr>
        <w:t xml:space="preserve"> HD camera</w:t>
      </w:r>
      <w:r w:rsidR="00776B51" w:rsidRPr="00807BD4">
        <w:rPr>
          <w:i/>
          <w:iCs/>
          <w:color w:val="0070C0"/>
        </w:rPr>
        <w:t>.</w:t>
      </w:r>
    </w:p>
    <w:p w14:paraId="3679D295" w14:textId="67B1333D" w:rsidR="001A0B42" w:rsidRPr="002478C6" w:rsidRDefault="005D3668" w:rsidP="0047444A">
      <w:pPr>
        <w:spacing w:before="80" w:after="80"/>
      </w:pPr>
      <w:r w:rsidRPr="002478C6">
        <w:t>The ‘Snapshot’ button</w:t>
      </w:r>
      <w:r w:rsidR="00B82BA6" w:rsidRPr="002478C6">
        <w:t xml:space="preserve"> captures both a screenshot of the display and a high-resolution camera feed image without overlay content. </w:t>
      </w:r>
      <w:r w:rsidR="00717A3C" w:rsidRPr="002478C6">
        <w:t xml:space="preserve">The resolution of the image is </w:t>
      </w:r>
      <w:r w:rsidR="00295234" w:rsidRPr="002478C6">
        <w:t>displayed</w:t>
      </w:r>
      <w:r w:rsidR="00717A3C" w:rsidRPr="002478C6">
        <w:t xml:space="preserve"> in the ‘Capture Settings’ </w:t>
      </w:r>
      <w:r w:rsidR="00083413" w:rsidRPr="002478C6">
        <w:t>sub</w:t>
      </w:r>
      <w:r w:rsidR="00717A3C" w:rsidRPr="002478C6">
        <w:t>tab.</w:t>
      </w:r>
    </w:p>
    <w:p w14:paraId="6CE2F4E4" w14:textId="14FA91D0" w:rsidR="00295234" w:rsidRPr="002478C6" w:rsidRDefault="005D3668" w:rsidP="0047444A">
      <w:pPr>
        <w:spacing w:before="80" w:after="80"/>
      </w:pPr>
      <w:r w:rsidRPr="002478C6">
        <w:t>The ‘</w:t>
      </w:r>
      <w:r w:rsidR="000F6CA1" w:rsidRPr="002478C6">
        <w:t xml:space="preserve">Start/Stop </w:t>
      </w:r>
      <w:r w:rsidRPr="002478C6">
        <w:t xml:space="preserve">Record’ button </w:t>
      </w:r>
      <w:r w:rsidR="00A174E6" w:rsidRPr="002478C6">
        <w:t xml:space="preserve">captures video </w:t>
      </w:r>
      <w:r w:rsidR="004274B2" w:rsidRPr="002478C6">
        <w:t xml:space="preserve">recording from the camera for </w:t>
      </w:r>
      <w:r w:rsidR="009A2936" w:rsidRPr="002478C6">
        <w:t>greater</w:t>
      </w:r>
      <w:r w:rsidR="004274B2" w:rsidRPr="002478C6">
        <w:t xml:space="preserve"> </w:t>
      </w:r>
      <w:r w:rsidR="000A3828" w:rsidRPr="002478C6">
        <w:t>resolution and</w:t>
      </w:r>
      <w:r w:rsidR="000A3828">
        <w:t xml:space="preserve"> is not the same as the</w:t>
      </w:r>
      <w:r w:rsidR="004274B2" w:rsidRPr="002478C6">
        <w:t xml:space="preserve"> </w:t>
      </w:r>
      <w:r w:rsidR="000A3828">
        <w:t>UI recording captured</w:t>
      </w:r>
      <w:r w:rsidR="004274B2" w:rsidRPr="002478C6">
        <w:t xml:space="preserve"> </w:t>
      </w:r>
      <w:r w:rsidR="009C0649" w:rsidRPr="002478C6">
        <w:t>using</w:t>
      </w:r>
      <w:r w:rsidR="004274B2" w:rsidRPr="002478C6">
        <w:t xml:space="preserve"> the </w:t>
      </w:r>
      <w:r w:rsidR="00A174E6" w:rsidRPr="002478C6">
        <w:t>‘Record’</w:t>
      </w:r>
      <w:r w:rsidR="004274B2" w:rsidRPr="002478C6">
        <w:t xml:space="preserve"> button </w:t>
      </w:r>
      <w:r w:rsidR="00A174E6" w:rsidRPr="002478C6">
        <w:t>in the Header Bar or</w:t>
      </w:r>
      <w:r w:rsidR="00BC76E0" w:rsidRPr="002478C6">
        <w:t xml:space="preserve"> via</w:t>
      </w:r>
      <w:r w:rsidR="00A174E6" w:rsidRPr="002478C6">
        <w:t xml:space="preserve"> controller input</w:t>
      </w:r>
      <w:r w:rsidR="004274B2" w:rsidRPr="002478C6">
        <w:t xml:space="preserve">. The resolution of the recording is </w:t>
      </w:r>
      <w:r w:rsidR="000A3828">
        <w:t xml:space="preserve">selected and </w:t>
      </w:r>
      <w:r w:rsidR="00295234" w:rsidRPr="002478C6">
        <w:t>displayed in</w:t>
      </w:r>
      <w:r w:rsidR="004274B2" w:rsidRPr="002478C6">
        <w:t xml:space="preserve"> </w:t>
      </w:r>
      <w:r w:rsidR="00295234" w:rsidRPr="002478C6">
        <w:t xml:space="preserve">the ‘Capture Settings’ </w:t>
      </w:r>
      <w:r w:rsidR="00083413" w:rsidRPr="002478C6">
        <w:t>sub</w:t>
      </w:r>
      <w:r w:rsidR="00295234" w:rsidRPr="002478C6">
        <w:t>tab.</w:t>
      </w:r>
    </w:p>
    <w:p w14:paraId="2A60986A" w14:textId="5611A01E" w:rsidR="00CC48C6" w:rsidRPr="002478C6" w:rsidRDefault="00CC48C6" w:rsidP="0047444A">
      <w:pPr>
        <w:spacing w:before="80" w:after="80"/>
      </w:pPr>
      <w:r w:rsidRPr="002478C6">
        <w:t xml:space="preserve">The </w:t>
      </w:r>
      <w:r w:rsidR="00472859" w:rsidRPr="002478C6">
        <w:t>‘</w:t>
      </w:r>
      <w:r w:rsidRPr="002478C6">
        <w:t>Stream Controls</w:t>
      </w:r>
      <w:r w:rsidR="00472859" w:rsidRPr="002478C6">
        <w:t>’</w:t>
      </w:r>
      <w:r w:rsidRPr="002478C6">
        <w:t xml:space="preserve"> </w:t>
      </w:r>
      <w:r w:rsidR="00083413" w:rsidRPr="002478C6">
        <w:t>subtab</w:t>
      </w:r>
      <w:r w:rsidRPr="002478C6">
        <w:t xml:space="preserve"> allows </w:t>
      </w:r>
      <w:r w:rsidR="00472859" w:rsidRPr="002478C6">
        <w:t>the operator</w:t>
      </w:r>
      <w:r w:rsidRPr="002478C6">
        <w:t xml:space="preserve"> to modify the live stream of the camera</w:t>
      </w:r>
      <w:r w:rsidR="00360B3C" w:rsidRPr="002478C6">
        <w:t xml:space="preserve">, including brightness and contrast. </w:t>
      </w:r>
      <w:r w:rsidR="00472859" w:rsidRPr="002478C6">
        <w:t>The operator</w:t>
      </w:r>
      <w:r w:rsidRPr="002478C6">
        <w:t xml:space="preserve"> can</w:t>
      </w:r>
      <w:r w:rsidR="00360B3C" w:rsidRPr="002478C6">
        <w:t xml:space="preserve"> also</w:t>
      </w:r>
      <w:r w:rsidRPr="002478C6">
        <w:t xml:space="preserve"> toggle the </w:t>
      </w:r>
      <w:r w:rsidR="00872B5C" w:rsidRPr="002478C6">
        <w:t xml:space="preserve">camera </w:t>
      </w:r>
      <w:r w:rsidRPr="002478C6">
        <w:t>stream on and off us</w:t>
      </w:r>
      <w:r w:rsidR="00472859" w:rsidRPr="002478C6">
        <w:t>ing</w:t>
      </w:r>
      <w:r w:rsidRPr="002478C6">
        <w:t xml:space="preserve"> the </w:t>
      </w:r>
      <w:r w:rsidR="00472859" w:rsidRPr="002478C6">
        <w:t>‘</w:t>
      </w:r>
      <w:r w:rsidRPr="002478C6">
        <w:t>Start/Stop Streaming</w:t>
      </w:r>
      <w:r w:rsidR="00472859" w:rsidRPr="002478C6">
        <w:t>’</w:t>
      </w:r>
      <w:r w:rsidRPr="002478C6">
        <w:t xml:space="preserve"> button. This </w:t>
      </w:r>
      <w:r w:rsidR="00AF2C99" w:rsidRPr="002478C6">
        <w:t>allows for</w:t>
      </w:r>
      <w:r w:rsidRPr="002478C6">
        <w:t xml:space="preserve"> </w:t>
      </w:r>
      <w:r w:rsidR="0053578C" w:rsidRPr="002478C6">
        <w:t>omit</w:t>
      </w:r>
      <w:r w:rsidR="00AF2C99" w:rsidRPr="002478C6">
        <w:t>ting</w:t>
      </w:r>
      <w:r w:rsidR="0053578C" w:rsidRPr="002478C6">
        <w:t xml:space="preserve"> the video feed </w:t>
      </w:r>
      <w:r w:rsidR="002524FB" w:rsidRPr="002478C6">
        <w:t xml:space="preserve">through the tether </w:t>
      </w:r>
      <w:r w:rsidR="0053578C" w:rsidRPr="002478C6">
        <w:t xml:space="preserve">to </w:t>
      </w:r>
      <w:r w:rsidRPr="002478C6">
        <w:t>minimize bandwidth</w:t>
      </w:r>
      <w:r w:rsidR="0053578C" w:rsidRPr="002478C6">
        <w:t xml:space="preserve">, </w:t>
      </w:r>
      <w:r w:rsidR="00EB580D" w:rsidRPr="002478C6">
        <w:t>typically</w:t>
      </w:r>
      <w:r w:rsidR="00872B5C" w:rsidRPr="002478C6">
        <w:t xml:space="preserve"> </w:t>
      </w:r>
      <w:r w:rsidR="002524FB" w:rsidRPr="002478C6">
        <w:t xml:space="preserve">advantageous </w:t>
      </w:r>
      <w:r w:rsidRPr="002478C6">
        <w:t xml:space="preserve">when integrating additional high-bandwidth sensors. </w:t>
      </w:r>
    </w:p>
    <w:p w14:paraId="32461CC3" w14:textId="10A49A5D" w:rsidR="00CC48C6" w:rsidRPr="002478C6" w:rsidRDefault="00CC48C6" w:rsidP="0047444A">
      <w:pPr>
        <w:spacing w:before="80" w:after="80"/>
      </w:pPr>
      <w:r w:rsidRPr="002478C6">
        <w:t>Gray Level Grouping (GLG) is an image enhancement algorithm</w:t>
      </w:r>
      <w:r w:rsidR="00612465" w:rsidRPr="002478C6">
        <w:t xml:space="preserve"> that aids in</w:t>
      </w:r>
      <w:r w:rsidRPr="002478C6">
        <w:t xml:space="preserve"> highlighting objects and areas that may be difficult to identify.</w:t>
      </w:r>
    </w:p>
    <w:p w14:paraId="54DF6CE5" w14:textId="2364F749" w:rsidR="00CC48C6" w:rsidRPr="002478C6" w:rsidRDefault="006A6FDC" w:rsidP="0047444A">
      <w:pPr>
        <w:spacing w:before="80" w:after="80"/>
      </w:pPr>
      <w:r w:rsidRPr="002478C6">
        <w:t>The operator</w:t>
      </w:r>
      <w:r w:rsidR="00CC48C6" w:rsidRPr="002478C6">
        <w:t xml:space="preserve"> can </w:t>
      </w:r>
      <w:r w:rsidRPr="002478C6">
        <w:t xml:space="preserve">also </w:t>
      </w:r>
      <w:r w:rsidR="00CC48C6" w:rsidRPr="002478C6">
        <w:t xml:space="preserve">modify brightness and contrast values to digitally enhance the video feed. For </w:t>
      </w:r>
      <w:r w:rsidRPr="002478C6">
        <w:t>instance,</w:t>
      </w:r>
      <w:r w:rsidR="00CC48C6" w:rsidRPr="002478C6">
        <w:t xml:space="preserve"> the brightness and contrast values</w:t>
      </w:r>
      <w:r w:rsidRPr="002478C6">
        <w:t xml:space="preserve"> can be increased</w:t>
      </w:r>
      <w:r w:rsidR="00CC48C6" w:rsidRPr="002478C6">
        <w:t xml:space="preserve"> if in a dark area </w:t>
      </w:r>
      <w:r w:rsidR="00720CF7" w:rsidRPr="002478C6">
        <w:t xml:space="preserve">to </w:t>
      </w:r>
      <w:r w:rsidRPr="002478C6">
        <w:t>enhance a</w:t>
      </w:r>
      <w:r w:rsidR="00CC48C6" w:rsidRPr="002478C6">
        <w:t xml:space="preserve"> faint object. Note that </w:t>
      </w:r>
      <w:r w:rsidR="000414CE">
        <w:t xml:space="preserve">the </w:t>
      </w:r>
      <w:r w:rsidR="00CC48C6" w:rsidRPr="002478C6">
        <w:t>default value for brightness is 0</w:t>
      </w:r>
      <w:r w:rsidR="00444357" w:rsidRPr="002478C6">
        <w:t>.0</w:t>
      </w:r>
      <w:r w:rsidR="00CC48C6" w:rsidRPr="002478C6">
        <w:t xml:space="preserve"> and contrast is 1.</w:t>
      </w:r>
      <w:r w:rsidR="00444357" w:rsidRPr="002478C6">
        <w:t>0.</w:t>
      </w:r>
    </w:p>
    <w:p w14:paraId="0C3B9ED9" w14:textId="77777777" w:rsidR="00BC79E7" w:rsidRDefault="00BC79E7" w:rsidP="009C2716">
      <w:r w:rsidRPr="002478C6">
        <w:rPr>
          <w:rFonts w:ascii="Times New Roman" w:eastAsia="Times New Roman" w:hAnsi="Times New Roman" w:cs="Times New Roman"/>
          <w:noProof/>
          <w:color w:val="auto"/>
          <w:kern w:val="0"/>
          <w:sz w:val="20"/>
          <w:szCs w:val="20"/>
          <w14:ligatures w14:val="none"/>
        </w:rPr>
        <w:drawing>
          <wp:inline distT="0" distB="0" distL="0" distR="0" wp14:anchorId="0E4A896A" wp14:editId="35F73249">
            <wp:extent cx="2743200" cy="624415"/>
            <wp:effectExtent l="0" t="0" r="0" b="4445"/>
            <wp:docPr id="1570211265" name="Picture 4" descr="P4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11265" name="Picture 4" descr="P423#yIS1"/>
                    <pic:cNvPicPr>
                      <a:picLocks noChangeAspect="1" noChangeArrowheads="1"/>
                    </pic:cNvPicPr>
                  </pic:nvPicPr>
                  <pic:blipFill>
                    <a:blip r:embed="rId59" cstate="print">
                      <a:extLst>
                        <a:ext uri="{28A0092B-C50C-407E-A947-70E740481C1C}">
                          <a14:useLocalDpi xmlns:a14="http://schemas.microsoft.com/office/drawing/2010/main"/>
                        </a:ext>
                      </a:extLst>
                    </a:blip>
                    <a:srcRect/>
                    <a:stretch>
                      <a:fillRect/>
                    </a:stretch>
                  </pic:blipFill>
                  <pic:spPr bwMode="auto">
                    <a:xfrm>
                      <a:off x="0" y="0"/>
                      <a:ext cx="2743200" cy="624415"/>
                    </a:xfrm>
                    <a:prstGeom prst="rect">
                      <a:avLst/>
                    </a:prstGeom>
                    <a:noFill/>
                    <a:ln>
                      <a:noFill/>
                    </a:ln>
                  </pic:spPr>
                </pic:pic>
              </a:graphicData>
            </a:graphic>
          </wp:inline>
        </w:drawing>
      </w:r>
    </w:p>
    <w:p w14:paraId="5D348066" w14:textId="295A675A" w:rsidR="00CC48C6" w:rsidRPr="002478C6" w:rsidRDefault="00CC48C6" w:rsidP="009C2716">
      <w:r w:rsidRPr="002478C6">
        <w:t xml:space="preserve">The </w:t>
      </w:r>
      <w:r w:rsidR="00D73E87" w:rsidRPr="002478C6">
        <w:t>‘</w:t>
      </w:r>
      <w:r w:rsidRPr="002478C6">
        <w:t xml:space="preserve">Capture </w:t>
      </w:r>
      <w:proofErr w:type="gramStart"/>
      <w:r w:rsidRPr="002478C6">
        <w:t>Settings</w:t>
      </w:r>
      <w:r w:rsidR="00D73E87" w:rsidRPr="002478C6">
        <w:t>’</w:t>
      </w:r>
      <w:proofErr w:type="gramEnd"/>
      <w:r w:rsidRPr="002478C6">
        <w:t xml:space="preserve"> subtab </w:t>
      </w:r>
      <w:r w:rsidR="00DB4DA7" w:rsidRPr="002478C6">
        <w:t>allows t</w:t>
      </w:r>
      <w:r w:rsidR="000F3E68" w:rsidRPr="002478C6">
        <w:t xml:space="preserve">he operator </w:t>
      </w:r>
      <w:r w:rsidR="00DB4DA7" w:rsidRPr="002478C6">
        <w:t>to</w:t>
      </w:r>
      <w:r w:rsidRPr="002478C6">
        <w:t xml:space="preserve"> change the recording resolution affect</w:t>
      </w:r>
      <w:r w:rsidR="00746AF7" w:rsidRPr="002478C6">
        <w:t>ing</w:t>
      </w:r>
      <w:r w:rsidRPr="002478C6">
        <w:t xml:space="preserve"> the size and aspect ratio of snapshots and recording</w:t>
      </w:r>
      <w:r w:rsidR="00874939" w:rsidRPr="002478C6">
        <w:t>s</w:t>
      </w:r>
      <w:r w:rsidRPr="002478C6">
        <w:t xml:space="preserve"> </w:t>
      </w:r>
      <w:r w:rsidR="00874939" w:rsidRPr="002478C6">
        <w:t>captured</w:t>
      </w:r>
      <w:r w:rsidRPr="002478C6">
        <w:t xml:space="preserve"> from the Camera </w:t>
      </w:r>
      <w:r w:rsidR="00874939" w:rsidRPr="002478C6">
        <w:t>t</w:t>
      </w:r>
      <w:r w:rsidRPr="002478C6">
        <w:t>ab</w:t>
      </w:r>
      <w:r w:rsidR="00874939" w:rsidRPr="002478C6">
        <w:t xml:space="preserve"> menu</w:t>
      </w:r>
      <w:r w:rsidRPr="002478C6">
        <w:t>.</w:t>
      </w:r>
    </w:p>
    <w:p w14:paraId="1EA2349F" w14:textId="54C8D570" w:rsidR="009E16C8" w:rsidRPr="009E16C8" w:rsidRDefault="00A9239A" w:rsidP="009E16C8">
      <w:pPr>
        <w:rPr>
          <w:rFonts w:ascii="Times New Roman" w:eastAsia="Times New Roman" w:hAnsi="Times New Roman" w:cs="Times New Roman"/>
          <w:color w:val="auto"/>
          <w:kern w:val="0"/>
          <w:sz w:val="20"/>
          <w:szCs w:val="20"/>
          <w14:ligatures w14:val="none"/>
        </w:rPr>
      </w:pPr>
      <w:r w:rsidRPr="002478C6">
        <w:t>C</w:t>
      </w:r>
      <w:r w:rsidR="00B82BA6" w:rsidRPr="002478C6">
        <w:t xml:space="preserve">amera temperature and pressure </w:t>
      </w:r>
      <w:r w:rsidR="004640AE" w:rsidRPr="002478C6">
        <w:t>levels</w:t>
      </w:r>
      <w:r w:rsidR="00B82BA6" w:rsidRPr="002478C6">
        <w:t xml:space="preserve"> are also displayed, as well as a button to restart the camera </w:t>
      </w:r>
      <w:r w:rsidR="00DD5FBE" w:rsidRPr="002478C6">
        <w:t xml:space="preserve">without </w:t>
      </w:r>
      <w:r w:rsidR="001328A3" w:rsidRPr="002478C6">
        <w:t>needing to cycle power to the vehicle.</w:t>
      </w:r>
    </w:p>
    <w:p w14:paraId="65BCCBC1" w14:textId="77777777" w:rsidR="008B3456" w:rsidRDefault="008B3456" w:rsidP="009C2716">
      <w:r>
        <w:br w:type="page"/>
      </w:r>
    </w:p>
    <w:p w14:paraId="5A47E3A1" w14:textId="1F96580E" w:rsidR="00FD1B80" w:rsidRDefault="00FD1B80" w:rsidP="00F83747">
      <w:pPr>
        <w:pStyle w:val="Heading3"/>
      </w:pPr>
      <w:bookmarkStart w:id="57" w:name="_Sonar"/>
      <w:bookmarkStart w:id="58" w:name="_Toc240443994"/>
      <w:bookmarkEnd w:id="57"/>
      <w:r w:rsidRPr="00A92171">
        <w:lastRenderedPageBreak/>
        <w:t>Sonar</w:t>
      </w:r>
      <w:bookmarkEnd w:id="58"/>
    </w:p>
    <w:p w14:paraId="58BADAB0" w14:textId="77777777" w:rsidR="00BC79E7" w:rsidRDefault="00BC79E7" w:rsidP="00DE4A78">
      <w:pPr>
        <w:spacing w:before="60" w:after="60"/>
      </w:pPr>
      <w:r w:rsidRPr="0010237E">
        <w:rPr>
          <w:noProof/>
        </w:rPr>
        <w:drawing>
          <wp:inline distT="0" distB="0" distL="0" distR="0" wp14:anchorId="432AF344" wp14:editId="25E6B42D">
            <wp:extent cx="2743200" cy="609773"/>
            <wp:effectExtent l="0" t="0" r="0" b="0"/>
            <wp:docPr id="230250105" name="Picture 33" descr="P4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50105" name="Picture 33" descr="P428#yIS1"/>
                    <pic:cNvPicPr>
                      <a:picLocks noChangeAspect="1" noChangeArrowheads="1"/>
                    </pic:cNvPicPr>
                  </pic:nvPicPr>
                  <pic:blipFill rotWithShape="1">
                    <a:blip r:embed="rId60" cstate="print">
                      <a:extLst>
                        <a:ext uri="{28A0092B-C50C-407E-A947-70E740481C1C}">
                          <a14:useLocalDpi xmlns:a14="http://schemas.microsoft.com/office/drawing/2010/main"/>
                        </a:ext>
                      </a:extLst>
                    </a:blip>
                    <a:srcRect/>
                    <a:stretch>
                      <a:fillRect/>
                    </a:stretch>
                  </pic:blipFill>
                  <pic:spPr bwMode="auto">
                    <a:xfrm>
                      <a:off x="0" y="0"/>
                      <a:ext cx="2743200" cy="609773"/>
                    </a:xfrm>
                    <a:prstGeom prst="rect">
                      <a:avLst/>
                    </a:prstGeom>
                    <a:noFill/>
                    <a:ln>
                      <a:noFill/>
                    </a:ln>
                    <a:extLst>
                      <a:ext uri="{53640926-AAD7-44D8-BBD7-CCE9431645EC}">
                        <a14:shadowObscured xmlns:a14="http://schemas.microsoft.com/office/drawing/2010/main"/>
                      </a:ext>
                    </a:extLst>
                  </pic:spPr>
                </pic:pic>
              </a:graphicData>
            </a:graphic>
          </wp:inline>
        </w:drawing>
      </w:r>
    </w:p>
    <w:p w14:paraId="2ACC128B" w14:textId="79D2C2E3" w:rsidR="004F2579" w:rsidRDefault="00BB6097" w:rsidP="009746C1">
      <w:pPr>
        <w:spacing w:before="40" w:after="40"/>
      </w:pPr>
      <w:r>
        <w:t xml:space="preserve">The Sonar tab </w:t>
      </w:r>
      <w:r w:rsidR="00DD6C18">
        <w:t xml:space="preserve">menu </w:t>
      </w:r>
      <w:r>
        <w:t>has</w:t>
      </w:r>
      <w:r w:rsidR="00642E41">
        <w:t xml:space="preserve"> display</w:t>
      </w:r>
      <w:r>
        <w:t xml:space="preserve"> controls for </w:t>
      </w:r>
      <w:r w:rsidR="00642E41">
        <w:t>Color Palette, Brightness</w:t>
      </w:r>
      <w:r w:rsidR="00E31C1B">
        <w:t xml:space="preserve">, and Contrast, as well as sensor controls for Gain and Range. </w:t>
      </w:r>
      <w:r w:rsidR="00960110">
        <w:t xml:space="preserve">The display settings can be adjusted for the preference of the operator and/or sonar </w:t>
      </w:r>
      <w:r w:rsidR="00876E08">
        <w:t>viewing personnel.</w:t>
      </w:r>
    </w:p>
    <w:p w14:paraId="41C9992D" w14:textId="534F6769" w:rsidR="00FE1485" w:rsidRPr="0010237E" w:rsidRDefault="00C91DDE" w:rsidP="009746C1">
      <w:pPr>
        <w:spacing w:before="40" w:after="40"/>
      </w:pPr>
      <w:r>
        <w:t xml:space="preserve">Gain </w:t>
      </w:r>
      <w:r w:rsidR="008E1CA5">
        <w:t xml:space="preserve">settings </w:t>
      </w:r>
      <w:r w:rsidR="00A05A6B">
        <w:t xml:space="preserve">should </w:t>
      </w:r>
      <w:r>
        <w:t xml:space="preserve">generally </w:t>
      </w:r>
      <w:r w:rsidR="00CC643C">
        <w:t xml:space="preserve">increase and </w:t>
      </w:r>
      <w:r>
        <w:t>decreas</w:t>
      </w:r>
      <w:r w:rsidR="00CC643C">
        <w:t>e</w:t>
      </w:r>
      <w:r>
        <w:t xml:space="preserve"> with </w:t>
      </w:r>
      <w:r w:rsidR="00CC643C">
        <w:t xml:space="preserve">more and </w:t>
      </w:r>
      <w:r>
        <w:t>less transmission range</w:t>
      </w:r>
      <w:r w:rsidR="00CC643C">
        <w:t>, respectively</w:t>
      </w:r>
      <w:r w:rsidR="008E1CA5">
        <w:t>.</w:t>
      </w:r>
      <w:r w:rsidR="00CC643C">
        <w:t xml:space="preserve"> </w:t>
      </w:r>
      <w:r w:rsidR="008E1CA5">
        <w:t xml:space="preserve">Range settings are specific to the integrated sonar sensor </w:t>
      </w:r>
      <w:r w:rsidR="005656AE">
        <w:t xml:space="preserve">in use on the vehicle; for </w:t>
      </w:r>
      <w:r w:rsidR="005656AE" w:rsidRPr="0010237E">
        <w:t xml:space="preserve">dual </w:t>
      </w:r>
      <w:r w:rsidR="00B26E66" w:rsidRPr="0010237E">
        <w:t>frequency units, high frequency</w:t>
      </w:r>
      <w:r w:rsidR="009E7BBF" w:rsidRPr="0010237E">
        <w:t xml:space="preserve"> (for</w:t>
      </w:r>
      <w:r w:rsidR="008A2BA6" w:rsidRPr="0010237E">
        <w:t xml:space="preserve"> identification and</w:t>
      </w:r>
      <w:r w:rsidR="009E7BBF" w:rsidRPr="0010237E">
        <w:t xml:space="preserve"> </w:t>
      </w:r>
      <w:r w:rsidR="00C902CD" w:rsidRPr="0010237E">
        <w:t xml:space="preserve">improved clarity) </w:t>
      </w:r>
      <w:r w:rsidR="00B26E66" w:rsidRPr="0010237E">
        <w:t xml:space="preserve">will result in a </w:t>
      </w:r>
      <w:proofErr w:type="gramStart"/>
      <w:r w:rsidR="00B26E66" w:rsidRPr="0010237E">
        <w:t>shorter range</w:t>
      </w:r>
      <w:proofErr w:type="gramEnd"/>
      <w:r w:rsidR="00B26E66" w:rsidRPr="0010237E">
        <w:t xml:space="preserve"> capability</w:t>
      </w:r>
      <w:r w:rsidR="00C902CD" w:rsidRPr="0010237E">
        <w:t xml:space="preserve">, while low frequency (for </w:t>
      </w:r>
      <w:r w:rsidR="004E5582" w:rsidRPr="0010237E">
        <w:t>navigation</w:t>
      </w:r>
      <w:r w:rsidR="00FF1805" w:rsidRPr="0010237E">
        <w:t>) will allow for a longer range</w:t>
      </w:r>
      <w:r w:rsidR="005656AE" w:rsidRPr="0010237E">
        <w:t>.</w:t>
      </w:r>
      <w:r w:rsidR="00FE1485">
        <w:t xml:space="preserve"> </w:t>
      </w:r>
      <w:r w:rsidR="00FE1485" w:rsidRPr="0010237E">
        <w:t xml:space="preserve">Use the </w:t>
      </w:r>
      <w:hyperlink w:anchor="_5.2_Control_Menu" w:history="1">
        <w:r w:rsidR="00FE1485" w:rsidRPr="0010237E">
          <w:rPr>
            <w:rStyle w:val="Hyperlink"/>
          </w:rPr>
          <w:t>Control Menu Right</w:t>
        </w:r>
      </w:hyperlink>
      <w:r w:rsidR="00FE1485" w:rsidRPr="0010237E">
        <w:t xml:space="preserve"> when the sonar feed is in the Main Display for Frequency controls.</w:t>
      </w:r>
    </w:p>
    <w:p w14:paraId="012CB424" w14:textId="6F30E55B" w:rsidR="006E6510" w:rsidRDefault="00E31C1B" w:rsidP="009746C1">
      <w:pPr>
        <w:spacing w:before="40" w:after="40"/>
      </w:pPr>
      <w:r w:rsidRPr="0010237E">
        <w:t xml:space="preserve">Sonar transmission can be </w:t>
      </w:r>
      <w:r w:rsidR="00350364" w:rsidRPr="0010237E">
        <w:t>ceased via click/tap of the ‘Stop SONAR’ button.</w:t>
      </w:r>
      <w:r w:rsidR="00781084" w:rsidRPr="0010237E">
        <w:t xml:space="preserve"> This control</w:t>
      </w:r>
      <w:r w:rsidR="000F6DBC" w:rsidRPr="0010237E">
        <w:t xml:space="preserve"> is </w:t>
      </w:r>
      <w:r w:rsidR="00781084" w:rsidRPr="0010237E">
        <w:t>used when</w:t>
      </w:r>
      <w:r w:rsidR="00B2613E">
        <w:t xml:space="preserve"> s</w:t>
      </w:r>
      <w:r w:rsidR="004D02AB" w:rsidRPr="0010237E">
        <w:t>onar transmission is not desired for an operation</w:t>
      </w:r>
      <w:r w:rsidR="00C2719D">
        <w:t>,</w:t>
      </w:r>
      <w:r w:rsidR="00086317" w:rsidRPr="0010237E">
        <w:t xml:space="preserve"> or</w:t>
      </w:r>
      <w:r w:rsidR="00B2613E">
        <w:t xml:space="preserve"> </w:t>
      </w:r>
      <w:r w:rsidR="00A83631">
        <w:t xml:space="preserve">when </w:t>
      </w:r>
      <w:r w:rsidR="00B2613E">
        <w:t>e</w:t>
      </w:r>
      <w:r w:rsidR="00074DC1">
        <w:t>lecting to view</w:t>
      </w:r>
      <w:r w:rsidR="001A557E" w:rsidRPr="0010237E">
        <w:t xml:space="preserve"> </w:t>
      </w:r>
      <w:r w:rsidR="00FF7A50" w:rsidRPr="0010237E">
        <w:t xml:space="preserve">sonar imagery through </w:t>
      </w:r>
      <w:r w:rsidR="00B2613E">
        <w:t xml:space="preserve">its </w:t>
      </w:r>
      <w:r w:rsidR="001A557E" w:rsidRPr="0010237E">
        <w:t>OEM software</w:t>
      </w:r>
      <w:r w:rsidR="00B2613E">
        <w:t>.</w:t>
      </w:r>
    </w:p>
    <w:p w14:paraId="3627F856" w14:textId="568D4E03" w:rsidR="00B2613E" w:rsidRPr="0010237E" w:rsidRDefault="005B5C13" w:rsidP="009746C1">
      <w:pPr>
        <w:pStyle w:val="Heading4"/>
        <w:spacing w:before="40" w:after="40"/>
      </w:pPr>
      <w:r>
        <w:t>Using OEM Sonar Software</w:t>
      </w:r>
    </w:p>
    <w:p w14:paraId="3015136C" w14:textId="7B8CE600" w:rsidR="007621F9" w:rsidRPr="007423CC" w:rsidRDefault="007621F9" w:rsidP="00CC0E8D">
      <w:pPr>
        <w:spacing w:after="80"/>
        <w:rPr>
          <w:i/>
          <w:iCs/>
          <w:color w:val="0070C0"/>
        </w:rPr>
      </w:pPr>
      <w:r w:rsidRPr="007423CC">
        <w:rPr>
          <w:i/>
          <w:iCs/>
          <w:color w:val="0070C0"/>
        </w:rPr>
        <w:t>Ensure sonar transmission is stopped before launching OEM software</w:t>
      </w:r>
      <w:r w:rsidR="00F30AAD" w:rsidRPr="007423CC">
        <w:rPr>
          <w:i/>
          <w:iCs/>
          <w:color w:val="0070C0"/>
        </w:rPr>
        <w:t>.</w:t>
      </w:r>
    </w:p>
    <w:p w14:paraId="3A275B67" w14:textId="7E1C99AC" w:rsidR="009918EE" w:rsidRPr="0010237E" w:rsidRDefault="005B4C47" w:rsidP="00CD7E93">
      <w:pPr>
        <w:pStyle w:val="Bullet1"/>
      </w:pPr>
      <w:r w:rsidRPr="0010237E">
        <w:t>Launch</w:t>
      </w:r>
      <w:r w:rsidR="005C10D5" w:rsidRPr="0010237E">
        <w:t xml:space="preserve"> the OEM software</w:t>
      </w:r>
      <w:r w:rsidRPr="0010237E">
        <w:t xml:space="preserve"> (must be Linux-compatible)</w:t>
      </w:r>
      <w:r w:rsidR="005C10D5" w:rsidRPr="0010237E">
        <w:t xml:space="preserve"> in the VideoRay</w:t>
      </w:r>
      <w:r w:rsidR="00BB01D1" w:rsidRPr="0010237E">
        <w:t xml:space="preserve"> console computer</w:t>
      </w:r>
      <w:r w:rsidR="007875E9" w:rsidRPr="0010237E">
        <w:t xml:space="preserve"> or tablet</w:t>
      </w:r>
      <w:r w:rsidR="007935F3">
        <w:t xml:space="preserve">, then </w:t>
      </w:r>
      <w:r w:rsidR="00C649B3">
        <w:t>choose</w:t>
      </w:r>
      <w:r w:rsidR="007935F3">
        <w:t xml:space="preserve"> </w:t>
      </w:r>
      <w:r w:rsidR="00C649B3">
        <w:t>from</w:t>
      </w:r>
      <w:r w:rsidR="007935F3">
        <w:t xml:space="preserve"> the following options</w:t>
      </w:r>
      <w:r w:rsidR="00CB7CF4" w:rsidRPr="0010237E">
        <w:t>:</w:t>
      </w:r>
    </w:p>
    <w:p w14:paraId="66D3A2EF" w14:textId="79432099" w:rsidR="0072274F" w:rsidRPr="0010237E" w:rsidRDefault="007935F3" w:rsidP="00CD7E93">
      <w:pPr>
        <w:pStyle w:val="Bullet2"/>
      </w:pPr>
      <w:r>
        <w:t>H</w:t>
      </w:r>
      <w:r w:rsidR="00D26DE6">
        <w:t>old</w:t>
      </w:r>
      <w:r w:rsidR="00065B08">
        <w:t xml:space="preserve"> the Windows</w:t>
      </w:r>
      <w:r w:rsidR="00BD780C">
        <w:t xml:space="preserve"> button</w:t>
      </w:r>
      <w:r w:rsidR="00D26DE6">
        <w:t xml:space="preserve"> and press either the left or right arrow key </w:t>
      </w:r>
      <w:r>
        <w:t xml:space="preserve">to enable </w:t>
      </w:r>
      <w:r w:rsidR="00D26DE6">
        <w:t>split</w:t>
      </w:r>
      <w:r>
        <w:t xml:space="preserve"> </w:t>
      </w:r>
      <w:r w:rsidR="00D26DE6">
        <w:t>screen</w:t>
      </w:r>
      <w:r>
        <w:t xml:space="preserve"> viewing, allowing for </w:t>
      </w:r>
      <w:r w:rsidR="00D15DCC">
        <w:t>the</w:t>
      </w:r>
      <w:r w:rsidR="00D91108" w:rsidRPr="0010237E">
        <w:t xml:space="preserve"> </w:t>
      </w:r>
      <w:r w:rsidR="00D26DE6">
        <w:t xml:space="preserve">UI </w:t>
      </w:r>
      <w:r w:rsidR="00D91108" w:rsidRPr="0010237E">
        <w:t xml:space="preserve">and OEM software </w:t>
      </w:r>
      <w:r w:rsidR="00D26DE6">
        <w:t>to be viewed side-by-side</w:t>
      </w:r>
      <w:r w:rsidR="002547FA" w:rsidRPr="0010237E">
        <w:t xml:space="preserve"> </w:t>
      </w:r>
      <w:r w:rsidR="00740458" w:rsidRPr="0010237E">
        <w:t>on</w:t>
      </w:r>
      <w:r w:rsidR="002547FA" w:rsidRPr="0010237E">
        <w:t xml:space="preserve"> the VideoRay </w:t>
      </w:r>
      <w:r w:rsidR="00AB362A" w:rsidRPr="0010237E">
        <w:t xml:space="preserve">computer or tablet monitor, </w:t>
      </w:r>
      <w:r w:rsidR="004F429D" w:rsidRPr="0010237E">
        <w:t>or</w:t>
      </w:r>
    </w:p>
    <w:p w14:paraId="19F92B7C" w14:textId="1612B66B" w:rsidR="005C10D5" w:rsidRPr="0010237E" w:rsidRDefault="005B45E6" w:rsidP="00CD7E93">
      <w:pPr>
        <w:pStyle w:val="Bullet2"/>
      </w:pPr>
      <w:r>
        <w:t xml:space="preserve">Connect </w:t>
      </w:r>
      <w:r w:rsidRPr="0010237E">
        <w:t>an external monitor</w:t>
      </w:r>
      <w:r>
        <w:t xml:space="preserve"> </w:t>
      </w:r>
      <w:r w:rsidR="00F767EB">
        <w:t>via HMDI cable,</w:t>
      </w:r>
      <w:r>
        <w:t xml:space="preserve"> extend the display in the desktop display settings, and</w:t>
      </w:r>
      <w:r w:rsidRPr="0010237E">
        <w:t xml:space="preserve"> </w:t>
      </w:r>
      <w:r>
        <w:t xml:space="preserve">move </w:t>
      </w:r>
      <w:r w:rsidR="00F6780F" w:rsidRPr="0010237E">
        <w:t xml:space="preserve">the </w:t>
      </w:r>
      <w:r w:rsidR="006148FA" w:rsidRPr="0010237E">
        <w:t xml:space="preserve">OEM </w:t>
      </w:r>
      <w:r w:rsidR="004B3FD1" w:rsidRPr="0010237E">
        <w:t xml:space="preserve">software window </w:t>
      </w:r>
      <w:r>
        <w:t>to the external monitor</w:t>
      </w:r>
      <w:r w:rsidR="00637E07">
        <w:t>, or</w:t>
      </w:r>
    </w:p>
    <w:p w14:paraId="4920654C" w14:textId="4F86E9E8" w:rsidR="00137DDB" w:rsidRPr="0010237E" w:rsidRDefault="006E6510" w:rsidP="00CD7E93">
      <w:pPr>
        <w:pStyle w:val="Bullet2"/>
      </w:pPr>
      <w:r w:rsidRPr="0010237E">
        <w:t>C</w:t>
      </w:r>
      <w:r w:rsidR="0078773F" w:rsidRPr="0010237E">
        <w:t xml:space="preserve">onnect an external PC </w:t>
      </w:r>
      <w:r w:rsidR="00AC6803" w:rsidRPr="0010237E">
        <w:t xml:space="preserve">with OEM software </w:t>
      </w:r>
      <w:r w:rsidR="003E1666" w:rsidRPr="0010237E">
        <w:t xml:space="preserve">to the VideoRay console or tablet </w:t>
      </w:r>
      <w:r w:rsidR="00875DE1" w:rsidRPr="0010237E">
        <w:t xml:space="preserve">via </w:t>
      </w:r>
      <w:r w:rsidR="005B45E6">
        <w:t>CAT</w:t>
      </w:r>
      <w:r w:rsidR="00F767EB">
        <w:t xml:space="preserve"> </w:t>
      </w:r>
      <w:r w:rsidR="005B45E6">
        <w:t>5</w:t>
      </w:r>
      <w:r w:rsidR="00F767EB">
        <w:t xml:space="preserve">e </w:t>
      </w:r>
      <w:r w:rsidR="00875DE1" w:rsidRPr="0010237E">
        <w:t>ethernet</w:t>
      </w:r>
      <w:r w:rsidR="00F767EB">
        <w:t xml:space="preserve"> cable</w:t>
      </w:r>
    </w:p>
    <w:p w14:paraId="7D9C52A6" w14:textId="78AC428A" w:rsidR="003D4D3B" w:rsidRDefault="00137DDB" w:rsidP="00CD7E93">
      <w:pPr>
        <w:pStyle w:val="Bullet1"/>
      </w:pPr>
      <w:proofErr w:type="gramStart"/>
      <w:r w:rsidRPr="0010237E">
        <w:t>S</w:t>
      </w:r>
      <w:r w:rsidR="00B86886" w:rsidRPr="0010237E">
        <w:t>tart/ping</w:t>
      </w:r>
      <w:proofErr w:type="gramEnd"/>
      <w:r w:rsidR="00B86886" w:rsidRPr="0010237E">
        <w:t xml:space="preserve"> the sonar using the </w:t>
      </w:r>
      <w:r w:rsidR="000D30FB" w:rsidRPr="0010237E">
        <w:t>OEM software controls</w:t>
      </w:r>
      <w:r w:rsidR="002F5CAC" w:rsidRPr="0010237E">
        <w:t>.</w:t>
      </w:r>
    </w:p>
    <w:p w14:paraId="747653BF" w14:textId="294593BB" w:rsidR="007973B7" w:rsidRPr="003A61FB" w:rsidRDefault="007973B7" w:rsidP="00ED6DAC">
      <w:pPr>
        <w:spacing w:after="0"/>
        <w:rPr>
          <w:color w:val="0070C0"/>
        </w:rPr>
      </w:pPr>
      <w:r w:rsidRPr="007973B7">
        <w:t xml:space="preserve">To resume sonar feed to the </w:t>
      </w:r>
      <w:r w:rsidR="00AD0C52">
        <w:t xml:space="preserve">Command Maritime </w:t>
      </w:r>
      <w:r w:rsidRPr="007973B7">
        <w:t xml:space="preserve">UI, </w:t>
      </w:r>
      <w:r w:rsidR="002B383D">
        <w:t>the</w:t>
      </w:r>
      <w:r w:rsidR="00AD0C52">
        <w:t xml:space="preserve"> </w:t>
      </w:r>
      <w:r w:rsidR="003D3FD0">
        <w:t>OEM software</w:t>
      </w:r>
      <w:r w:rsidR="002B383D">
        <w:t xml:space="preserve"> must </w:t>
      </w:r>
      <w:r w:rsidR="0059492D">
        <w:t xml:space="preserve">first be </w:t>
      </w:r>
      <w:r w:rsidR="0049705A">
        <w:t>closed</w:t>
      </w:r>
      <w:r w:rsidR="00680CB6">
        <w:t xml:space="preserve"> and </w:t>
      </w:r>
      <w:r w:rsidR="0059492D">
        <w:t>f</w:t>
      </w:r>
      <w:r w:rsidR="003836A9">
        <w:t>ully exited</w:t>
      </w:r>
      <w:r w:rsidR="0049705A">
        <w:t xml:space="preserve">. </w:t>
      </w:r>
      <w:r w:rsidR="002635AB">
        <w:t>Next, c</w:t>
      </w:r>
      <w:r w:rsidRPr="007973B7">
        <w:t>lick/tap th</w:t>
      </w:r>
      <w:r w:rsidR="00AD0C52">
        <w:t>e</w:t>
      </w:r>
      <w:r w:rsidR="0059492D">
        <w:t xml:space="preserve"> </w:t>
      </w:r>
      <w:r w:rsidR="00837CB8">
        <w:t xml:space="preserve">Command Maritime </w:t>
      </w:r>
      <w:r w:rsidRPr="007973B7">
        <w:t>'Start SONAR' button</w:t>
      </w:r>
      <w:r w:rsidR="0049705A">
        <w:t xml:space="preserve">; the sonar feed </w:t>
      </w:r>
      <w:r w:rsidR="00837CB8">
        <w:t>should appear in the display</w:t>
      </w:r>
      <w:r w:rsidRPr="007973B7">
        <w:t xml:space="preserve">. </w:t>
      </w:r>
      <w:r w:rsidRPr="003A61FB">
        <w:rPr>
          <w:i/>
          <w:iCs/>
          <w:color w:val="0070C0"/>
        </w:rPr>
        <w:t xml:space="preserve">Note: </w:t>
      </w:r>
      <w:r w:rsidR="00483DCB">
        <w:rPr>
          <w:i/>
          <w:iCs/>
          <w:color w:val="0070C0"/>
        </w:rPr>
        <w:t>S</w:t>
      </w:r>
      <w:r w:rsidRPr="003A61FB">
        <w:rPr>
          <w:i/>
          <w:iCs/>
          <w:color w:val="0070C0"/>
        </w:rPr>
        <w:t>ome user preference settings</w:t>
      </w:r>
      <w:r w:rsidR="003A61FB">
        <w:rPr>
          <w:i/>
          <w:iCs/>
          <w:color w:val="0070C0"/>
        </w:rPr>
        <w:t xml:space="preserve"> made</w:t>
      </w:r>
      <w:r w:rsidRPr="003A61FB">
        <w:rPr>
          <w:i/>
          <w:iCs/>
          <w:color w:val="0070C0"/>
        </w:rPr>
        <w:t xml:space="preserve"> in the OEM software may be retained.</w:t>
      </w:r>
    </w:p>
    <w:p w14:paraId="2B8F78A9" w14:textId="7E4A45D2" w:rsidR="00FE1485" w:rsidRPr="00AB5B5D" w:rsidRDefault="006106EF" w:rsidP="004F2579">
      <w:pPr>
        <w:spacing w:before="60" w:after="0"/>
        <w:rPr>
          <w:i/>
          <w:iCs/>
          <w:color w:val="0070C0"/>
        </w:rPr>
      </w:pPr>
      <w:r>
        <w:rPr>
          <w:i/>
          <w:iCs/>
          <w:color w:val="0070C0"/>
        </w:rPr>
        <w:t xml:space="preserve">Enabling ‘Record’ while viewing </w:t>
      </w:r>
      <w:r w:rsidRPr="00AB5B5D">
        <w:rPr>
          <w:i/>
          <w:iCs/>
          <w:color w:val="0070C0"/>
        </w:rPr>
        <w:t xml:space="preserve">in the Command Maritime UI </w:t>
      </w:r>
      <w:r>
        <w:rPr>
          <w:i/>
          <w:iCs/>
          <w:color w:val="0070C0"/>
        </w:rPr>
        <w:t xml:space="preserve">will save a native (OEM) </w:t>
      </w:r>
      <w:r w:rsidR="00C94585">
        <w:rPr>
          <w:i/>
          <w:iCs/>
          <w:color w:val="0070C0"/>
        </w:rPr>
        <w:t xml:space="preserve">sonar </w:t>
      </w:r>
      <w:r>
        <w:rPr>
          <w:i/>
          <w:iCs/>
          <w:color w:val="0070C0"/>
        </w:rPr>
        <w:t>file; r</w:t>
      </w:r>
      <w:r w:rsidR="00763F8E" w:rsidRPr="00AB5B5D">
        <w:rPr>
          <w:i/>
          <w:iCs/>
          <w:color w:val="0070C0"/>
        </w:rPr>
        <w:t xml:space="preserve">ecording </w:t>
      </w:r>
      <w:r w:rsidRPr="00AB5B5D">
        <w:rPr>
          <w:i/>
          <w:iCs/>
          <w:color w:val="0070C0"/>
        </w:rPr>
        <w:t xml:space="preserve">while viewing in OEM software </w:t>
      </w:r>
      <w:r w:rsidR="00763F8E" w:rsidRPr="00AB5B5D">
        <w:rPr>
          <w:i/>
          <w:iCs/>
          <w:color w:val="0070C0"/>
        </w:rPr>
        <w:t xml:space="preserve">will </w:t>
      </w:r>
      <w:r w:rsidR="00763F8E" w:rsidRPr="006106EF">
        <w:rPr>
          <w:i/>
          <w:iCs/>
          <w:color w:val="0070C0"/>
          <w:u w:val="single"/>
        </w:rPr>
        <w:t>not</w:t>
      </w:r>
      <w:r w:rsidR="00763F8E" w:rsidRPr="00AB5B5D">
        <w:rPr>
          <w:i/>
          <w:iCs/>
          <w:color w:val="0070C0"/>
        </w:rPr>
        <w:t xml:space="preserve"> save sonar data. </w:t>
      </w:r>
      <w:r w:rsidR="0031289C" w:rsidRPr="00AB5B5D">
        <w:rPr>
          <w:i/>
          <w:iCs/>
          <w:color w:val="0070C0"/>
        </w:rPr>
        <w:t>If sonar recording is desired</w:t>
      </w:r>
      <w:r w:rsidR="00763F8E" w:rsidRPr="00AB5B5D">
        <w:rPr>
          <w:i/>
          <w:iCs/>
          <w:color w:val="0070C0"/>
        </w:rPr>
        <w:t xml:space="preserve"> during</w:t>
      </w:r>
      <w:r w:rsidR="007A18D1" w:rsidRPr="00AB5B5D">
        <w:rPr>
          <w:i/>
          <w:iCs/>
          <w:color w:val="0070C0"/>
        </w:rPr>
        <w:t xml:space="preserve"> this time</w:t>
      </w:r>
      <w:r w:rsidR="0031289C" w:rsidRPr="00AB5B5D">
        <w:rPr>
          <w:i/>
          <w:iCs/>
          <w:color w:val="0070C0"/>
        </w:rPr>
        <w:t>, use the OEM software’s record feature</w:t>
      </w:r>
      <w:r w:rsidR="00763F8E" w:rsidRPr="00AB5B5D">
        <w:rPr>
          <w:i/>
          <w:iCs/>
          <w:color w:val="0070C0"/>
        </w:rPr>
        <w:t>.</w:t>
      </w:r>
    </w:p>
    <w:p w14:paraId="149731DE" w14:textId="77777777" w:rsidR="00BC79E7" w:rsidRDefault="00BC79E7" w:rsidP="00BC79E7">
      <w:r>
        <w:br w:type="page"/>
      </w:r>
    </w:p>
    <w:p w14:paraId="59A16D0D" w14:textId="23A1E33C" w:rsidR="00FD1B80" w:rsidRPr="0010237E" w:rsidRDefault="00FD1B80" w:rsidP="00F83747">
      <w:pPr>
        <w:pStyle w:val="Heading3"/>
      </w:pPr>
      <w:bookmarkStart w:id="59" w:name="_Toc240443995"/>
      <w:r w:rsidRPr="0010237E">
        <w:lastRenderedPageBreak/>
        <w:t>Power</w:t>
      </w:r>
      <w:bookmarkEnd w:id="59"/>
    </w:p>
    <w:p w14:paraId="0F628817" w14:textId="77777777" w:rsidR="00BC79E7" w:rsidRDefault="00BC79E7" w:rsidP="005436CD">
      <w:r w:rsidRPr="0010237E">
        <w:rPr>
          <w:noProof/>
        </w:rPr>
        <w:drawing>
          <wp:inline distT="0" distB="0" distL="0" distR="0" wp14:anchorId="3C867B85" wp14:editId="37E6D059">
            <wp:extent cx="2743200" cy="610362"/>
            <wp:effectExtent l="0" t="0" r="0" b="0"/>
            <wp:docPr id="1235191380" name="Picture 35" descr="P4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91380" name="Picture 35" descr="P443#yIS1"/>
                    <pic:cNvPicPr>
                      <a:picLocks noChangeAspect="1" noChangeArrowheads="1"/>
                    </pic:cNvPicPr>
                  </pic:nvPicPr>
                  <pic:blipFill>
                    <a:blip r:embed="rId61"/>
                    <a:stretch>
                      <a:fillRect/>
                    </a:stretch>
                  </pic:blipFill>
                  <pic:spPr bwMode="auto">
                    <a:xfrm>
                      <a:off x="0" y="0"/>
                      <a:ext cx="2743200" cy="610362"/>
                    </a:xfrm>
                    <a:prstGeom prst="rect">
                      <a:avLst/>
                    </a:prstGeom>
                    <a:noFill/>
                    <a:ln>
                      <a:noFill/>
                    </a:ln>
                    <a:extLst>
                      <a:ext uri="{53640926-AAD7-44D8-BBD7-CCE9431645EC}">
                        <a14:shadowObscured xmlns:a14="http://schemas.microsoft.com/office/drawing/2010/main"/>
                      </a:ext>
                    </a:extLst>
                  </pic:spPr>
                </pic:pic>
              </a:graphicData>
            </a:graphic>
          </wp:inline>
        </w:drawing>
      </w:r>
    </w:p>
    <w:p w14:paraId="1274B323" w14:textId="2899AFA5" w:rsidR="00427C0D" w:rsidRPr="0010237E" w:rsidRDefault="005436CD" w:rsidP="005436CD">
      <w:r w:rsidRPr="0010237E">
        <w:t xml:space="preserve">The Power tab </w:t>
      </w:r>
      <w:r w:rsidR="00DD6C18" w:rsidRPr="0010237E">
        <w:t xml:space="preserve">menu </w:t>
      </w:r>
      <w:r w:rsidR="00687E21" w:rsidRPr="0010237E">
        <w:t>allow</w:t>
      </w:r>
      <w:r w:rsidR="004664DA" w:rsidRPr="0010237E">
        <w:t>s</w:t>
      </w:r>
      <w:r w:rsidR="00687E21" w:rsidRPr="0010237E">
        <w:t xml:space="preserve"> the operator to </w:t>
      </w:r>
      <w:r w:rsidR="00547E1D" w:rsidRPr="00547E1D">
        <w:t>adjust the maximum commanded thruster power</w:t>
      </w:r>
      <w:r w:rsidR="006F3F7B" w:rsidRPr="0010237E">
        <w:t xml:space="preserve">. Input sensitivity </w:t>
      </w:r>
      <w:r w:rsidR="0054526C" w:rsidRPr="0010237E">
        <w:t xml:space="preserve">ranges from 0-100% and </w:t>
      </w:r>
      <w:r w:rsidR="004664DA" w:rsidRPr="0010237E">
        <w:t>adjusts controller input</w:t>
      </w:r>
      <w:r w:rsidR="00547E1D">
        <w:t xml:space="preserve"> level</w:t>
      </w:r>
      <w:r w:rsidR="004664DA" w:rsidRPr="0010237E">
        <w:t xml:space="preserve">s </w:t>
      </w:r>
      <w:r w:rsidR="00B749EA" w:rsidRPr="0010237E">
        <w:t xml:space="preserve">for operator preference. </w:t>
      </w:r>
    </w:p>
    <w:p w14:paraId="61D56BD8" w14:textId="77777777" w:rsidR="001C6316" w:rsidRDefault="00502D47" w:rsidP="005436CD">
      <w:r w:rsidRPr="0010237E">
        <w:t xml:space="preserve">Power </w:t>
      </w:r>
      <w:r w:rsidR="00664740">
        <w:t>D</w:t>
      </w:r>
      <w:r w:rsidRPr="0010237E">
        <w:t xml:space="preserve">raw, </w:t>
      </w:r>
      <w:r w:rsidR="00664740">
        <w:t>B</w:t>
      </w:r>
      <w:r w:rsidRPr="0010237E">
        <w:t xml:space="preserve">us </w:t>
      </w:r>
      <w:r w:rsidR="00664740">
        <w:t>S</w:t>
      </w:r>
      <w:r w:rsidRPr="0010237E">
        <w:t xml:space="preserve">tatus, </w:t>
      </w:r>
      <w:r w:rsidR="00C108AA" w:rsidRPr="0010237E">
        <w:t xml:space="preserve">and ROV subsea battery </w:t>
      </w:r>
      <w:r w:rsidR="003B068E">
        <w:t>state</w:t>
      </w:r>
      <w:r w:rsidR="002D1992">
        <w:t xml:space="preserve"> of charge (</w:t>
      </w:r>
      <w:r w:rsidR="00E233C0" w:rsidRPr="0010237E">
        <w:t>SOC</w:t>
      </w:r>
      <w:r w:rsidR="002D1992">
        <w:t>)</w:t>
      </w:r>
      <w:r w:rsidR="00E233C0" w:rsidRPr="0010237E">
        <w:t xml:space="preserve"> </w:t>
      </w:r>
      <w:r w:rsidR="00C108AA" w:rsidRPr="0010237E">
        <w:t xml:space="preserve">levels are </w:t>
      </w:r>
      <w:r w:rsidR="00330EDC" w:rsidRPr="0010237E">
        <w:t>displayed for monitoring.</w:t>
      </w:r>
      <w:r w:rsidR="00664740">
        <w:t xml:space="preserve"> </w:t>
      </w:r>
    </w:p>
    <w:p w14:paraId="7BB8A144" w14:textId="05712CEE" w:rsidR="00B749EA" w:rsidRPr="00FE1485" w:rsidRDefault="00664740" w:rsidP="005436CD">
      <w:pPr>
        <w:rPr>
          <w:i/>
          <w:iCs/>
          <w:color w:val="0070C0"/>
        </w:rPr>
      </w:pPr>
      <w:r w:rsidRPr="00FE1485">
        <w:rPr>
          <w:i/>
          <w:iCs/>
          <w:color w:val="0070C0"/>
        </w:rPr>
        <w:t xml:space="preserve">Bus </w:t>
      </w:r>
      <w:r w:rsidR="00554E5F" w:rsidRPr="00FE1485">
        <w:rPr>
          <w:i/>
          <w:iCs/>
          <w:color w:val="0070C0"/>
        </w:rPr>
        <w:t xml:space="preserve">12V </w:t>
      </w:r>
      <w:r w:rsidR="005D510E" w:rsidRPr="00FE1485">
        <w:rPr>
          <w:i/>
          <w:iCs/>
          <w:color w:val="0070C0"/>
        </w:rPr>
        <w:t xml:space="preserve">status </w:t>
      </w:r>
      <w:r w:rsidR="00554E5F" w:rsidRPr="00FE1485">
        <w:rPr>
          <w:i/>
          <w:iCs/>
          <w:color w:val="0070C0"/>
        </w:rPr>
        <w:t xml:space="preserve">displays </w:t>
      </w:r>
      <w:r w:rsidR="005D510E" w:rsidRPr="00FE1485">
        <w:rPr>
          <w:i/>
          <w:iCs/>
          <w:color w:val="0070C0"/>
        </w:rPr>
        <w:t>red</w:t>
      </w:r>
      <w:r w:rsidR="003F4357" w:rsidRPr="00FE1485">
        <w:rPr>
          <w:i/>
          <w:iCs/>
          <w:color w:val="0070C0"/>
        </w:rPr>
        <w:t xml:space="preserve"> </w:t>
      </w:r>
      <w:r w:rsidR="00F06BFC" w:rsidRPr="00FE1485">
        <w:rPr>
          <w:i/>
          <w:iCs/>
          <w:color w:val="0070C0"/>
        </w:rPr>
        <w:t>for</w:t>
      </w:r>
      <w:r w:rsidR="003F4357" w:rsidRPr="00FE1485">
        <w:rPr>
          <w:i/>
          <w:iCs/>
          <w:color w:val="0070C0"/>
        </w:rPr>
        <w:t xml:space="preserve"> this versio</w:t>
      </w:r>
      <w:r w:rsidR="00F06BFC" w:rsidRPr="00FE1485">
        <w:rPr>
          <w:i/>
          <w:iCs/>
          <w:color w:val="0070C0"/>
        </w:rPr>
        <w:t xml:space="preserve">n; </w:t>
      </w:r>
      <w:proofErr w:type="gramStart"/>
      <w:r w:rsidR="005144FC" w:rsidRPr="00FE1485">
        <w:rPr>
          <w:i/>
          <w:iCs/>
          <w:color w:val="0070C0"/>
        </w:rPr>
        <w:t>however</w:t>
      </w:r>
      <w:proofErr w:type="gramEnd"/>
      <w:r w:rsidR="005144FC" w:rsidRPr="00FE1485">
        <w:rPr>
          <w:i/>
          <w:iCs/>
          <w:color w:val="0070C0"/>
        </w:rPr>
        <w:t xml:space="preserve"> </w:t>
      </w:r>
      <w:r w:rsidR="00F06BFC" w:rsidRPr="00FE1485">
        <w:rPr>
          <w:i/>
          <w:iCs/>
          <w:color w:val="0070C0"/>
        </w:rPr>
        <w:t>performance</w:t>
      </w:r>
      <w:r w:rsidR="00135217" w:rsidRPr="00FE1485">
        <w:rPr>
          <w:i/>
          <w:iCs/>
          <w:color w:val="0070C0"/>
        </w:rPr>
        <w:t xml:space="preserve">/component </w:t>
      </w:r>
      <w:r w:rsidR="00F06BFC" w:rsidRPr="00FE1485">
        <w:rPr>
          <w:i/>
          <w:iCs/>
          <w:color w:val="0070C0"/>
        </w:rPr>
        <w:t xml:space="preserve">power are not </w:t>
      </w:r>
      <w:r w:rsidR="00135217" w:rsidRPr="00FE1485">
        <w:rPr>
          <w:i/>
          <w:iCs/>
          <w:color w:val="0070C0"/>
        </w:rPr>
        <w:t>affected</w:t>
      </w:r>
      <w:r w:rsidR="003F4357" w:rsidRPr="00FE1485">
        <w:rPr>
          <w:i/>
          <w:iCs/>
          <w:color w:val="0070C0"/>
        </w:rPr>
        <w:t>.</w:t>
      </w:r>
    </w:p>
    <w:p w14:paraId="55BC9F6E" w14:textId="77944A17" w:rsidR="00AB4BA7" w:rsidRPr="00FE1485" w:rsidRDefault="00D26696" w:rsidP="005436CD">
      <w:pPr>
        <w:rPr>
          <w:i/>
          <w:iCs/>
          <w:color w:val="0070C0"/>
        </w:rPr>
      </w:pPr>
      <w:r w:rsidRPr="00FE1485">
        <w:rPr>
          <w:i/>
          <w:iCs/>
          <w:color w:val="0070C0"/>
        </w:rPr>
        <w:t>Subsea battery ‘Res</w:t>
      </w:r>
      <w:r w:rsidR="00833517" w:rsidRPr="00FE1485">
        <w:rPr>
          <w:i/>
          <w:iCs/>
          <w:color w:val="0070C0"/>
        </w:rPr>
        <w:t>e</w:t>
      </w:r>
      <w:r w:rsidRPr="00FE1485">
        <w:rPr>
          <w:i/>
          <w:iCs/>
          <w:color w:val="0070C0"/>
        </w:rPr>
        <w:t xml:space="preserve">t’ and ‘Power Off’ buttons are displayed </w:t>
      </w:r>
      <w:r w:rsidR="00320B16" w:rsidRPr="00FE1485">
        <w:rPr>
          <w:i/>
          <w:iCs/>
          <w:color w:val="0070C0"/>
        </w:rPr>
        <w:t xml:space="preserve">but </w:t>
      </w:r>
      <w:r w:rsidR="008C7654" w:rsidRPr="00FE1485">
        <w:rPr>
          <w:i/>
          <w:iCs/>
          <w:color w:val="0070C0"/>
        </w:rPr>
        <w:t xml:space="preserve">are </w:t>
      </w:r>
      <w:r w:rsidR="00320B16" w:rsidRPr="00FE1485">
        <w:rPr>
          <w:i/>
          <w:iCs/>
          <w:color w:val="0070C0"/>
        </w:rPr>
        <w:t xml:space="preserve">non-functional for </w:t>
      </w:r>
      <w:r w:rsidR="00833517" w:rsidRPr="00FE1485">
        <w:rPr>
          <w:i/>
          <w:iCs/>
          <w:color w:val="0070C0"/>
        </w:rPr>
        <w:t>the current</w:t>
      </w:r>
      <w:r w:rsidR="00320B16" w:rsidRPr="00FE1485">
        <w:rPr>
          <w:i/>
          <w:iCs/>
          <w:color w:val="0070C0"/>
        </w:rPr>
        <w:t xml:space="preserve"> software </w:t>
      </w:r>
      <w:r w:rsidR="008043B4" w:rsidRPr="00FE1485">
        <w:rPr>
          <w:i/>
          <w:iCs/>
          <w:color w:val="0070C0"/>
        </w:rPr>
        <w:t>version.</w:t>
      </w:r>
    </w:p>
    <w:p w14:paraId="1E8D57E9" w14:textId="77777777" w:rsidR="00932A12" w:rsidRPr="0010237E" w:rsidRDefault="00932A12" w:rsidP="00F83747">
      <w:pPr>
        <w:pStyle w:val="Heading3"/>
      </w:pPr>
      <w:bookmarkStart w:id="60" w:name="_Toc240443996"/>
      <w:r w:rsidRPr="0010237E">
        <w:t>Depth Profile</w:t>
      </w:r>
      <w:bookmarkEnd w:id="60"/>
    </w:p>
    <w:p w14:paraId="4DEEDB08" w14:textId="77777777" w:rsidR="00BC79E7" w:rsidRDefault="00BC79E7" w:rsidP="00BB67D2">
      <w:r w:rsidRPr="0010237E">
        <w:rPr>
          <w:noProof/>
        </w:rPr>
        <w:drawing>
          <wp:anchor distT="0" distB="0" distL="114300" distR="114300" simplePos="0" relativeHeight="251673600" behindDoc="0" locked="0" layoutInCell="1" allowOverlap="1" wp14:anchorId="26A8F2CC" wp14:editId="716D9F7C">
            <wp:simplePos x="0" y="0"/>
            <wp:positionH relativeFrom="column">
              <wp:posOffset>29119</wp:posOffset>
            </wp:positionH>
            <wp:positionV relativeFrom="paragraph">
              <wp:posOffset>181066</wp:posOffset>
            </wp:positionV>
            <wp:extent cx="2690673" cy="498715"/>
            <wp:effectExtent l="0" t="0" r="0" b="0"/>
            <wp:wrapNone/>
            <wp:docPr id="423804043" name="Picture 39" descr="P44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804043" name="Picture 39" descr="P449#y1"/>
                    <pic:cNvPicPr>
                      <a:picLocks noChangeAspect="1" noChangeArrowheads="1"/>
                    </pic:cNvPicPr>
                  </pic:nvPicPr>
                  <pic:blipFill rotWithShape="1">
                    <a:blip r:embed="rId62" cstate="print">
                      <a:extLst>
                        <a:ext uri="{28A0092B-C50C-407E-A947-70E740481C1C}">
                          <a14:useLocalDpi xmlns:a14="http://schemas.microsoft.com/office/drawing/2010/main"/>
                        </a:ext>
                      </a:extLst>
                    </a:blip>
                    <a:srcRect/>
                    <a:stretch>
                      <a:fillRect/>
                    </a:stretch>
                  </pic:blipFill>
                  <pic:spPr bwMode="auto">
                    <a:xfrm>
                      <a:off x="0" y="0"/>
                      <a:ext cx="2690673" cy="498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0237E">
        <w:rPr>
          <w:noProof/>
        </w:rPr>
        <w:drawing>
          <wp:inline distT="0" distB="0" distL="0" distR="0" wp14:anchorId="0C8D95D2" wp14:editId="502D246D">
            <wp:extent cx="2743200" cy="614118"/>
            <wp:effectExtent l="0" t="0" r="0" b="0"/>
            <wp:docPr id="1556979981" name="Picture 37" descr="P4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979981" name="Picture 37" descr="P449#yIS1"/>
                    <pic:cNvPicPr>
                      <a:picLocks noChangeAspect="1" noChangeArrowheads="1"/>
                    </pic:cNvPicPr>
                  </pic:nvPicPr>
                  <pic:blipFill rotWithShape="1">
                    <a:blip r:embed="rId63" cstate="print">
                      <a:extLst>
                        <a:ext uri="{28A0092B-C50C-407E-A947-70E740481C1C}">
                          <a14:useLocalDpi xmlns:a14="http://schemas.microsoft.com/office/drawing/2010/main"/>
                        </a:ext>
                      </a:extLst>
                    </a:blip>
                    <a:srcRect/>
                    <a:stretch>
                      <a:fillRect/>
                    </a:stretch>
                  </pic:blipFill>
                  <pic:spPr bwMode="auto">
                    <a:xfrm>
                      <a:off x="0" y="0"/>
                      <a:ext cx="2743200" cy="614118"/>
                    </a:xfrm>
                    <a:prstGeom prst="rect">
                      <a:avLst/>
                    </a:prstGeom>
                    <a:noFill/>
                    <a:ln>
                      <a:noFill/>
                    </a:ln>
                    <a:extLst>
                      <a:ext uri="{53640926-AAD7-44D8-BBD7-CCE9431645EC}">
                        <a14:shadowObscured xmlns:a14="http://schemas.microsoft.com/office/drawing/2010/main"/>
                      </a:ext>
                    </a:extLst>
                  </pic:spPr>
                </pic:pic>
              </a:graphicData>
            </a:graphic>
          </wp:inline>
        </w:drawing>
      </w:r>
    </w:p>
    <w:p w14:paraId="60FB1E9F" w14:textId="5308CBF0" w:rsidR="00BB67D2" w:rsidRPr="0010237E" w:rsidRDefault="00BB67D2" w:rsidP="00BB67D2">
      <w:r w:rsidRPr="0010237E">
        <w:t xml:space="preserve">The Depth Profile tab </w:t>
      </w:r>
      <w:r w:rsidR="007149CD" w:rsidRPr="0010237E">
        <w:t xml:space="preserve">menu </w:t>
      </w:r>
      <w:r w:rsidR="00260A65" w:rsidRPr="0010237E">
        <w:t>displays</w:t>
      </w:r>
      <w:r w:rsidR="00410283" w:rsidRPr="0010237E">
        <w:t xml:space="preserve"> depth</w:t>
      </w:r>
      <w:r w:rsidR="005A75AC" w:rsidRPr="0010237E">
        <w:t>/</w:t>
      </w:r>
      <w:r w:rsidR="00410283" w:rsidRPr="0010237E">
        <w:t>floor</w:t>
      </w:r>
      <w:r w:rsidR="00452767" w:rsidRPr="0010237E">
        <w:t xml:space="preserve"> history </w:t>
      </w:r>
      <w:r w:rsidR="005A75AC" w:rsidRPr="0010237E">
        <w:t>as</w:t>
      </w:r>
      <w:r w:rsidR="00452767" w:rsidRPr="0010237E">
        <w:t xml:space="preserve"> a visual reference to the operator. A legend </w:t>
      </w:r>
      <w:r w:rsidR="00CB1CFF" w:rsidRPr="0010237E">
        <w:t xml:space="preserve">for the </w:t>
      </w:r>
      <w:r w:rsidR="0037550A" w:rsidRPr="0010237E">
        <w:t>graph and a history slider</w:t>
      </w:r>
      <w:r w:rsidR="00DD6C18" w:rsidRPr="0010237E">
        <w:t xml:space="preserve"> </w:t>
      </w:r>
      <w:r w:rsidR="00F07A11">
        <w:t xml:space="preserve">- </w:t>
      </w:r>
      <w:r w:rsidR="00DD6C18" w:rsidRPr="0010237E">
        <w:t xml:space="preserve">from </w:t>
      </w:r>
      <w:r w:rsidR="007C0826">
        <w:t>ten</w:t>
      </w:r>
      <w:r w:rsidR="00DD6C18" w:rsidRPr="0010237E">
        <w:t xml:space="preserve"> seconds </w:t>
      </w:r>
      <w:r w:rsidR="00F07A11">
        <w:t xml:space="preserve">to ten minutes - </w:t>
      </w:r>
      <w:r w:rsidR="00DD6C18" w:rsidRPr="0010237E">
        <w:t>are at the bottom of the menu.</w:t>
      </w:r>
    </w:p>
    <w:p w14:paraId="5013B33B" w14:textId="77777777" w:rsidR="00932A12" w:rsidRPr="0010237E" w:rsidRDefault="00932A12" w:rsidP="00F83747">
      <w:pPr>
        <w:pStyle w:val="Heading3"/>
      </w:pPr>
      <w:bookmarkStart w:id="61" w:name="_Toc240443997"/>
      <w:r w:rsidRPr="0010237E">
        <w:t>Diagnostics</w:t>
      </w:r>
      <w:bookmarkEnd w:id="61"/>
    </w:p>
    <w:p w14:paraId="1D1FACFA" w14:textId="77777777" w:rsidR="00BC79E7" w:rsidRDefault="00BC79E7" w:rsidP="007149CD">
      <w:r w:rsidRPr="0010237E">
        <w:rPr>
          <w:noProof/>
        </w:rPr>
        <w:drawing>
          <wp:inline distT="0" distB="0" distL="0" distR="0" wp14:anchorId="1CFC441A" wp14:editId="6E01827C">
            <wp:extent cx="2743200" cy="613338"/>
            <wp:effectExtent l="0" t="0" r="0" b="0"/>
            <wp:docPr id="83509912" name="Picture 41" descr="P4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9912" name="Picture 41" descr="P452#yIS1"/>
                    <pic:cNvPicPr>
                      <a:picLocks noChangeAspect="1" noChangeArrowheads="1"/>
                    </pic:cNvPicPr>
                  </pic:nvPicPr>
                  <pic:blipFill rotWithShape="1">
                    <a:blip r:embed="rId64" cstate="print">
                      <a:extLst>
                        <a:ext uri="{28A0092B-C50C-407E-A947-70E740481C1C}">
                          <a14:useLocalDpi xmlns:a14="http://schemas.microsoft.com/office/drawing/2010/main"/>
                        </a:ext>
                      </a:extLst>
                    </a:blip>
                    <a:srcRect/>
                    <a:stretch>
                      <a:fillRect/>
                    </a:stretch>
                  </pic:blipFill>
                  <pic:spPr bwMode="auto">
                    <a:xfrm>
                      <a:off x="0" y="0"/>
                      <a:ext cx="2743200" cy="613338"/>
                    </a:xfrm>
                    <a:prstGeom prst="rect">
                      <a:avLst/>
                    </a:prstGeom>
                    <a:noFill/>
                    <a:ln>
                      <a:noFill/>
                    </a:ln>
                    <a:extLst>
                      <a:ext uri="{53640926-AAD7-44D8-BBD7-CCE9431645EC}">
                        <a14:shadowObscured xmlns:a14="http://schemas.microsoft.com/office/drawing/2010/main"/>
                      </a:ext>
                    </a:extLst>
                  </pic:spPr>
                </pic:pic>
              </a:graphicData>
            </a:graphic>
          </wp:inline>
        </w:drawing>
      </w:r>
    </w:p>
    <w:p w14:paraId="7F401482" w14:textId="06A2EF50" w:rsidR="00342A87" w:rsidRPr="0010237E" w:rsidRDefault="007149CD" w:rsidP="007149CD">
      <w:r w:rsidRPr="0010237E">
        <w:t xml:space="preserve">The Diagnostics tab menu </w:t>
      </w:r>
      <w:r w:rsidR="003C5F83" w:rsidRPr="0010237E">
        <w:t xml:space="preserve">has a button to open the </w:t>
      </w:r>
      <w:r w:rsidR="00C041C1" w:rsidRPr="0010237E">
        <w:t>diagnostics ‘</w:t>
      </w:r>
      <w:hyperlink w:anchor="_System_Manager" w:history="1">
        <w:r w:rsidR="00C041C1" w:rsidRPr="0010237E">
          <w:rPr>
            <w:rStyle w:val="Hyperlink"/>
          </w:rPr>
          <w:t>Process Summary</w:t>
        </w:r>
      </w:hyperlink>
      <w:r w:rsidR="00C041C1" w:rsidRPr="0010237E">
        <w:t xml:space="preserve">’ and </w:t>
      </w:r>
      <w:r w:rsidR="007A5ECA" w:rsidRPr="0010237E">
        <w:t xml:space="preserve">displays ROV </w:t>
      </w:r>
      <w:r w:rsidR="00CE657C">
        <w:t>software application</w:t>
      </w:r>
      <w:r w:rsidR="00C041C1" w:rsidRPr="0010237E">
        <w:t xml:space="preserve"> </w:t>
      </w:r>
      <w:r w:rsidR="007A5ECA" w:rsidRPr="0010237E">
        <w:t>status.</w:t>
      </w:r>
      <w:r w:rsidR="00AB2E6E" w:rsidRPr="0010237E">
        <w:t xml:space="preserve"> </w:t>
      </w:r>
    </w:p>
    <w:p w14:paraId="2507BCFF" w14:textId="138485EA" w:rsidR="00833517" w:rsidRDefault="00AB2E6E" w:rsidP="007149CD">
      <w:r w:rsidRPr="0010237E">
        <w:t xml:space="preserve">The ‘Begin Capture’ button </w:t>
      </w:r>
      <w:r w:rsidR="00EF7751" w:rsidRPr="0010237E">
        <w:t xml:space="preserve">initiates </w:t>
      </w:r>
      <w:r w:rsidR="00D515B5" w:rsidRPr="0010237E">
        <w:t>logging</w:t>
      </w:r>
      <w:r w:rsidR="00EF7751" w:rsidRPr="0010237E">
        <w:t xml:space="preserve"> of system telemetry </w:t>
      </w:r>
      <w:r w:rsidR="002D0B9B" w:rsidRPr="0010237E">
        <w:t xml:space="preserve">used </w:t>
      </w:r>
      <w:r w:rsidR="00642298" w:rsidRPr="0010237E">
        <w:t>for</w:t>
      </w:r>
      <w:r w:rsidR="002D0B9B" w:rsidRPr="0010237E">
        <w:t xml:space="preserve"> technical support</w:t>
      </w:r>
      <w:r w:rsidR="00F07A11">
        <w:t>.</w:t>
      </w:r>
      <w:r w:rsidR="002D0B9B" w:rsidRPr="0010237E">
        <w:t xml:space="preserve"> </w:t>
      </w:r>
      <w:r w:rsidR="0056696B">
        <w:t>Logging</w:t>
      </w:r>
      <w:r w:rsidR="0056696B" w:rsidRPr="0010237E">
        <w:t xml:space="preserve"> of telemetry </w:t>
      </w:r>
      <w:r w:rsidR="002D0B9B" w:rsidRPr="0010237E">
        <w:t xml:space="preserve">should not </w:t>
      </w:r>
      <w:r w:rsidR="003807C4" w:rsidRPr="0010237E">
        <w:t xml:space="preserve">typically </w:t>
      </w:r>
      <w:r w:rsidR="002D0B9B" w:rsidRPr="0010237E">
        <w:t xml:space="preserve">be </w:t>
      </w:r>
      <w:r w:rsidR="00816F16" w:rsidRPr="0010237E">
        <w:t>enabled</w:t>
      </w:r>
      <w:r w:rsidR="00642298" w:rsidRPr="0010237E">
        <w:t xml:space="preserve"> unless system issues </w:t>
      </w:r>
      <w:r w:rsidR="009C777F" w:rsidRPr="0010237E">
        <w:t>arise</w:t>
      </w:r>
      <w:r w:rsidR="006C6CCD" w:rsidRPr="0010237E">
        <w:t xml:space="preserve"> and </w:t>
      </w:r>
      <w:r w:rsidR="006C1B9E" w:rsidRPr="0010237E">
        <w:t xml:space="preserve">is </w:t>
      </w:r>
      <w:r w:rsidR="006B7DB6">
        <w:t>necessary</w:t>
      </w:r>
      <w:r w:rsidR="006C1B9E" w:rsidRPr="0010237E">
        <w:t xml:space="preserve"> to </w:t>
      </w:r>
      <w:r w:rsidR="006B7DB6">
        <w:t>aid in diagnosing</w:t>
      </w:r>
      <w:r w:rsidR="00BE579A" w:rsidRPr="0010237E">
        <w:t xml:space="preserve"> a software or system</w:t>
      </w:r>
      <w:r w:rsidR="006E00CF" w:rsidRPr="0010237E">
        <w:t xml:space="preserve"> fault</w:t>
      </w:r>
      <w:r w:rsidR="009C777F" w:rsidRPr="0010237E">
        <w:t xml:space="preserve">. </w:t>
      </w:r>
    </w:p>
    <w:p w14:paraId="3895D007" w14:textId="61A228E5" w:rsidR="007149CD" w:rsidRPr="0010237E" w:rsidRDefault="009C777F" w:rsidP="007149CD">
      <w:r w:rsidRPr="0010237E">
        <w:t xml:space="preserve">Contact VideoRay Support for </w:t>
      </w:r>
      <w:r w:rsidR="00724280" w:rsidRPr="0010237E">
        <w:t>information on capturing telemetry</w:t>
      </w:r>
      <w:r w:rsidR="00816F16" w:rsidRPr="0010237E">
        <w:t>.</w:t>
      </w:r>
    </w:p>
    <w:p w14:paraId="5F165E78" w14:textId="36E29123" w:rsidR="00932A12" w:rsidRPr="0010237E" w:rsidRDefault="00000000" w:rsidP="00DC45BF">
      <w:r>
        <w:pict w14:anchorId="68D1B071">
          <v:rect id="_x0000_i1033" alt="P456#yIS1" style="width:0;height:1.5pt" o:hralign="center" o:hrstd="t" o:hr="t" fillcolor="#a0a0a0" stroked="f"/>
        </w:pict>
      </w:r>
    </w:p>
    <w:p w14:paraId="1482F8BD" w14:textId="126A398D" w:rsidR="00DD0FF2" w:rsidRPr="001E0A64" w:rsidRDefault="00DD0FF2" w:rsidP="00F263CE">
      <w:pPr>
        <w:pStyle w:val="Heading2"/>
      </w:pPr>
      <w:bookmarkStart w:id="62" w:name="_5.7_Control_Menu"/>
      <w:bookmarkStart w:id="63" w:name="_Toc240443998"/>
      <w:bookmarkEnd w:id="62"/>
      <w:r w:rsidRPr="001E0A64">
        <w:lastRenderedPageBreak/>
        <w:t>Control Menu Left</w:t>
      </w:r>
      <w:bookmarkEnd w:id="63"/>
    </w:p>
    <w:p w14:paraId="7F8D31EA" w14:textId="0A79E213" w:rsidR="00DD0FF2" w:rsidRDefault="009C2716" w:rsidP="00DD0FF2">
      <w:r>
        <w:rPr>
          <w:noProof/>
        </w:rPr>
        <w:drawing>
          <wp:anchor distT="0" distB="0" distL="114300" distR="114300" simplePos="0" relativeHeight="251681792" behindDoc="0" locked="0" layoutInCell="1" allowOverlap="1" wp14:anchorId="4A69DD4D" wp14:editId="56875196">
            <wp:simplePos x="0" y="0"/>
            <wp:positionH relativeFrom="margin">
              <wp:posOffset>1467993</wp:posOffset>
            </wp:positionH>
            <wp:positionV relativeFrom="paragraph">
              <wp:posOffset>398145</wp:posOffset>
            </wp:positionV>
            <wp:extent cx="250190" cy="238125"/>
            <wp:effectExtent l="0" t="0" r="0" b="9525"/>
            <wp:wrapNone/>
            <wp:docPr id="1588110064" name="Picture 1588110064" descr="P45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10064" name="Picture 1588110064" descr="P458#y1"/>
                    <pic:cNvPicPr>
                      <a:picLocks noChangeAspect="1" noChangeArrowheads="1"/>
                    </pic:cNvPicPr>
                  </pic:nvPicPr>
                  <pic:blipFill rotWithShape="1">
                    <a:blip r:embed="rId65" cstate="print">
                      <a:extLst>
                        <a:ext uri="{28A0092B-C50C-407E-A947-70E740481C1C}">
                          <a14:useLocalDpi xmlns:a14="http://schemas.microsoft.com/office/drawing/2010/main"/>
                        </a:ext>
                      </a:extLst>
                    </a:blip>
                    <a:srcRect/>
                    <a:stretch>
                      <a:fillRect/>
                    </a:stretch>
                  </pic:blipFill>
                  <pic:spPr bwMode="auto">
                    <a:xfrm>
                      <a:off x="0" y="0"/>
                      <a:ext cx="250190" cy="238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0FF2">
        <w:t>The Control Menu Left has controls for changing the layout, using precision movements, and enabling/disabling the auto controls.</w:t>
      </w:r>
    </w:p>
    <w:p w14:paraId="66C0D43E" w14:textId="734A7510" w:rsidR="00DD0FF2" w:rsidRPr="009D3293" w:rsidRDefault="00DD0FF2" w:rsidP="00F83747">
      <w:pPr>
        <w:pStyle w:val="Heading3"/>
      </w:pPr>
      <w:bookmarkStart w:id="64" w:name="_Toc240443999"/>
      <w:r w:rsidRPr="009D3293">
        <w:t>Change Layout</w:t>
      </w:r>
      <w:bookmarkEnd w:id="64"/>
    </w:p>
    <w:p w14:paraId="0E9B40A4" w14:textId="0969A1A3" w:rsidR="00DD0FF2" w:rsidRPr="00DC0770" w:rsidRDefault="00DD0FF2" w:rsidP="00201929">
      <w:pPr>
        <w:spacing w:before="60" w:after="60"/>
      </w:pPr>
      <w:r w:rsidRPr="00DC0770">
        <w:t xml:space="preserve">When the operator clicks/taps the </w:t>
      </w:r>
      <w:r>
        <w:t xml:space="preserve">Change Layout </w:t>
      </w:r>
      <w:r w:rsidRPr="00DC0770">
        <w:t xml:space="preserve">button, a menu allowing different display options appears above, including </w:t>
      </w:r>
      <w:r>
        <w:t>S</w:t>
      </w:r>
      <w:r w:rsidRPr="00DC0770">
        <w:t xml:space="preserve">ingle, </w:t>
      </w:r>
      <w:r>
        <w:t>D</w:t>
      </w:r>
      <w:r w:rsidRPr="00DC0770">
        <w:t xml:space="preserve">ual, 3D, and </w:t>
      </w:r>
      <w:r>
        <w:t>W</w:t>
      </w:r>
      <w:r w:rsidRPr="00DC0770">
        <w:t>indow</w:t>
      </w:r>
      <w:r>
        <w:t xml:space="preserve"> (opens the feed</w:t>
      </w:r>
      <w:r w:rsidR="005C1A43">
        <w:t>s</w:t>
      </w:r>
      <w:r>
        <w:t xml:space="preserve"> in separate window</w:t>
      </w:r>
      <w:r w:rsidR="005C1A43">
        <w:t>s</w:t>
      </w:r>
      <w:r>
        <w:t xml:space="preserve">, which </w:t>
      </w:r>
      <w:r w:rsidR="005C1A43">
        <w:t>enables any feed to</w:t>
      </w:r>
      <w:r>
        <w:t xml:space="preserve"> be moved to an extended monitor if desired)</w:t>
      </w:r>
      <w:r w:rsidRPr="00DC0770">
        <w:t xml:space="preserve">. </w:t>
      </w:r>
      <w:r>
        <w:t>Choose the layout that best suits the operation and operator preference.</w:t>
      </w:r>
    </w:p>
    <w:p w14:paraId="750B9F8D" w14:textId="07192FFB" w:rsidR="00DD0FF2" w:rsidRDefault="00DD0FF2" w:rsidP="00201929">
      <w:pPr>
        <w:spacing w:before="60" w:after="60"/>
      </w:pPr>
      <w:r w:rsidRPr="00DC0770">
        <w:t>When using dual display, the views - map, sonar, and camera - can be toggled through until the desired display is achieved.</w:t>
      </w:r>
      <w:r w:rsidRPr="00ED29CB">
        <w:rPr>
          <w:kern w:val="0"/>
          <w:sz w:val="12"/>
          <w:szCs w:val="12"/>
        </w:rPr>
        <w:t xml:space="preserve"> </w:t>
      </w:r>
      <w:r w:rsidRPr="00ED29CB">
        <w:t xml:space="preserve">If the ROV is equipped with an auxiliary integrated camera, both camera imagery feeds </w:t>
      </w:r>
      <w:r w:rsidR="00C72156">
        <w:t xml:space="preserve">can </w:t>
      </w:r>
      <w:r w:rsidRPr="00ED29CB">
        <w:t>share the Main Display in a primary/secondary view layout. Toggle views by clicking/tapping on the secondary view, which swaps it to the primary view</w:t>
      </w:r>
      <w:r w:rsidRPr="00F72295">
        <w:t xml:space="preserve">. </w:t>
      </w:r>
      <w:r w:rsidRPr="00CE2317">
        <w:t xml:space="preserve">The </w:t>
      </w:r>
      <w:hyperlink w:anchor="_5.5_Command_Menu" w:history="1">
        <w:r w:rsidRPr="00CE2317">
          <w:rPr>
            <w:rStyle w:val="Hyperlink"/>
          </w:rPr>
          <w:t>Command Menu</w:t>
        </w:r>
      </w:hyperlink>
      <w:r w:rsidRPr="00CE2317">
        <w:t xml:space="preserve"> must be displayed to toggle views.</w:t>
      </w:r>
    </w:p>
    <w:p w14:paraId="21D708BF" w14:textId="729E0B06" w:rsidR="002D05BD" w:rsidRDefault="00630CA1" w:rsidP="00201929">
      <w:pPr>
        <w:spacing w:before="60" w:after="60"/>
      </w:pPr>
      <w:r>
        <w:t xml:space="preserve">The following keyboard shortcuts are enabled to change the display </w:t>
      </w:r>
      <w:r w:rsidR="00553315">
        <w:t>layout:</w:t>
      </w:r>
    </w:p>
    <w:p w14:paraId="5F7C1E0A" w14:textId="1E452D99" w:rsidR="00553315" w:rsidRDefault="00553315" w:rsidP="00553315">
      <w:pPr>
        <w:pStyle w:val="ListParagraph"/>
        <w:numPr>
          <w:ilvl w:val="0"/>
          <w:numId w:val="9"/>
        </w:numPr>
        <w:spacing w:before="60" w:after="60"/>
      </w:pPr>
      <w:r>
        <w:t>F1: Single display</w:t>
      </w:r>
    </w:p>
    <w:p w14:paraId="2CA90984" w14:textId="3C962A2E" w:rsidR="00553315" w:rsidRDefault="00553315" w:rsidP="00553315">
      <w:pPr>
        <w:pStyle w:val="ListParagraph"/>
        <w:numPr>
          <w:ilvl w:val="0"/>
          <w:numId w:val="9"/>
        </w:numPr>
        <w:spacing w:before="60" w:after="60"/>
      </w:pPr>
      <w:r>
        <w:t>F2: Dual display</w:t>
      </w:r>
    </w:p>
    <w:p w14:paraId="6D54A98F" w14:textId="672EDA3B" w:rsidR="005C1A43" w:rsidRDefault="005C1A43" w:rsidP="00553315">
      <w:pPr>
        <w:pStyle w:val="ListParagraph"/>
        <w:numPr>
          <w:ilvl w:val="0"/>
          <w:numId w:val="9"/>
        </w:numPr>
        <w:spacing w:before="60" w:after="60"/>
      </w:pPr>
      <w:r>
        <w:t>F3: 3D display</w:t>
      </w:r>
    </w:p>
    <w:p w14:paraId="70FDC234" w14:textId="4371A991" w:rsidR="005C1A43" w:rsidRPr="00CE2317" w:rsidRDefault="005C1A43" w:rsidP="00553315">
      <w:pPr>
        <w:pStyle w:val="ListParagraph"/>
        <w:numPr>
          <w:ilvl w:val="0"/>
          <w:numId w:val="9"/>
        </w:numPr>
        <w:spacing w:before="60" w:after="60"/>
      </w:pPr>
      <w:r>
        <w:t>F4: Window</w:t>
      </w:r>
    </w:p>
    <w:p w14:paraId="59F4EB78" w14:textId="7A069F0F" w:rsidR="00DD0FF2" w:rsidRPr="00CE2317" w:rsidRDefault="004F7BC0" w:rsidP="00F83747">
      <w:pPr>
        <w:pStyle w:val="Heading3"/>
      </w:pPr>
      <w:bookmarkStart w:id="65" w:name="_Precision_Movements"/>
      <w:bookmarkStart w:id="66" w:name="_Toc240444000"/>
      <w:bookmarkEnd w:id="65"/>
      <w:r w:rsidRPr="00CE2317">
        <w:rPr>
          <w:noProof/>
        </w:rPr>
        <w:drawing>
          <wp:anchor distT="0" distB="0" distL="114300" distR="114300" simplePos="0" relativeHeight="251683840" behindDoc="0" locked="0" layoutInCell="1" allowOverlap="1" wp14:anchorId="40AB2091" wp14:editId="7D023992">
            <wp:simplePos x="0" y="0"/>
            <wp:positionH relativeFrom="column">
              <wp:posOffset>1842770</wp:posOffset>
            </wp:positionH>
            <wp:positionV relativeFrom="paragraph">
              <wp:posOffset>19050</wp:posOffset>
            </wp:positionV>
            <wp:extent cx="250190" cy="238125"/>
            <wp:effectExtent l="0" t="0" r="0" b="9525"/>
            <wp:wrapNone/>
            <wp:docPr id="1169546909" name="Picture 1169546909" descr="P46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46909" name="Picture 1169546909" descr="P467#y1"/>
                    <pic:cNvPicPr>
                      <a:picLocks noChangeAspect="1" noChangeArrowheads="1"/>
                    </pic:cNvPicPr>
                  </pic:nvPicPr>
                  <pic:blipFill rotWithShape="1">
                    <a:blip r:embed="rId66" cstate="print">
                      <a:extLst>
                        <a:ext uri="{28A0092B-C50C-407E-A947-70E740481C1C}">
                          <a14:useLocalDpi xmlns:a14="http://schemas.microsoft.com/office/drawing/2010/main"/>
                        </a:ext>
                      </a:extLst>
                    </a:blip>
                    <a:srcRect/>
                    <a:stretch>
                      <a:fillRect/>
                    </a:stretch>
                  </pic:blipFill>
                  <pic:spPr bwMode="auto">
                    <a:xfrm>
                      <a:off x="0" y="0"/>
                      <a:ext cx="250190" cy="238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D3293">
        <w:rPr>
          <w:noProof/>
        </w:rPr>
        <w:drawing>
          <wp:anchor distT="0" distB="91440" distL="182880" distR="114300" simplePos="0" relativeHeight="251689984" behindDoc="0" locked="0" layoutInCell="1" allowOverlap="1" wp14:anchorId="0C0CA1B3" wp14:editId="20DDFC79">
            <wp:simplePos x="0" y="0"/>
            <wp:positionH relativeFrom="margin">
              <wp:align>right</wp:align>
            </wp:positionH>
            <wp:positionV relativeFrom="paragraph">
              <wp:posOffset>42545</wp:posOffset>
            </wp:positionV>
            <wp:extent cx="1368425" cy="2009775"/>
            <wp:effectExtent l="0" t="0" r="3175" b="9525"/>
            <wp:wrapSquare wrapText="bothSides"/>
            <wp:docPr id="2095003519" name="Picture 2095003519" descr="P467#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03519" name="Picture 2095003519" descr="P467#y2"/>
                    <pic:cNvPicPr>
                      <a:picLocks noChangeAspect="1" noChangeArrowheads="1"/>
                    </pic:cNvPicPr>
                  </pic:nvPicPr>
                  <pic:blipFill rotWithShape="1">
                    <a:blip r:embed="rId67" cstate="print">
                      <a:extLst>
                        <a:ext uri="{28A0092B-C50C-407E-A947-70E740481C1C}">
                          <a14:useLocalDpi xmlns:a14="http://schemas.microsoft.com/office/drawing/2010/main"/>
                        </a:ext>
                      </a:extLst>
                    </a:blip>
                    <a:srcRect b="10036"/>
                    <a:stretch>
                      <a:fillRect/>
                    </a:stretch>
                  </pic:blipFill>
                  <pic:spPr bwMode="auto">
                    <a:xfrm>
                      <a:off x="0" y="0"/>
                      <a:ext cx="1368425" cy="2009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0FF2" w:rsidRPr="009D3293">
        <w:t>Precision</w:t>
      </w:r>
      <w:r w:rsidR="00DD0FF2" w:rsidRPr="00CE2317">
        <w:t xml:space="preserve"> Movements</w:t>
      </w:r>
      <w:bookmarkEnd w:id="66"/>
    </w:p>
    <w:p w14:paraId="23FA2F31" w14:textId="54143F07" w:rsidR="00DD0FF2" w:rsidRPr="00CE2317" w:rsidRDefault="00DD0FF2" w:rsidP="00E668CF">
      <w:pPr>
        <w:jc w:val="both"/>
      </w:pPr>
      <w:r w:rsidRPr="00CE2317">
        <w:t>The Precision Movements controls provide for operator-specified distance/degrees input and navigation, typically utilized for small</w:t>
      </w:r>
      <w:r w:rsidR="00B41773">
        <w:t>, incremental</w:t>
      </w:r>
      <w:r w:rsidRPr="00CE2317">
        <w:t xml:space="preserve"> movements during inspection or object recovery operations.</w:t>
      </w:r>
    </w:p>
    <w:p w14:paraId="7E7CEF50" w14:textId="26D91693" w:rsidR="00A54925" w:rsidRDefault="00DD0FF2" w:rsidP="00E668CF">
      <w:pPr>
        <w:ind w:right="54"/>
        <w:jc w:val="both"/>
      </w:pPr>
      <w:r w:rsidRPr="00CE2317">
        <w:t xml:space="preserve">When Auto Controls are enabled, the Precision Movements </w:t>
      </w:r>
      <w:r w:rsidR="00F646F9">
        <w:t xml:space="preserve">controls </w:t>
      </w:r>
      <w:r w:rsidR="00B41773">
        <w:t>button is</w:t>
      </w:r>
      <w:r w:rsidRPr="00CE2317">
        <w:t xml:space="preserve"> </w:t>
      </w:r>
      <w:r w:rsidR="00B41773">
        <w:t>displayed</w:t>
      </w:r>
      <w:r w:rsidRPr="00CE2317">
        <w:t xml:space="preserve"> in</w:t>
      </w:r>
      <w:r w:rsidR="00852100">
        <w:t xml:space="preserve"> </w:t>
      </w:r>
      <w:r w:rsidRPr="00CE2317">
        <w:t xml:space="preserve">the </w:t>
      </w:r>
      <w:r w:rsidRPr="00D24427">
        <w:t>Control Menu Left</w:t>
      </w:r>
      <w:r w:rsidR="00B41773">
        <w:t xml:space="preserve">; the controls are also visible in the  </w:t>
      </w:r>
      <w:hyperlink w:anchor="_Navigation" w:history="1">
        <w:r w:rsidR="004454CD" w:rsidRPr="00A54925">
          <w:rPr>
            <w:rStyle w:val="Hyperlink"/>
          </w:rPr>
          <w:t>Navigation</w:t>
        </w:r>
      </w:hyperlink>
      <w:r w:rsidR="004454CD">
        <w:t xml:space="preserve"> tab of the Command Menu. </w:t>
      </w:r>
    </w:p>
    <w:p w14:paraId="606833AE" w14:textId="2AEBDD0C" w:rsidR="00034E56" w:rsidRDefault="00DD0FF2" w:rsidP="00E668CF">
      <w:pPr>
        <w:ind w:right="54"/>
        <w:jc w:val="both"/>
      </w:pPr>
      <w:r w:rsidRPr="00CE2317">
        <w:t>Click/tap the button to open the controls window to</w:t>
      </w:r>
      <w:r w:rsidRPr="00B21F67">
        <w:t xml:space="preserve"> the right, which allows for distance and degree input values for precision movements in heading, depth, pitch, and roll.</w:t>
      </w:r>
      <w:r>
        <w:t xml:space="preserve"> Each click/tap on the + or - </w:t>
      </w:r>
      <w:proofErr w:type="gramStart"/>
      <w:r>
        <w:t>buttons</w:t>
      </w:r>
      <w:proofErr w:type="gramEnd"/>
      <w:r>
        <w:t xml:space="preserve"> moves the ROV in the specified distance or degrees. </w:t>
      </w:r>
      <w:r w:rsidR="00034E56">
        <w:t xml:space="preserve">To change the specified values of distance or degrees, click/tap on the icon displaying the </w:t>
      </w:r>
      <w:r w:rsidR="00B205D3">
        <w:t xml:space="preserve">input </w:t>
      </w:r>
      <w:r w:rsidR="00034E56">
        <w:t>value, which will open an editable menu.</w:t>
      </w:r>
    </w:p>
    <w:p w14:paraId="076C4343" w14:textId="77777777" w:rsidR="00CA35B2" w:rsidRDefault="00CA35B2" w:rsidP="00201929">
      <w:pPr>
        <w:spacing w:before="60" w:after="60"/>
      </w:pPr>
      <w:r>
        <w:br w:type="page"/>
      </w:r>
    </w:p>
    <w:p w14:paraId="2581E217" w14:textId="05613732" w:rsidR="00165CAB" w:rsidRPr="00CA35B2" w:rsidRDefault="00B41773" w:rsidP="00201929">
      <w:pPr>
        <w:spacing w:before="60" w:after="60"/>
      </w:pPr>
      <w:r>
        <w:lastRenderedPageBreak/>
        <w:t>The</w:t>
      </w:r>
      <w:r w:rsidR="00165CAB">
        <w:t xml:space="preserve"> auto </w:t>
      </w:r>
      <w:r w:rsidR="00456513">
        <w:t xml:space="preserve">control </w:t>
      </w:r>
      <w:r w:rsidR="007A1E15">
        <w:t>setpoints</w:t>
      </w:r>
      <w:r w:rsidR="00165CAB">
        <w:t xml:space="preserve"> </w:t>
      </w:r>
      <w:r w:rsidR="007A1E15">
        <w:t>for</w:t>
      </w:r>
      <w:r w:rsidR="00165CAB">
        <w:t xml:space="preserve"> heading, pitch, roll, and depth are displayed above the ‘+’ buttons for quick reference and will </w:t>
      </w:r>
      <w:r w:rsidR="009F2930">
        <w:t xml:space="preserve">indicate </w:t>
      </w:r>
      <w:r w:rsidR="00165CAB">
        <w:t xml:space="preserve">a change of </w:t>
      </w:r>
      <w:r w:rsidR="00CA35B2">
        <w:t xml:space="preserve">distance or </w:t>
      </w:r>
      <w:r w:rsidR="00165CAB">
        <w:t>degree value with each +/- input.</w:t>
      </w:r>
      <w:r w:rsidR="00F84EA5">
        <w:t xml:space="preserve"> </w:t>
      </w:r>
      <w:r w:rsidR="00CA35B2" w:rsidRPr="004F7BC0">
        <w:t>DVL bottom lock is necessary to enable Precision Movements for all six degrees of freedom, adding surge (forward/reverse) and sway (lateral).</w:t>
      </w:r>
      <w:r w:rsidR="00CA35B2">
        <w:t xml:space="preserve"> </w:t>
      </w:r>
      <w:r w:rsidR="00CA35B2" w:rsidRPr="00CA35B2">
        <w:rPr>
          <w:i/>
          <w:iCs/>
          <w:color w:val="0070C0"/>
        </w:rPr>
        <w:t xml:space="preserve">Note: </w:t>
      </w:r>
      <w:r w:rsidRPr="00CA35B2">
        <w:rPr>
          <w:i/>
          <w:iCs/>
          <w:color w:val="0070C0"/>
        </w:rPr>
        <w:t>When applying</w:t>
      </w:r>
      <w:r w:rsidR="00F84EA5" w:rsidRPr="00CA35B2">
        <w:rPr>
          <w:i/>
          <w:iCs/>
          <w:color w:val="0070C0"/>
        </w:rPr>
        <w:t xml:space="preserve"> </w:t>
      </w:r>
      <w:r w:rsidR="00034E56" w:rsidRPr="00CA35B2">
        <w:rPr>
          <w:i/>
          <w:iCs/>
          <w:color w:val="0070C0"/>
        </w:rPr>
        <w:t xml:space="preserve">very </w:t>
      </w:r>
      <w:r w:rsidR="00F84EA5" w:rsidRPr="00CA35B2">
        <w:rPr>
          <w:i/>
          <w:iCs/>
          <w:color w:val="0070C0"/>
        </w:rPr>
        <w:t xml:space="preserve">small </w:t>
      </w:r>
      <w:r w:rsidR="00E542A1" w:rsidRPr="00CA35B2">
        <w:rPr>
          <w:i/>
          <w:iCs/>
          <w:color w:val="0070C0"/>
        </w:rPr>
        <w:t>increment</w:t>
      </w:r>
      <w:r w:rsidR="00C86289" w:rsidRPr="00CA35B2">
        <w:rPr>
          <w:i/>
          <w:iCs/>
          <w:color w:val="0070C0"/>
        </w:rPr>
        <w:t>al</w:t>
      </w:r>
      <w:r w:rsidR="00034E56" w:rsidRPr="00CA35B2">
        <w:rPr>
          <w:i/>
          <w:iCs/>
          <w:color w:val="0070C0"/>
        </w:rPr>
        <w:t xml:space="preserve"> inputs</w:t>
      </w:r>
      <w:r w:rsidR="00E542A1" w:rsidRPr="00CA35B2">
        <w:rPr>
          <w:i/>
          <w:iCs/>
          <w:color w:val="0070C0"/>
        </w:rPr>
        <w:t>, ROV response and movement may not be</w:t>
      </w:r>
      <w:r w:rsidR="006A3A9D" w:rsidRPr="00CA35B2">
        <w:rPr>
          <w:i/>
          <w:iCs/>
          <w:color w:val="0070C0"/>
        </w:rPr>
        <w:t xml:space="preserve"> apparent</w:t>
      </w:r>
      <w:r w:rsidR="00034E56" w:rsidRPr="00CA35B2">
        <w:rPr>
          <w:i/>
          <w:iCs/>
          <w:color w:val="0070C0"/>
        </w:rPr>
        <w:t xml:space="preserve"> </w:t>
      </w:r>
      <w:r w:rsidRPr="00CA35B2">
        <w:rPr>
          <w:i/>
          <w:iCs/>
          <w:color w:val="0070C0"/>
        </w:rPr>
        <w:t xml:space="preserve">to the </w:t>
      </w:r>
      <w:r w:rsidR="0058088B" w:rsidRPr="00CA35B2">
        <w:rPr>
          <w:i/>
          <w:iCs/>
          <w:color w:val="0070C0"/>
        </w:rPr>
        <w:t>pilot</w:t>
      </w:r>
      <w:r w:rsidRPr="00CA35B2">
        <w:rPr>
          <w:i/>
          <w:iCs/>
          <w:color w:val="0070C0"/>
        </w:rPr>
        <w:t xml:space="preserve"> </w:t>
      </w:r>
      <w:r w:rsidR="00034E56" w:rsidRPr="00CA35B2">
        <w:rPr>
          <w:i/>
          <w:iCs/>
          <w:color w:val="0070C0"/>
        </w:rPr>
        <w:t xml:space="preserve">in </w:t>
      </w:r>
      <w:r w:rsidR="00CA35B2">
        <w:rPr>
          <w:i/>
          <w:iCs/>
          <w:color w:val="0070C0"/>
        </w:rPr>
        <w:t>sensor</w:t>
      </w:r>
      <w:r w:rsidRPr="00CA35B2">
        <w:rPr>
          <w:i/>
          <w:iCs/>
          <w:color w:val="0070C0"/>
        </w:rPr>
        <w:t xml:space="preserve"> feeds, so it is recommended to monitor </w:t>
      </w:r>
      <w:r w:rsidR="00DA12DF" w:rsidRPr="00CA35B2">
        <w:rPr>
          <w:i/>
          <w:iCs/>
          <w:color w:val="0070C0"/>
        </w:rPr>
        <w:t xml:space="preserve">and confirm </w:t>
      </w:r>
      <w:r w:rsidRPr="00CA35B2">
        <w:rPr>
          <w:i/>
          <w:iCs/>
          <w:color w:val="0070C0"/>
        </w:rPr>
        <w:t xml:space="preserve">the setpoint </w:t>
      </w:r>
      <w:r w:rsidR="003E053E" w:rsidRPr="00CA35B2">
        <w:rPr>
          <w:i/>
          <w:iCs/>
          <w:color w:val="0070C0"/>
        </w:rPr>
        <w:t xml:space="preserve">adjustments </w:t>
      </w:r>
      <w:r w:rsidRPr="00CA35B2">
        <w:rPr>
          <w:i/>
          <w:iCs/>
          <w:color w:val="0070C0"/>
        </w:rPr>
        <w:t>with each</w:t>
      </w:r>
      <w:r w:rsidR="003E053E" w:rsidRPr="00CA35B2">
        <w:rPr>
          <w:i/>
          <w:iCs/>
          <w:color w:val="0070C0"/>
        </w:rPr>
        <w:t xml:space="preserve"> +/-</w:t>
      </w:r>
      <w:r w:rsidRPr="00CA35B2">
        <w:rPr>
          <w:i/>
          <w:iCs/>
          <w:color w:val="0070C0"/>
        </w:rPr>
        <w:t xml:space="preserve"> input.</w:t>
      </w:r>
    </w:p>
    <w:p w14:paraId="377CBE19" w14:textId="77777777" w:rsidR="00CA35B2" w:rsidRDefault="00CA35B2" w:rsidP="00CA35B2">
      <w:pPr>
        <w:spacing w:before="60" w:after="60"/>
      </w:pPr>
      <w:r>
        <w:t>Close the Precision Movements controls with the ‘X’ in the upper left of the window.</w:t>
      </w:r>
    </w:p>
    <w:p w14:paraId="7FFCAAD8" w14:textId="77777777" w:rsidR="004F7BC0" w:rsidRDefault="004F7BC0" w:rsidP="004F7BC0">
      <w:pPr>
        <w:pStyle w:val="Heading4"/>
      </w:pPr>
      <w:r>
        <w:t>Pro 5 and Ally Systems</w:t>
      </w:r>
    </w:p>
    <w:p w14:paraId="6F11FEFF" w14:textId="43D377E3" w:rsidR="004F7BC0" w:rsidRDefault="006150F2" w:rsidP="006150F2">
      <w:pPr>
        <w:spacing w:before="80" w:after="80"/>
      </w:pPr>
      <w:r>
        <w:t>Mission Specialist Pro 5</w:t>
      </w:r>
      <w:r w:rsidR="004F7BC0">
        <w:t>’s</w:t>
      </w:r>
      <w:r w:rsidR="004F7BC0" w:rsidRPr="004F7BC0">
        <w:t xml:space="preserve"> </w:t>
      </w:r>
      <w:r w:rsidR="004F7BC0">
        <w:t>three thruster configuration allows for 3 degrees of freedom (DOF) – surge, heave, yaw – and</w:t>
      </w:r>
      <w:r>
        <w:t xml:space="preserve"> is not offered with </w:t>
      </w:r>
      <w:r w:rsidR="004F7BC0">
        <w:t>an integrated DVL. As a result, it</w:t>
      </w:r>
      <w:r>
        <w:t xml:space="preserve"> offers limited Precision Movements controls</w:t>
      </w:r>
      <w:r w:rsidR="00CA35B2">
        <w:t xml:space="preserve"> via the AHRS module</w:t>
      </w:r>
      <w:r>
        <w:t xml:space="preserve"> for depth and yaw only. </w:t>
      </w:r>
    </w:p>
    <w:p w14:paraId="73F320E2" w14:textId="561D64A1" w:rsidR="006150F2" w:rsidRDefault="006150F2" w:rsidP="006150F2">
      <w:pPr>
        <w:spacing w:before="80" w:after="80"/>
      </w:pPr>
      <w:r>
        <w:t xml:space="preserve">Mission Specialist Ally </w:t>
      </w:r>
      <w:r w:rsidR="004F7BC0">
        <w:t xml:space="preserve">is equipped with a </w:t>
      </w:r>
      <w:proofErr w:type="gramStart"/>
      <w:r w:rsidR="004F7BC0">
        <w:t>four thruster</w:t>
      </w:r>
      <w:proofErr w:type="gramEnd"/>
      <w:r w:rsidR="004F7BC0">
        <w:t xml:space="preserve"> configuration with 4 DOF – surge, heave, yaw, sway – and</w:t>
      </w:r>
      <w:r w:rsidR="004F7BC0" w:rsidRPr="00CC2A0B">
        <w:t xml:space="preserve"> </w:t>
      </w:r>
      <w:r>
        <w:t xml:space="preserve">is optionally equipped with </w:t>
      </w:r>
      <w:r w:rsidR="004F7BC0">
        <w:t xml:space="preserve">an integrated DVL. This configuration enables the addition of </w:t>
      </w:r>
      <w:r>
        <w:t xml:space="preserve">horizontal controls for surge </w:t>
      </w:r>
      <w:r w:rsidR="00CA35B2">
        <w:t xml:space="preserve">(forward/reverse) </w:t>
      </w:r>
      <w:r>
        <w:t>and sway</w:t>
      </w:r>
      <w:r w:rsidR="00CA35B2">
        <w:t xml:space="preserve"> (lateral)</w:t>
      </w:r>
      <w:r w:rsidR="004F7BC0">
        <w:t xml:space="preserve"> </w:t>
      </w:r>
      <w:r>
        <w:t>with a DVL bottom lock</w:t>
      </w:r>
      <w:r w:rsidR="00CA35B2">
        <w:t>.</w:t>
      </w:r>
    </w:p>
    <w:p w14:paraId="07A60B94" w14:textId="757A0E91" w:rsidR="00DD0FF2" w:rsidRDefault="0028223D" w:rsidP="00F83747">
      <w:pPr>
        <w:pStyle w:val="Heading3"/>
      </w:pPr>
      <w:bookmarkStart w:id="67" w:name="_Toc240444001"/>
      <w:r>
        <w:rPr>
          <w:noProof/>
        </w:rPr>
        <w:drawing>
          <wp:anchor distT="0" distB="0" distL="114300" distR="114300" simplePos="0" relativeHeight="251685888" behindDoc="0" locked="0" layoutInCell="1" allowOverlap="1" wp14:anchorId="1537428B" wp14:editId="764EF671">
            <wp:simplePos x="0" y="0"/>
            <wp:positionH relativeFrom="margin">
              <wp:posOffset>2321713</wp:posOffset>
            </wp:positionH>
            <wp:positionV relativeFrom="paragraph">
              <wp:posOffset>28905</wp:posOffset>
            </wp:positionV>
            <wp:extent cx="250462" cy="238125"/>
            <wp:effectExtent l="0" t="0" r="0" b="0"/>
            <wp:wrapNone/>
            <wp:docPr id="1485019990" name="Picture 1485019990" descr="P47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019990" name="Picture 1485019990" descr="P477#y1"/>
                    <pic:cNvPicPr>
                      <a:picLocks noChangeAspect="1" noChangeArrowheads="1"/>
                    </pic:cNvPicPr>
                  </pic:nvPicPr>
                  <pic:blipFill rotWithShape="1">
                    <a:blip r:embed="rId68" cstate="print">
                      <a:extLst>
                        <a:ext uri="{28A0092B-C50C-407E-A947-70E740481C1C}">
                          <a14:useLocalDpi xmlns:a14="http://schemas.microsoft.com/office/drawing/2010/main"/>
                        </a:ext>
                      </a:extLst>
                    </a:blip>
                    <a:srcRect/>
                    <a:stretch>
                      <a:fillRect/>
                    </a:stretch>
                  </pic:blipFill>
                  <pic:spPr bwMode="auto">
                    <a:xfrm>
                      <a:off x="0" y="0"/>
                      <a:ext cx="250462" cy="238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0FF2" w:rsidRPr="00A92171">
        <w:t>Enable/Disable Auto Controls</w:t>
      </w:r>
      <w:bookmarkEnd w:id="67"/>
    </w:p>
    <w:p w14:paraId="0816E2A5" w14:textId="48D0C4E0" w:rsidR="00DD0FF2" w:rsidRDefault="00DD0FF2" w:rsidP="00DD0FF2">
      <w:r w:rsidRPr="00134639">
        <w:t>At the bottom of the Control Menu Left is the ‘Enable’ or ‘Disable Autos’ button. When the operator clicks/taps the button, all available auto controls are either enabled or disabled</w:t>
      </w:r>
      <w:r>
        <w:t xml:space="preserve"> and will be indicated in the </w:t>
      </w:r>
      <w:hyperlink w:anchor="_Auto_Controls" w:history="1">
        <w:r w:rsidRPr="00BC79E7">
          <w:rPr>
            <w:rStyle w:val="Hyperlink"/>
          </w:rPr>
          <w:t>Header Bar</w:t>
        </w:r>
      </w:hyperlink>
      <w:r w:rsidRPr="00134639">
        <w:t xml:space="preserve">. This feature is beneficial to an operator when quick access to enable auto controls are desired or </w:t>
      </w:r>
      <w:r w:rsidR="00BC79E7">
        <w:t xml:space="preserve">to </w:t>
      </w:r>
      <w:r w:rsidRPr="00134639">
        <w:t>disable them during ROV recovery.</w:t>
      </w:r>
    </w:p>
    <w:p w14:paraId="4F29A602" w14:textId="1FF91D23" w:rsidR="00367740" w:rsidRDefault="002C22A7" w:rsidP="00DD0FF2">
      <w:r>
        <w:t xml:space="preserve">Auto controls for heading/pitch/roll are linked and will </w:t>
      </w:r>
      <w:r w:rsidR="009B0EBC">
        <w:t xml:space="preserve">be enabled/disabled as a group. Auto depth will </w:t>
      </w:r>
      <w:r w:rsidR="00442D0B">
        <w:t>be enabled by default.</w:t>
      </w:r>
      <w:r w:rsidR="00367740">
        <w:t xml:space="preserve"> </w:t>
      </w:r>
    </w:p>
    <w:p w14:paraId="743628D3" w14:textId="28EAABCF" w:rsidR="00442D0B" w:rsidRPr="00134639" w:rsidRDefault="009C2716" w:rsidP="00DD0FF2">
      <w:r>
        <w:rPr>
          <w:noProof/>
        </w:rPr>
        <w:drawing>
          <wp:anchor distT="0" distB="0" distL="114300" distR="114300" simplePos="0" relativeHeight="251687936" behindDoc="0" locked="0" layoutInCell="1" allowOverlap="1" wp14:anchorId="22EE8822" wp14:editId="1F52B0D8">
            <wp:simplePos x="0" y="0"/>
            <wp:positionH relativeFrom="margin">
              <wp:posOffset>1984578</wp:posOffset>
            </wp:positionH>
            <wp:positionV relativeFrom="paragraph">
              <wp:posOffset>361950</wp:posOffset>
            </wp:positionV>
            <wp:extent cx="250462" cy="238125"/>
            <wp:effectExtent l="0" t="0" r="0" b="0"/>
            <wp:wrapNone/>
            <wp:docPr id="759842294" name="Picture 759842294" descr="P48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842294" name="Picture 759842294" descr="P480#y1"/>
                    <pic:cNvPicPr>
                      <a:picLocks noChangeAspect="1" noChangeArrowheads="1"/>
                    </pic:cNvPicPr>
                  </pic:nvPicPr>
                  <pic:blipFill rotWithShape="1">
                    <a:blip r:embed="rId69" cstate="print">
                      <a:extLst>
                        <a:ext uri="{28A0092B-C50C-407E-A947-70E740481C1C}">
                          <a14:useLocalDpi xmlns:a14="http://schemas.microsoft.com/office/drawing/2010/main"/>
                        </a:ext>
                      </a:extLst>
                    </a:blip>
                    <a:srcRect/>
                    <a:stretch>
                      <a:fillRect/>
                    </a:stretch>
                  </pic:blipFill>
                  <pic:spPr bwMode="auto">
                    <a:xfrm>
                      <a:off x="0" y="0"/>
                      <a:ext cx="250462" cy="238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2D0B">
        <w:t>With DVL bottom lock, station keeping will also be enabled</w:t>
      </w:r>
      <w:r w:rsidR="00D24427">
        <w:t>/disabled with the group. When enabled, the pilot has the</w:t>
      </w:r>
      <w:r w:rsidR="00442D0B">
        <w:t xml:space="preserve"> option to </w:t>
      </w:r>
      <w:r w:rsidR="00367740">
        <w:t>switch to</w:t>
      </w:r>
      <w:r w:rsidR="0000075E">
        <w:t xml:space="preserve"> an altitude lock in lieu of depth.</w:t>
      </w:r>
    </w:p>
    <w:p w14:paraId="7101780E" w14:textId="36850A58" w:rsidR="00DD0FF2" w:rsidRDefault="00DD0FF2" w:rsidP="00F83747">
      <w:pPr>
        <w:pStyle w:val="Heading3"/>
      </w:pPr>
      <w:bookmarkStart w:id="68" w:name="_Toc240444002"/>
      <w:r>
        <w:t>Expand/Collapse Arrow</w:t>
      </w:r>
      <w:bookmarkEnd w:id="68"/>
    </w:p>
    <w:p w14:paraId="6067A00E" w14:textId="41E778B5" w:rsidR="00DD0FF2" w:rsidRPr="00A92171" w:rsidRDefault="00DD0FF2" w:rsidP="00DD0FF2">
      <w:r w:rsidRPr="00134639">
        <w:t xml:space="preserve">Below the </w:t>
      </w:r>
      <w:r>
        <w:t>Control Menu Left</w:t>
      </w:r>
      <w:r w:rsidRPr="00134639">
        <w:t xml:space="preserve"> is the expand/collapse arrow for </w:t>
      </w:r>
      <w:r w:rsidRPr="00CE2317">
        <w:t xml:space="preserve">the </w:t>
      </w:r>
      <w:hyperlink w:anchor="_5.5_Command_Menu" w:history="1">
        <w:r w:rsidRPr="00CE2317">
          <w:rPr>
            <w:rStyle w:val="Hyperlink"/>
          </w:rPr>
          <w:t>Command Menu</w:t>
        </w:r>
      </w:hyperlink>
      <w:r>
        <w:t>, which toggles the menu out of view, allowing for maximum display area when desired</w:t>
      </w:r>
      <w:r w:rsidRPr="00134639">
        <w:t>.</w:t>
      </w:r>
      <w:r w:rsidR="00F95C1C">
        <w:t xml:space="preserve"> The arrow will remain in</w:t>
      </w:r>
      <w:r w:rsidR="00B43BC0">
        <w:t xml:space="preserve"> view</w:t>
      </w:r>
      <w:r w:rsidR="001F37E6">
        <w:t xml:space="preserve"> </w:t>
      </w:r>
      <w:r w:rsidR="00B43BC0">
        <w:t>at the bottom of the Main Display</w:t>
      </w:r>
      <w:r w:rsidR="001F37E6">
        <w:t xml:space="preserve"> to expand the menu when needed.</w:t>
      </w:r>
    </w:p>
    <w:p w14:paraId="02741361" w14:textId="77777777" w:rsidR="00DD0FF2" w:rsidRDefault="00000000" w:rsidP="00DD0FF2">
      <w:r>
        <w:pict w14:anchorId="59184E5C">
          <v:rect id="_x0000_i1034" alt="P483#yIS1" style="width:0;height:1.5pt" o:hralign="center" o:hrstd="t" o:hr="t" fillcolor="#a0a0a0" stroked="f"/>
        </w:pict>
      </w:r>
    </w:p>
    <w:p w14:paraId="4F285381" w14:textId="22F769A9" w:rsidR="00BA5DDD" w:rsidRPr="0010237E" w:rsidRDefault="00DD0FF2" w:rsidP="00F263CE">
      <w:pPr>
        <w:pStyle w:val="Heading2"/>
      </w:pPr>
      <w:r>
        <w:br w:type="page"/>
      </w:r>
    </w:p>
    <w:p w14:paraId="1F4E0902" w14:textId="341126D2" w:rsidR="00932A12" w:rsidRPr="0010237E" w:rsidRDefault="00071B25" w:rsidP="009C2716">
      <w:pPr>
        <w:pStyle w:val="Heading1"/>
      </w:pPr>
      <w:bookmarkStart w:id="69" w:name="_Toc240444003"/>
      <w:r w:rsidRPr="00D24B9A">
        <w:lastRenderedPageBreak/>
        <w:t>NAVIGATION</w:t>
      </w:r>
      <w:r w:rsidRPr="0010237E">
        <w:t xml:space="preserve"> &amp; </w:t>
      </w:r>
      <w:r w:rsidR="00652911" w:rsidRPr="0010237E">
        <w:t>MISSIONS</w:t>
      </w:r>
      <w:bookmarkEnd w:id="69"/>
    </w:p>
    <w:p w14:paraId="1A69CCFA" w14:textId="59F266FD" w:rsidR="000E2B3B" w:rsidRPr="0010237E" w:rsidRDefault="000E2B3B" w:rsidP="00F263CE">
      <w:pPr>
        <w:pStyle w:val="Heading2"/>
      </w:pPr>
      <w:bookmarkStart w:id="70" w:name="_Toc240444004"/>
      <w:r w:rsidRPr="0010237E">
        <w:t>Navigation</w:t>
      </w:r>
      <w:r w:rsidR="00220C5A" w:rsidRPr="0010237E">
        <w:t xml:space="preserve"> Overview</w:t>
      </w:r>
      <w:bookmarkEnd w:id="70"/>
    </w:p>
    <w:p w14:paraId="67E94578" w14:textId="1DED4DC6" w:rsidR="000E2B3B" w:rsidRPr="0010237E" w:rsidRDefault="000E2B3B" w:rsidP="000E2B3B">
      <w:r w:rsidRPr="0010237E">
        <w:t>When equipped with navigation (GPS/DVL), it is critical to ensure accurate ROV positioning whenever creating mission waypoints or Points of Interest (POIs). Inaccurate positioning will result in errors with mission planning and navigation.</w:t>
      </w:r>
      <w:r w:rsidR="000B3D9D" w:rsidRPr="0010237E">
        <w:t xml:space="preserve"> Ensure to enter magnetic declination in the </w:t>
      </w:r>
      <w:r w:rsidR="00B647E6" w:rsidRPr="0010237E">
        <w:t>‘</w:t>
      </w:r>
      <w:hyperlink w:anchor="_System_Manager" w:history="1">
        <w:r w:rsidR="00B647E6" w:rsidRPr="0010237E">
          <w:rPr>
            <w:rStyle w:val="Hyperlink"/>
          </w:rPr>
          <w:t>Navigation</w:t>
        </w:r>
      </w:hyperlink>
      <w:r w:rsidR="00B647E6" w:rsidRPr="0010237E">
        <w:t>’ dropdown menu of the System Manager</w:t>
      </w:r>
      <w:r w:rsidR="00220C5A" w:rsidRPr="0010237E">
        <w:t xml:space="preserve"> before operations.</w:t>
      </w:r>
    </w:p>
    <w:p w14:paraId="56904DBF" w14:textId="56F4C891" w:rsidR="000E2B3B" w:rsidRPr="0010237E" w:rsidRDefault="000E2B3B" w:rsidP="000E2B3B">
      <w:r w:rsidRPr="0010237E">
        <w:t xml:space="preserve">Upon startup, the ROV’s position will have a LAT/LON position of </w:t>
      </w:r>
      <w:r w:rsidR="00D4634C" w:rsidRPr="00D4634C">
        <w:t>40.44193008512556, -80.01286385010803</w:t>
      </w:r>
      <w:r w:rsidRPr="0010237E">
        <w:t xml:space="preserve">. As outlined in the </w:t>
      </w:r>
      <w:hyperlink w:anchor="_4.5_Launch_ROV" w:history="1">
        <w:r w:rsidRPr="0010237E">
          <w:rPr>
            <w:rStyle w:val="Hyperlink"/>
            <w:i/>
            <w:iCs/>
          </w:rPr>
          <w:t>Launch ROV</w:t>
        </w:r>
      </w:hyperlink>
      <w:r w:rsidRPr="0010237E">
        <w:t xml:space="preserve"> section, correct the ROV’s position with a valid </w:t>
      </w:r>
      <w:r w:rsidR="00CB6846">
        <w:t xml:space="preserve">ROV </w:t>
      </w:r>
      <w:r w:rsidRPr="0010237E">
        <w:t xml:space="preserve">GPS fix via a click/tap of the ‘Reset to GPS’ button in the </w:t>
      </w:r>
      <w:hyperlink w:anchor="_Navigation" w:history="1">
        <w:r w:rsidRPr="00CB6846">
          <w:rPr>
            <w:rStyle w:val="Hyperlink"/>
          </w:rPr>
          <w:t>Navigation</w:t>
        </w:r>
      </w:hyperlink>
      <w:r w:rsidRPr="0010237E">
        <w:t xml:space="preserve"> tab of the Command Menu. If the ROV cannot acquire a valid GPS fix or is not equipped with a GPS mast, click/tap the ‘</w:t>
      </w:r>
      <w:r w:rsidR="001E4B1F">
        <w:t>Reset to</w:t>
      </w:r>
      <w:r w:rsidRPr="0010237E">
        <w:t xml:space="preserve"> Coord’ button in the </w:t>
      </w:r>
      <w:r w:rsidR="001E4B1F" w:rsidRPr="001E4B1F">
        <w:t>Navigation</w:t>
      </w:r>
      <w:r w:rsidRPr="001E4B1F">
        <w:t xml:space="preserve"> </w:t>
      </w:r>
      <w:r w:rsidRPr="0010237E">
        <w:t>ta</w:t>
      </w:r>
      <w:r w:rsidR="002478C6" w:rsidRPr="0010237E">
        <w:t>b</w:t>
      </w:r>
      <w:r w:rsidRPr="0010237E">
        <w:t>. A text entry field will open and allow for a position to be entered manually.</w:t>
      </w:r>
    </w:p>
    <w:p w14:paraId="79038900" w14:textId="1B340915" w:rsidR="000E2B3B" w:rsidRPr="0010237E" w:rsidRDefault="000E2B3B" w:rsidP="000E2B3B">
      <w:r w:rsidRPr="0010237E">
        <w:t xml:space="preserve">Next, click/tap the ‘Center Vehicle’ button in the </w:t>
      </w:r>
      <w:hyperlink w:anchor="_Maps" w:history="1">
        <w:r w:rsidRPr="001E4B1F">
          <w:rPr>
            <w:rStyle w:val="Hyperlink"/>
          </w:rPr>
          <w:t xml:space="preserve">Maps </w:t>
        </w:r>
      </w:hyperlink>
      <w:r w:rsidRPr="0010237E">
        <w:t>tab of the Command Menu. The ROV beacon should now be displayed in the center of the Main Display and accurately referenced in the selected map.</w:t>
      </w:r>
    </w:p>
    <w:p w14:paraId="5572BBEE" w14:textId="687353B7" w:rsidR="00630DD4" w:rsidRPr="009C2716" w:rsidRDefault="003704CE" w:rsidP="00F263CE">
      <w:pPr>
        <w:pStyle w:val="Heading2"/>
      </w:pPr>
      <w:bookmarkStart w:id="71" w:name="_Toc240444005"/>
      <w:r w:rsidRPr="0010237E">
        <w:rPr>
          <w:noProof/>
        </w:rPr>
        <w:drawing>
          <wp:anchor distT="0" distB="0" distL="182880" distR="114300" simplePos="0" relativeHeight="251675648" behindDoc="0" locked="0" layoutInCell="1" allowOverlap="1" wp14:anchorId="5C9C8F55" wp14:editId="3C436FC1">
            <wp:simplePos x="0" y="0"/>
            <wp:positionH relativeFrom="margin">
              <wp:posOffset>3365500</wp:posOffset>
            </wp:positionH>
            <wp:positionV relativeFrom="paragraph">
              <wp:posOffset>3810</wp:posOffset>
            </wp:positionV>
            <wp:extent cx="742315" cy="2055495"/>
            <wp:effectExtent l="0" t="0" r="635" b="1905"/>
            <wp:wrapSquare wrapText="bothSides"/>
            <wp:docPr id="139944409" name="Picture 2" descr="P49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4409" name="Picture 2" descr="P490#y1"/>
                    <pic:cNvPicPr>
                      <a:picLocks noChangeAspect="1" noChangeArrowheads="1"/>
                    </pic:cNvPicPr>
                  </pic:nvPicPr>
                  <pic:blipFill rotWithShape="1">
                    <a:blip r:embed="rId70" cstate="print">
                      <a:extLst>
                        <a:ext uri="{28A0092B-C50C-407E-A947-70E740481C1C}">
                          <a14:useLocalDpi xmlns:a14="http://schemas.microsoft.com/office/drawing/2010/main"/>
                        </a:ext>
                      </a:extLst>
                    </a:blip>
                    <a:srcRect b="-1"/>
                    <a:stretch>
                      <a:fillRect/>
                    </a:stretch>
                  </pic:blipFill>
                  <pic:spPr bwMode="auto">
                    <a:xfrm>
                      <a:off x="0" y="0"/>
                      <a:ext cx="742315" cy="205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14D4" w:rsidRPr="009C2716">
        <w:t>Navigation Sources</w:t>
      </w:r>
      <w:bookmarkEnd w:id="71"/>
    </w:p>
    <w:p w14:paraId="3BA67E18" w14:textId="01A66B69" w:rsidR="005D7CEB" w:rsidRPr="0010237E" w:rsidRDefault="0032683A" w:rsidP="00434F99">
      <w:pPr>
        <w:spacing w:before="0" w:after="60"/>
        <w:jc w:val="both"/>
      </w:pPr>
      <w:r w:rsidRPr="0010237E">
        <w:t>Navigation sour</w:t>
      </w:r>
      <w:r w:rsidR="00857D8D" w:rsidRPr="0010237E">
        <w:t>ce</w:t>
      </w:r>
      <w:r w:rsidR="0086633F" w:rsidRPr="0010237E">
        <w:t xml:space="preserve">s </w:t>
      </w:r>
      <w:r w:rsidR="00D4493A" w:rsidRPr="0010237E">
        <w:t xml:space="preserve">in the map view </w:t>
      </w:r>
      <w:r w:rsidR="00C7123B" w:rsidRPr="0010237E">
        <w:t>displaying</w:t>
      </w:r>
      <w:r w:rsidR="002068BD" w:rsidRPr="0010237E">
        <w:t xml:space="preserve"> GPS positioning </w:t>
      </w:r>
      <w:r w:rsidR="009E3D73" w:rsidRPr="0010237E">
        <w:t xml:space="preserve">include the </w:t>
      </w:r>
      <w:r w:rsidR="00915B1A" w:rsidRPr="0010237E">
        <w:t>topside controller GPS puck, the ROV GPS receiver, and the D</w:t>
      </w:r>
      <w:r w:rsidR="00410E97" w:rsidRPr="0010237E">
        <w:t>oppler Velocity Log (DVL).</w:t>
      </w:r>
      <w:r w:rsidR="006D5FB5" w:rsidRPr="0010237E">
        <w:t xml:space="preserve"> These </w:t>
      </w:r>
      <w:r w:rsidR="0086633F" w:rsidRPr="0010237E">
        <w:t xml:space="preserve">sources are selectable </w:t>
      </w:r>
      <w:r w:rsidR="00725683" w:rsidRPr="0010237E">
        <w:t xml:space="preserve">as </w:t>
      </w:r>
      <w:r w:rsidR="0086633F" w:rsidRPr="00C853CA">
        <w:t>POIs</w:t>
      </w:r>
      <w:r w:rsidR="0086633F" w:rsidRPr="0010237E">
        <w:t xml:space="preserve">, where the </w:t>
      </w:r>
      <w:r w:rsidR="00662999" w:rsidRPr="0010237E">
        <w:t xml:space="preserve">operator can edit visible characteristics of each </w:t>
      </w:r>
      <w:r w:rsidR="009C7EB7" w:rsidRPr="0010237E">
        <w:t>type when selected, as shown to the right:</w:t>
      </w:r>
    </w:p>
    <w:p w14:paraId="6F374412" w14:textId="77777777" w:rsidR="002B540E" w:rsidRPr="0010237E" w:rsidRDefault="002B540E" w:rsidP="00E83334">
      <w:pPr>
        <w:pStyle w:val="Bullet1"/>
        <w:sectPr w:rsidR="002B540E" w:rsidRPr="0010237E" w:rsidSect="00487143">
          <w:type w:val="continuous"/>
          <w:pgSz w:w="7920" w:h="12240"/>
          <w:pgMar w:top="1008" w:right="720" w:bottom="432" w:left="720" w:header="432" w:footer="288" w:gutter="0"/>
          <w:cols w:space="720"/>
          <w:docGrid w:linePitch="360"/>
        </w:sectPr>
      </w:pPr>
    </w:p>
    <w:p w14:paraId="7AB1ED21" w14:textId="15DDC26C" w:rsidR="009C7EB7" w:rsidRPr="004951B2" w:rsidRDefault="009C7EB7" w:rsidP="000A3828">
      <w:pPr>
        <w:pStyle w:val="Bullet2"/>
        <w:spacing w:before="0" w:line="240" w:lineRule="auto"/>
        <w:ind w:left="360"/>
      </w:pPr>
      <w:r w:rsidRPr="004951B2">
        <w:t>Show/hide trail</w:t>
      </w:r>
    </w:p>
    <w:p w14:paraId="55F45CDA" w14:textId="2EE569C2" w:rsidR="009C7EB7" w:rsidRPr="004951B2" w:rsidRDefault="003C1E4E" w:rsidP="000A3828">
      <w:pPr>
        <w:pStyle w:val="Bullet2"/>
        <w:spacing w:before="0" w:line="240" w:lineRule="auto"/>
        <w:ind w:left="360"/>
      </w:pPr>
      <w:r w:rsidRPr="004951B2">
        <w:t>Opacity</w:t>
      </w:r>
    </w:p>
    <w:p w14:paraId="358AF571" w14:textId="14956D1D" w:rsidR="003C1E4E" w:rsidRPr="004951B2" w:rsidRDefault="003C1E4E" w:rsidP="000A3828">
      <w:pPr>
        <w:pStyle w:val="Bullet2"/>
        <w:spacing w:before="0" w:line="240" w:lineRule="auto"/>
        <w:ind w:left="360"/>
      </w:pPr>
      <w:r w:rsidRPr="004951B2">
        <w:t>Size</w:t>
      </w:r>
    </w:p>
    <w:p w14:paraId="4E604D73" w14:textId="5B701813" w:rsidR="003C1E4E" w:rsidRPr="004951B2" w:rsidRDefault="003C1E4E" w:rsidP="000A3828">
      <w:pPr>
        <w:pStyle w:val="Bullet2"/>
        <w:spacing w:before="0" w:line="240" w:lineRule="auto"/>
        <w:ind w:left="360"/>
      </w:pPr>
      <w:r w:rsidRPr="004951B2">
        <w:t>Border</w:t>
      </w:r>
    </w:p>
    <w:p w14:paraId="0C81278C" w14:textId="67EEA821" w:rsidR="003C1E4E" w:rsidRPr="004951B2" w:rsidRDefault="00E83334" w:rsidP="000A3828">
      <w:pPr>
        <w:pStyle w:val="Bullet2"/>
        <w:spacing w:before="0" w:line="240" w:lineRule="auto"/>
        <w:ind w:left="360"/>
      </w:pPr>
      <w:r>
        <w:br w:type="column"/>
      </w:r>
      <w:r w:rsidR="003C1E4E" w:rsidRPr="004951B2">
        <w:t>Lifetime (trail</w:t>
      </w:r>
      <w:r w:rsidR="00DC5F0C" w:rsidRPr="004951B2">
        <w:t xml:space="preserve"> in seconds</w:t>
      </w:r>
      <w:r w:rsidR="003C1E4E" w:rsidRPr="004951B2">
        <w:t>)</w:t>
      </w:r>
    </w:p>
    <w:p w14:paraId="41223C40" w14:textId="5C805ED7" w:rsidR="005E2079" w:rsidRPr="004951B2" w:rsidRDefault="005E2079" w:rsidP="000A3828">
      <w:pPr>
        <w:pStyle w:val="Bullet2"/>
        <w:spacing w:before="0" w:line="240" w:lineRule="auto"/>
        <w:ind w:left="360"/>
      </w:pPr>
      <w:r w:rsidRPr="004951B2">
        <w:t>Max Trail (length)</w:t>
      </w:r>
    </w:p>
    <w:p w14:paraId="7EB4D8F0" w14:textId="629BFD9F" w:rsidR="005E2079" w:rsidRPr="004951B2" w:rsidRDefault="005E2079" w:rsidP="000A3828">
      <w:pPr>
        <w:pStyle w:val="Bullet2"/>
        <w:spacing w:before="0" w:line="240" w:lineRule="auto"/>
        <w:ind w:left="360"/>
      </w:pPr>
      <w:r w:rsidRPr="004951B2">
        <w:t>Spacing (trail d</w:t>
      </w:r>
      <w:r w:rsidR="00D85D67" w:rsidRPr="004951B2">
        <w:t>ots)</w:t>
      </w:r>
    </w:p>
    <w:p w14:paraId="363B67B7" w14:textId="77777777" w:rsidR="002B540E" w:rsidRPr="0010237E" w:rsidRDefault="002B540E" w:rsidP="00E83334">
      <w:pPr>
        <w:sectPr w:rsidR="002B540E" w:rsidRPr="0010237E" w:rsidSect="00434F99">
          <w:type w:val="continuous"/>
          <w:pgSz w:w="7920" w:h="12240"/>
          <w:pgMar w:top="1008" w:right="2340" w:bottom="432" w:left="720" w:header="432" w:footer="288" w:gutter="0"/>
          <w:cols w:num="2" w:space="180"/>
          <w:docGrid w:linePitch="360"/>
        </w:sectPr>
      </w:pPr>
    </w:p>
    <w:p w14:paraId="45780F8F" w14:textId="33C506BD" w:rsidR="00C853CA" w:rsidRDefault="001B2264" w:rsidP="00434F99">
      <w:pPr>
        <w:spacing w:before="0"/>
        <w:jc w:val="both"/>
      </w:pPr>
      <w:r>
        <w:rPr>
          <w:noProof/>
        </w:rPr>
        <mc:AlternateContent>
          <mc:Choice Requires="wps">
            <w:drawing>
              <wp:anchor distT="0" distB="0" distL="114300" distR="114300" simplePos="0" relativeHeight="251725824" behindDoc="0" locked="0" layoutInCell="1" allowOverlap="1" wp14:anchorId="052FE916" wp14:editId="4E8166F0">
                <wp:simplePos x="0" y="0"/>
                <wp:positionH relativeFrom="column">
                  <wp:posOffset>175895</wp:posOffset>
                </wp:positionH>
                <wp:positionV relativeFrom="paragraph">
                  <wp:posOffset>257810</wp:posOffset>
                </wp:positionV>
                <wp:extent cx="100330" cy="100330"/>
                <wp:effectExtent l="0" t="0" r="13970" b="13970"/>
                <wp:wrapNone/>
                <wp:docPr id="12" name="Oval 11">
                  <a:extLst xmlns:a="http://schemas.openxmlformats.org/drawingml/2006/main">
                    <a:ext uri="{FF2B5EF4-FFF2-40B4-BE49-F238E27FC236}">
                      <a16:creationId xmlns:a16="http://schemas.microsoft.com/office/drawing/2014/main" id="{8F81EE61-0929-7E53-ED3D-2CB1F53AB3F7}"/>
                    </a:ext>
                  </a:extLst>
                </wp:docPr>
                <wp:cNvGraphicFramePr/>
                <a:graphic xmlns:a="http://schemas.openxmlformats.org/drawingml/2006/main">
                  <a:graphicData uri="http://schemas.microsoft.com/office/word/2010/wordprocessingShape">
                    <wps:wsp>
                      <wps:cNvSpPr/>
                      <wps:spPr>
                        <a:xfrm>
                          <a:off x="0" y="0"/>
                          <a:ext cx="100330" cy="100330"/>
                        </a:xfrm>
                        <a:prstGeom prst="ellipse">
                          <a:avLst/>
                        </a:prstGeom>
                        <a:solidFill>
                          <a:schemeClr val="accent6"/>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39E72279" id="Oval 11" o:spid="_x0000_s1026" style="position:absolute;margin-left:13.85pt;margin-top:20.3pt;width:7.9pt;height:7.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" fillcolor="#70ad47 [3209]" strokecolor="#70ad47 [3209]" strokeweight="1pt">
                <v:stroke joinstyle="miter"/>
              </v:oval>
            </w:pict>
          </mc:Fallback>
        </mc:AlternateContent>
      </w:r>
      <w:r w:rsidR="00C853CA">
        <w:t>Navigation source POI icons are displayed as follows:</w:t>
      </w:r>
    </w:p>
    <w:p w14:paraId="294334F9" w14:textId="0EB79468" w:rsidR="000A3828" w:rsidRDefault="00434F99" w:rsidP="00434F99">
      <w:pPr>
        <w:spacing w:after="60"/>
        <w:ind w:firstLine="720"/>
        <w:jc w:val="both"/>
      </w:pPr>
      <w:r w:rsidRPr="00A6509E">
        <w:rPr>
          <w:noProof/>
        </w:rPr>
        <w:drawing>
          <wp:anchor distT="0" distB="0" distL="114300" distR="114300" simplePos="0" relativeHeight="251721728" behindDoc="0" locked="0" layoutInCell="1" allowOverlap="1" wp14:anchorId="4C8FC1D6" wp14:editId="6C2F43D3">
            <wp:simplePos x="0" y="0"/>
            <wp:positionH relativeFrom="column">
              <wp:posOffset>131445</wp:posOffset>
            </wp:positionH>
            <wp:positionV relativeFrom="paragraph">
              <wp:posOffset>154318</wp:posOffset>
            </wp:positionV>
            <wp:extent cx="182362" cy="222380"/>
            <wp:effectExtent l="0" t="0" r="8255" b="6350"/>
            <wp:wrapNone/>
            <wp:docPr id="1174259370" name="Picture 23" descr="P50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59370" name="Picture 23" descr="P501#y1"/>
                    <pic:cNvPicPr>
                      <a:picLocks noChangeAspect="1" noChangeArrowheads="1"/>
                    </pic:cNvPicPr>
                  </pic:nvPicPr>
                  <pic:blipFill>
                    <a:blip r:embed="rId71">
                      <a:alphaModFix amt="85000"/>
                      <a:extLst>
                        <a:ext uri="{28A0092B-C50C-407E-A947-70E740481C1C}">
                          <a14:useLocalDpi xmlns:a14="http://schemas.microsoft.com/office/drawing/2010/main" val="0"/>
                        </a:ext>
                      </a:extLst>
                    </a:blip>
                    <a:srcRect/>
                    <a:stretch>
                      <a:fillRect/>
                    </a:stretch>
                  </pic:blipFill>
                  <pic:spPr bwMode="auto">
                    <a:xfrm>
                      <a:off x="0" y="0"/>
                      <a:ext cx="182362" cy="222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3828">
        <w:t>ROV GPS</w:t>
      </w:r>
    </w:p>
    <w:p w14:paraId="2C3D45C3" w14:textId="4479CA97" w:rsidR="000A3828" w:rsidRDefault="00434F99" w:rsidP="00434F99">
      <w:pPr>
        <w:spacing w:after="60"/>
        <w:ind w:firstLine="720"/>
        <w:jc w:val="both"/>
        <w:rPr>
          <w:rFonts w:ascii="Times New Roman" w:eastAsia="Times New Roman" w:hAnsi="Times New Roman" w:cs="Times New Roman"/>
          <w:color w:val="auto"/>
          <w:kern w:val="0"/>
          <w:sz w:val="24"/>
          <w:szCs w:val="24"/>
          <w14:ligatures w14:val="none"/>
        </w:rPr>
      </w:pPr>
      <w:r w:rsidRPr="003704CE">
        <w:rPr>
          <w:noProof/>
        </w:rPr>
        <w:drawing>
          <wp:anchor distT="0" distB="0" distL="114300" distR="114300" simplePos="0" relativeHeight="251722752" behindDoc="0" locked="0" layoutInCell="1" allowOverlap="1" wp14:anchorId="39C0BFFE" wp14:editId="48AFFB08">
            <wp:simplePos x="0" y="0"/>
            <wp:positionH relativeFrom="column">
              <wp:posOffset>157123</wp:posOffset>
            </wp:positionH>
            <wp:positionV relativeFrom="paragraph">
              <wp:posOffset>224790</wp:posOffset>
            </wp:positionV>
            <wp:extent cx="140376" cy="267944"/>
            <wp:effectExtent l="0" t="0" r="0" b="0"/>
            <wp:wrapNone/>
            <wp:docPr id="761837206" name="Picture 25" descr="P50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837206" name="Picture 25" descr="P501#y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flipH="1">
                      <a:off x="0" y="0"/>
                      <a:ext cx="140376" cy="267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53CA">
        <w:t>DVL (</w:t>
      </w:r>
      <w:r w:rsidR="00163D3A">
        <w:t xml:space="preserve">ROV state </w:t>
      </w:r>
      <w:r w:rsidR="00C853CA">
        <w:t>estimate)</w:t>
      </w:r>
      <w:r w:rsidR="00163D3A">
        <w:tab/>
      </w:r>
      <w:r w:rsidR="00A6509E" w:rsidRPr="00A6509E">
        <w:rPr>
          <w:rFonts w:ascii="Times New Roman" w:eastAsia="Times New Roman" w:hAnsi="Times New Roman" w:cs="Times New Roman"/>
          <w:color w:val="auto"/>
          <w:kern w:val="0"/>
          <w:sz w:val="24"/>
          <w:szCs w:val="24"/>
          <w14:ligatures w14:val="none"/>
        </w:rPr>
        <w:t xml:space="preserve"> </w:t>
      </w:r>
      <w:r w:rsidR="00163D3A">
        <w:rPr>
          <w:rFonts w:ascii="Times New Roman" w:eastAsia="Times New Roman" w:hAnsi="Times New Roman" w:cs="Times New Roman"/>
          <w:color w:val="auto"/>
          <w:kern w:val="0"/>
          <w:sz w:val="24"/>
          <w:szCs w:val="24"/>
          <w14:ligatures w14:val="none"/>
        </w:rPr>
        <w:t xml:space="preserve">     </w:t>
      </w:r>
    </w:p>
    <w:p w14:paraId="21FDF5A4" w14:textId="69C787D2" w:rsidR="00C853CA" w:rsidRDefault="00C853CA" w:rsidP="00434F99">
      <w:pPr>
        <w:spacing w:after="60"/>
        <w:ind w:firstLine="720"/>
        <w:jc w:val="both"/>
      </w:pPr>
      <w:r>
        <w:t>Topside GPS position</w:t>
      </w:r>
    </w:p>
    <w:p w14:paraId="21FAC222" w14:textId="6BB889A3" w:rsidR="006F2375" w:rsidRPr="005D7CEB" w:rsidRDefault="006F2375" w:rsidP="00434F99">
      <w:pPr>
        <w:spacing w:after="60"/>
        <w:jc w:val="both"/>
      </w:pPr>
      <w:r w:rsidRPr="0010237E">
        <w:t xml:space="preserve">When </w:t>
      </w:r>
      <w:r w:rsidR="00ED6A1E" w:rsidRPr="0010237E">
        <w:t>on the surface</w:t>
      </w:r>
      <w:r w:rsidR="00E130C6" w:rsidRPr="0010237E">
        <w:t xml:space="preserve"> with a valid GPS fix</w:t>
      </w:r>
      <w:r w:rsidR="00791A16" w:rsidRPr="0010237E">
        <w:t xml:space="preserve"> and DVL bottom lock</w:t>
      </w:r>
      <w:r w:rsidR="00ED6A1E" w:rsidRPr="0010237E">
        <w:t xml:space="preserve">, the ROV GPS </w:t>
      </w:r>
      <w:r w:rsidR="002412DE" w:rsidRPr="0010237E">
        <w:t xml:space="preserve">and DVL will both display </w:t>
      </w:r>
      <w:r w:rsidR="00012E74" w:rsidRPr="0010237E">
        <w:t xml:space="preserve">navigation </w:t>
      </w:r>
      <w:r w:rsidR="00C9443A" w:rsidRPr="0010237E">
        <w:t>source position</w:t>
      </w:r>
      <w:r w:rsidR="00D2162D" w:rsidRPr="0010237E">
        <w:t>s</w:t>
      </w:r>
      <w:r w:rsidR="00C9443A" w:rsidRPr="0010237E">
        <w:t xml:space="preserve">. </w:t>
      </w:r>
      <w:r w:rsidR="00012E74" w:rsidRPr="0010237E">
        <w:t xml:space="preserve">If </w:t>
      </w:r>
      <w:r w:rsidR="004A2BC8" w:rsidRPr="0010237E">
        <w:t xml:space="preserve">during </w:t>
      </w:r>
      <w:r w:rsidR="00F152F8" w:rsidRPr="0010237E">
        <w:t>underwater navigation</w:t>
      </w:r>
      <w:r w:rsidR="004A2BC8" w:rsidRPr="0010237E">
        <w:t xml:space="preserve"> the ROV</w:t>
      </w:r>
      <w:r w:rsidR="00D33EFC" w:rsidRPr="0010237E">
        <w:t xml:space="preserve"> had</w:t>
      </w:r>
      <w:r w:rsidR="00F152F8" w:rsidRPr="0010237E">
        <w:t xml:space="preserve"> accumulated</w:t>
      </w:r>
      <w:r w:rsidR="00E130C6" w:rsidRPr="0010237E">
        <w:t xml:space="preserve"> </w:t>
      </w:r>
      <w:r w:rsidR="00503D99" w:rsidRPr="0010237E">
        <w:t>positi</w:t>
      </w:r>
      <w:r w:rsidR="006158EA" w:rsidRPr="0010237E">
        <w:t>oning</w:t>
      </w:r>
      <w:r w:rsidR="00503D99" w:rsidRPr="0010237E">
        <w:t xml:space="preserve"> </w:t>
      </w:r>
      <w:r w:rsidR="00E130C6" w:rsidRPr="0010237E">
        <w:t xml:space="preserve">error </w:t>
      </w:r>
      <w:r w:rsidR="00775056" w:rsidRPr="0010237E">
        <w:t xml:space="preserve">with the DVL, the </w:t>
      </w:r>
      <w:r w:rsidR="00F152F8" w:rsidRPr="0010237E">
        <w:t>variance</w:t>
      </w:r>
      <w:r w:rsidR="00D2162D" w:rsidRPr="0010237E">
        <w:t xml:space="preserve"> </w:t>
      </w:r>
      <w:r w:rsidR="00F152F8" w:rsidRPr="0010237E">
        <w:t xml:space="preserve">will be </w:t>
      </w:r>
      <w:r w:rsidR="006158EA" w:rsidRPr="0010237E">
        <w:t xml:space="preserve">visible </w:t>
      </w:r>
      <w:r w:rsidR="00F762C4" w:rsidRPr="0010237E">
        <w:t>in the map</w:t>
      </w:r>
      <w:r w:rsidR="00C076E0">
        <w:t xml:space="preserve"> upon surfacing</w:t>
      </w:r>
      <w:r w:rsidR="00F762C4" w:rsidRPr="0010237E">
        <w:t>.</w:t>
      </w:r>
      <w:r w:rsidR="00D33EFC" w:rsidRPr="0010237E">
        <w:t xml:space="preserve"> The variance can be corrected </w:t>
      </w:r>
      <w:r w:rsidR="00C076E0">
        <w:t xml:space="preserve">with the </w:t>
      </w:r>
      <w:r w:rsidR="00FE1FB1" w:rsidRPr="0010237E">
        <w:t xml:space="preserve">‘Reset to GPS’ </w:t>
      </w:r>
      <w:r w:rsidR="00C076E0">
        <w:t xml:space="preserve">button </w:t>
      </w:r>
      <w:r w:rsidR="00FE1FB1" w:rsidRPr="0010237E">
        <w:t xml:space="preserve">in the </w:t>
      </w:r>
      <w:hyperlink w:anchor="_Navigation" w:history="1">
        <w:r w:rsidR="00FE1FB1" w:rsidRPr="00A66E59">
          <w:rPr>
            <w:rStyle w:val="Hyperlink"/>
          </w:rPr>
          <w:t>Navigation</w:t>
        </w:r>
      </w:hyperlink>
      <w:r w:rsidR="00FE1FB1" w:rsidRPr="0010237E">
        <w:t xml:space="preserve"> tab of the Command Menu.</w:t>
      </w:r>
    </w:p>
    <w:p w14:paraId="33C1CD53" w14:textId="0AAD63AA" w:rsidR="000E2B3B" w:rsidRDefault="000E2B3B" w:rsidP="00F263CE">
      <w:pPr>
        <w:pStyle w:val="Heading2"/>
      </w:pPr>
      <w:bookmarkStart w:id="72" w:name="_Toc240444006"/>
      <w:r>
        <w:lastRenderedPageBreak/>
        <w:t>Missions</w:t>
      </w:r>
      <w:r w:rsidR="00746DF8">
        <w:t xml:space="preserve"> Overview</w:t>
      </w:r>
      <w:bookmarkEnd w:id="72"/>
    </w:p>
    <w:p w14:paraId="3C188A85" w14:textId="1C43A81D" w:rsidR="00783887" w:rsidRDefault="00783887" w:rsidP="00F83747">
      <w:pPr>
        <w:pStyle w:val="Heading3"/>
      </w:pPr>
      <w:bookmarkStart w:id="73" w:name="_Toc240444007"/>
      <w:r>
        <w:t>Missions</w:t>
      </w:r>
      <w:bookmarkEnd w:id="73"/>
    </w:p>
    <w:p w14:paraId="2CEEC41E" w14:textId="65386174" w:rsidR="000E2B3B" w:rsidRDefault="00F0663C" w:rsidP="000E2B3B">
      <w:r w:rsidRPr="005F5231">
        <w:rPr>
          <w:noProof/>
        </w:rPr>
        <w:drawing>
          <wp:anchor distT="0" distB="0" distL="182880" distR="114300" simplePos="0" relativeHeight="251667456" behindDoc="0" locked="0" layoutInCell="1" allowOverlap="1" wp14:anchorId="1D96A8E7" wp14:editId="6EECEC02">
            <wp:simplePos x="0" y="0"/>
            <wp:positionH relativeFrom="margin">
              <wp:align>right</wp:align>
            </wp:positionH>
            <wp:positionV relativeFrom="paragraph">
              <wp:posOffset>474980</wp:posOffset>
            </wp:positionV>
            <wp:extent cx="939165" cy="877570"/>
            <wp:effectExtent l="0" t="0" r="0" b="0"/>
            <wp:wrapSquare wrapText="bothSides"/>
            <wp:docPr id="226294369" name="Picture 5" descr="P50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94369" name="Picture 5" descr="P506#y1"/>
                    <pic:cNvPicPr>
                      <a:picLocks noChangeAspect="1" noChangeArrowheads="1"/>
                    </pic:cNvPicPr>
                  </pic:nvPicPr>
                  <pic:blipFill rotWithShape="1">
                    <a:blip r:embed="rId73" cstate="print">
                      <a:extLst>
                        <a:ext uri="{28A0092B-C50C-407E-A947-70E740481C1C}">
                          <a14:useLocalDpi xmlns:a14="http://schemas.microsoft.com/office/drawing/2010/main"/>
                        </a:ext>
                      </a:extLst>
                    </a:blip>
                    <a:srcRect/>
                    <a:stretch>
                      <a:fillRect/>
                    </a:stretch>
                  </pic:blipFill>
                  <pic:spPr bwMode="auto">
                    <a:xfrm>
                      <a:off x="0" y="0"/>
                      <a:ext cx="939165" cy="877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2B3B">
        <w:t>A mouse or integrated keyboard ball/pad is recommended to perform most mission functions; otherwise for left-click functions, tap the screen; for right-click functions, long-press the screen.</w:t>
      </w:r>
    </w:p>
    <w:p w14:paraId="5EE67A01" w14:textId="05600EC8" w:rsidR="000E2B3B" w:rsidRDefault="000E2B3B" w:rsidP="00BC79E7">
      <w:pPr>
        <w:jc w:val="both"/>
      </w:pPr>
      <w:r>
        <w:t>The Main Display</w:t>
      </w:r>
      <w:r w:rsidR="00C52996" w:rsidRPr="00C52996">
        <w:t xml:space="preserve"> in map view</w:t>
      </w:r>
      <w:r>
        <w:t xml:space="preserve"> is the p</w:t>
      </w:r>
      <w:r w:rsidRPr="00A92171">
        <w:t>rimary workspace for</w:t>
      </w:r>
      <w:r>
        <w:t xml:space="preserve"> missions. </w:t>
      </w:r>
      <w:r w:rsidRPr="00075BED">
        <w:t xml:space="preserve">Right-clicking in the map display opens a </w:t>
      </w:r>
      <w:r>
        <w:t xml:space="preserve">context </w:t>
      </w:r>
      <w:r w:rsidRPr="00075BED">
        <w:t xml:space="preserve">menu where waypoints, waypoint paths, search patterns, and points of interest </w:t>
      </w:r>
      <w:r>
        <w:t xml:space="preserve">(POI) </w:t>
      </w:r>
      <w:r w:rsidRPr="00075BED">
        <w:t xml:space="preserve">can be added, as shown </w:t>
      </w:r>
      <w:r>
        <w:t>to the right</w:t>
      </w:r>
      <w:r w:rsidRPr="00075BED">
        <w:t>.</w:t>
      </w:r>
      <w:r w:rsidRPr="007D0E49">
        <w:t xml:space="preserve"> </w:t>
      </w:r>
    </w:p>
    <w:p w14:paraId="4AE360AA" w14:textId="5772597D" w:rsidR="000E2B3B" w:rsidRPr="009C2716" w:rsidRDefault="000E2B3B" w:rsidP="00F83747">
      <w:pPr>
        <w:pStyle w:val="Heading3"/>
      </w:pPr>
      <w:bookmarkStart w:id="74" w:name="_Toc240444008"/>
      <w:r w:rsidRPr="009C2716">
        <w:t>Waypoints</w:t>
      </w:r>
      <w:bookmarkEnd w:id="74"/>
    </w:p>
    <w:p w14:paraId="10002D9B" w14:textId="1A505F38" w:rsidR="000E2B3B" w:rsidRDefault="000E2B3B" w:rsidP="00D40C90">
      <w:pPr>
        <w:spacing w:before="80" w:after="80" w:line="264" w:lineRule="auto"/>
      </w:pPr>
      <w:r w:rsidRPr="00075BED">
        <w:t xml:space="preserve">When </w:t>
      </w:r>
      <w:r>
        <w:t>‘Add Waypoint’ is</w:t>
      </w:r>
      <w:r w:rsidRPr="00075BED">
        <w:t xml:space="preserve"> selected</w:t>
      </w:r>
      <w:r>
        <w:t xml:space="preserve"> from the context menu</w:t>
      </w:r>
      <w:r w:rsidRPr="00075BED">
        <w:t xml:space="preserve">, </w:t>
      </w:r>
      <w:r>
        <w:t xml:space="preserve">it will be visible in the Main Display at the cursor’s right-click position. </w:t>
      </w:r>
    </w:p>
    <w:p w14:paraId="71E25099" w14:textId="668049E7" w:rsidR="000E2B3B" w:rsidRDefault="000E2B3B" w:rsidP="00D40C90">
      <w:pPr>
        <w:spacing w:before="80" w:after="80" w:line="264" w:lineRule="auto"/>
      </w:pPr>
      <w:r>
        <w:t>When ‘Add and Go to Waypoint’ is selected</w:t>
      </w:r>
      <w:r w:rsidRPr="004B16EA">
        <w:t xml:space="preserve"> </w:t>
      </w:r>
      <w:r>
        <w:t>from the context menu,</w:t>
      </w:r>
      <w:r w:rsidRPr="00075BED">
        <w:t xml:space="preserve"> </w:t>
      </w:r>
      <w:r>
        <w:t xml:space="preserve">it will be visible in the Main Display at the cursor’s right-click position. The ROV will respond and begin the mission using system default waypoint parameters. </w:t>
      </w:r>
    </w:p>
    <w:p w14:paraId="123AEDC1" w14:textId="4A23D94C" w:rsidR="000E2B3B" w:rsidRDefault="000E2B3B" w:rsidP="00D40C90">
      <w:pPr>
        <w:spacing w:before="80" w:after="80" w:line="264" w:lineRule="auto"/>
      </w:pPr>
      <w:r>
        <w:t xml:space="preserve">When ‘Add Waypoint Path’ is selected from the context menu, a modified cursor will appear. Each subsequent left click in the Main Display will create a new waypoint to form a </w:t>
      </w:r>
      <w:r w:rsidRPr="00D25F31">
        <w:t>path</w:t>
      </w:r>
      <w:r>
        <w:t xml:space="preserve">. To end the path, right-click anywhere </w:t>
      </w:r>
      <w:proofErr w:type="gramStart"/>
      <w:r w:rsidR="00201929">
        <w:t>in</w:t>
      </w:r>
      <w:proofErr w:type="gramEnd"/>
      <w:r>
        <w:t xml:space="preserve"> the map.</w:t>
      </w:r>
    </w:p>
    <w:p w14:paraId="79BFB570" w14:textId="77777777" w:rsidR="000E2B3B" w:rsidRPr="00245475" w:rsidRDefault="000E2B3B" w:rsidP="00F83747">
      <w:pPr>
        <w:pStyle w:val="Heading4"/>
      </w:pPr>
      <w:r>
        <w:t>Selecting</w:t>
      </w:r>
      <w:r w:rsidRPr="00245475">
        <w:t xml:space="preserve"> Waypoints</w:t>
      </w:r>
    </w:p>
    <w:p w14:paraId="4AA08FF5" w14:textId="1E8EFE5B" w:rsidR="000E2B3B" w:rsidRDefault="00B70B29" w:rsidP="00AB33F1">
      <w:pPr>
        <w:spacing w:line="264" w:lineRule="auto"/>
      </w:pPr>
      <w:r>
        <w:rPr>
          <w:noProof/>
        </w:rPr>
        <w:drawing>
          <wp:anchor distT="0" distB="0" distL="114300" distR="114300" simplePos="0" relativeHeight="251726848" behindDoc="0" locked="0" layoutInCell="1" allowOverlap="1" wp14:anchorId="6841EBAD" wp14:editId="77B80DA1">
            <wp:simplePos x="0" y="0"/>
            <wp:positionH relativeFrom="column">
              <wp:posOffset>2609850</wp:posOffset>
            </wp:positionH>
            <wp:positionV relativeFrom="paragraph">
              <wp:posOffset>360045</wp:posOffset>
            </wp:positionV>
            <wp:extent cx="1506220" cy="770890"/>
            <wp:effectExtent l="0" t="0" r="0" b="0"/>
            <wp:wrapSquare wrapText="bothSides"/>
            <wp:docPr id="10461536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06220" cy="770890"/>
                    </a:xfrm>
                    <a:prstGeom prst="rect">
                      <a:avLst/>
                    </a:prstGeom>
                    <a:noFill/>
                  </pic:spPr>
                </pic:pic>
              </a:graphicData>
            </a:graphic>
            <wp14:sizeRelH relativeFrom="margin">
              <wp14:pctWidth>0</wp14:pctWidth>
            </wp14:sizeRelH>
            <wp14:sizeRelV relativeFrom="margin">
              <wp14:pctHeight>0</wp14:pctHeight>
            </wp14:sizeRelV>
          </wp:anchor>
        </w:drawing>
      </w:r>
      <w:r w:rsidR="000E2B3B">
        <w:t>When waypoints are selected, they are highlighted with an outer ring.</w:t>
      </w:r>
      <w:r w:rsidR="000E2B3B" w:rsidRPr="002F7E64">
        <w:t xml:space="preserve"> </w:t>
      </w:r>
      <w:r w:rsidR="000E2B3B">
        <w:t>Select waypoints using the following methods:</w:t>
      </w:r>
    </w:p>
    <w:p w14:paraId="0CBF9707" w14:textId="0CCC8ECD" w:rsidR="000E2B3B" w:rsidRDefault="000E2B3B" w:rsidP="00E83334">
      <w:pPr>
        <w:pStyle w:val="Bullet1"/>
      </w:pPr>
      <w:proofErr w:type="gramStart"/>
      <w:r>
        <w:t>Left-click</w:t>
      </w:r>
      <w:proofErr w:type="gramEnd"/>
      <w:r>
        <w:t xml:space="preserve"> in the center of a single waypoint. </w:t>
      </w:r>
    </w:p>
    <w:p w14:paraId="2D11A609" w14:textId="486EB655" w:rsidR="000E2B3B" w:rsidRDefault="00BB2B70" w:rsidP="00E83334">
      <w:pPr>
        <w:pStyle w:val="Bullet1"/>
      </w:pPr>
      <w:r>
        <w:t>Hold Shift + click</w:t>
      </w:r>
      <w:r w:rsidR="00482C16">
        <w:t>/tap</w:t>
      </w:r>
      <w:r>
        <w:t xml:space="preserve"> </w:t>
      </w:r>
      <w:r w:rsidR="00E55723">
        <w:t xml:space="preserve">while selecting waypoints, </w:t>
      </w:r>
      <w:r>
        <w:t>or r</w:t>
      </w:r>
      <w:r w:rsidR="000E2B3B">
        <w:t xml:space="preserve">ight-click to drag a box surrounding two or more waypoints in a group. </w:t>
      </w:r>
    </w:p>
    <w:p w14:paraId="191B6D7B" w14:textId="77608C56" w:rsidR="000E2B3B" w:rsidRPr="002D2BD6" w:rsidRDefault="000E2B3B" w:rsidP="00AB33F1">
      <w:pPr>
        <w:spacing w:line="264" w:lineRule="auto"/>
      </w:pPr>
      <w:r>
        <w:t>Once selected, the ‘Edit Waypoint’ menu will fly out in the left edge of the Main Display, which defines current parameter values of the selected waypoints. These values command the state of the ROV at the time it reaches a waypoint.</w:t>
      </w:r>
      <w:r w:rsidR="003704CE" w:rsidRPr="003704CE">
        <w:rPr>
          <w:rFonts w:ascii="Times New Roman" w:eastAsia="Times New Roman" w:hAnsi="Times New Roman" w:cs="Times New Roman"/>
          <w:color w:val="auto"/>
          <w:kern w:val="0"/>
          <w:sz w:val="24"/>
          <w:szCs w:val="24"/>
          <w14:ligatures w14:val="none"/>
        </w:rPr>
        <w:t xml:space="preserve"> </w:t>
      </w:r>
    </w:p>
    <w:p w14:paraId="4C43C2BA" w14:textId="44F74EC2" w:rsidR="000E2B3B" w:rsidRDefault="002D2BD6" w:rsidP="00F83747">
      <w:pPr>
        <w:pStyle w:val="Heading4"/>
      </w:pPr>
      <w:r>
        <w:drawing>
          <wp:anchor distT="0" distB="0" distL="182880" distR="114300" simplePos="0" relativeHeight="251669504" behindDoc="0" locked="0" layoutInCell="1" allowOverlap="1" wp14:anchorId="521C8167" wp14:editId="3ED49042">
            <wp:simplePos x="0" y="0"/>
            <wp:positionH relativeFrom="column">
              <wp:posOffset>2850515</wp:posOffset>
            </wp:positionH>
            <wp:positionV relativeFrom="paragraph">
              <wp:posOffset>26035</wp:posOffset>
            </wp:positionV>
            <wp:extent cx="1268730" cy="1238885"/>
            <wp:effectExtent l="0" t="0" r="7620" b="0"/>
            <wp:wrapSquare wrapText="bothSides"/>
            <wp:docPr id="1376470793" name="Picture 1376470793" descr="P51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70793" name="Picture 1376470793" descr="P519#y1"/>
                    <pic:cNvPicPr>
                      <a:picLocks noChangeAspect="1" noChangeArrowheads="1"/>
                    </pic:cNvPicPr>
                  </pic:nvPicPr>
                  <pic:blipFill rotWithShape="1">
                    <a:blip r:embed="rId75" cstate="print">
                      <a:extLst>
                        <a:ext uri="{28A0092B-C50C-407E-A947-70E740481C1C}">
                          <a14:useLocalDpi xmlns:a14="http://schemas.microsoft.com/office/drawing/2010/main"/>
                        </a:ext>
                      </a:extLst>
                    </a:blip>
                    <a:srcRect/>
                    <a:stretch>
                      <a:fillRect/>
                    </a:stretch>
                  </pic:blipFill>
                  <pic:spPr bwMode="auto">
                    <a:xfrm>
                      <a:off x="0" y="0"/>
                      <a:ext cx="1268730" cy="1238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2B3B">
        <w:t>Moving Waypoints</w:t>
      </w:r>
    </w:p>
    <w:p w14:paraId="5E923881" w14:textId="471C01C9" w:rsidR="000E2B3B" w:rsidRDefault="000E2B3B" w:rsidP="00542126">
      <w:pPr>
        <w:jc w:val="both"/>
      </w:pPr>
      <w:r>
        <w:t xml:space="preserve">A single selected waypoint can be moved individually by </w:t>
      </w:r>
      <w:proofErr w:type="gramStart"/>
      <w:r>
        <w:t>left-clicking</w:t>
      </w:r>
      <w:proofErr w:type="gramEnd"/>
      <w:r>
        <w:t>/</w:t>
      </w:r>
      <w:r w:rsidR="00D15AA1">
        <w:t xml:space="preserve">tapping and </w:t>
      </w:r>
      <w:r>
        <w:t>dragging.</w:t>
      </w:r>
      <w:r w:rsidRPr="00A13EA3">
        <w:t xml:space="preserve"> </w:t>
      </w:r>
    </w:p>
    <w:p w14:paraId="399E8FE2" w14:textId="126060D7" w:rsidR="000E2B3B" w:rsidRPr="00CA650C" w:rsidRDefault="000E2B3B" w:rsidP="00C15A24">
      <w:pPr>
        <w:spacing w:after="480"/>
        <w:jc w:val="both"/>
      </w:pPr>
      <w:r>
        <w:t xml:space="preserve">A group of selected waypoints can be </w:t>
      </w:r>
      <w:r w:rsidR="008204E6">
        <w:t xml:space="preserve">moved, </w:t>
      </w:r>
      <w:r>
        <w:t>resized</w:t>
      </w:r>
      <w:r w:rsidR="008204E6">
        <w:t>,</w:t>
      </w:r>
      <w:r>
        <w:t xml:space="preserve"> or rotated by </w:t>
      </w:r>
      <w:proofErr w:type="gramStart"/>
      <w:r>
        <w:t>left-clicking</w:t>
      </w:r>
      <w:proofErr w:type="gramEnd"/>
      <w:r>
        <w:t xml:space="preserve">/dragging the </w:t>
      </w:r>
      <w:r w:rsidR="000762FB">
        <w:t>reticle</w:t>
      </w:r>
      <w:r>
        <w:t xml:space="preserve"> arrows inward, outward, and around the group, as shown to the right.</w:t>
      </w:r>
    </w:p>
    <w:p w14:paraId="13029271" w14:textId="77777777" w:rsidR="000E2B3B" w:rsidRPr="009C2716" w:rsidRDefault="000E2B3B" w:rsidP="00F83747">
      <w:pPr>
        <w:pStyle w:val="Heading4"/>
      </w:pPr>
      <w:r w:rsidRPr="009C2716">
        <w:lastRenderedPageBreak/>
        <w:t>Editing Waypoints</w:t>
      </w:r>
    </w:p>
    <w:p w14:paraId="64B8BB83" w14:textId="1D08A829" w:rsidR="000E2B3B" w:rsidRPr="00017FB6" w:rsidRDefault="000E2B3B" w:rsidP="000E2B3B">
      <w:pPr>
        <w:rPr>
          <w:rFonts w:ascii="Times New Roman" w:eastAsia="Times New Roman" w:hAnsi="Times New Roman" w:cs="Times New Roman"/>
          <w:color w:val="auto"/>
          <w:kern w:val="0"/>
          <w:sz w:val="24"/>
          <w:szCs w:val="24"/>
          <w14:ligatures w14:val="none"/>
        </w:rPr>
      </w:pPr>
      <w:r>
        <w:t xml:space="preserve">To view/edit waypoint parameters, select a single waypoint or set of waypoints. </w:t>
      </w:r>
    </w:p>
    <w:p w14:paraId="1DFE6EDA" w14:textId="7027DCFF" w:rsidR="000E2B3B" w:rsidRPr="0063430E" w:rsidRDefault="00035141" w:rsidP="000E2B3B">
      <w:r w:rsidRPr="0020530F">
        <w:rPr>
          <w:noProof/>
        </w:rPr>
        <w:drawing>
          <wp:anchor distT="0" distB="0" distL="114300" distR="114300" simplePos="0" relativeHeight="251723776" behindDoc="0" locked="0" layoutInCell="1" allowOverlap="1" wp14:anchorId="3F493FA1" wp14:editId="322631A2">
            <wp:simplePos x="0" y="0"/>
            <wp:positionH relativeFrom="margin">
              <wp:posOffset>987551</wp:posOffset>
            </wp:positionH>
            <wp:positionV relativeFrom="paragraph">
              <wp:posOffset>1793290</wp:posOffset>
            </wp:positionV>
            <wp:extent cx="2407629" cy="519379"/>
            <wp:effectExtent l="0" t="0" r="0" b="0"/>
            <wp:wrapNone/>
            <wp:docPr id="240361896" name="Picture 2" descr="P52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61896" name="Picture 2" descr="P524#y1"/>
                    <pic:cNvPicPr>
                      <a:picLocks noChangeAspect="1" noChangeArrowheads="1"/>
                    </pic:cNvPicPr>
                  </pic:nvPicPr>
                  <pic:blipFill rotWithShape="1">
                    <a:blip r:embed="rId76" cstate="print">
                      <a:extLst>
                        <a:ext uri="{28A0092B-C50C-407E-A947-70E740481C1C}">
                          <a14:useLocalDpi xmlns:a14="http://schemas.microsoft.com/office/drawing/2010/main"/>
                        </a:ext>
                      </a:extLst>
                    </a:blip>
                    <a:srcRect l="21104" t="79313" r="20377"/>
                    <a:stretch>
                      <a:fillRect/>
                    </a:stretch>
                  </pic:blipFill>
                  <pic:spPr bwMode="auto">
                    <a:xfrm>
                      <a:off x="0" y="0"/>
                      <a:ext cx="2449433" cy="5283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2B3B" w:rsidRPr="00B75305">
        <w:rPr>
          <w:noProof/>
        </w:rPr>
        <w:drawing>
          <wp:inline distT="0" distB="0" distL="0" distR="0" wp14:anchorId="68A3B13A" wp14:editId="1DBFF40E">
            <wp:extent cx="4114800" cy="2315845"/>
            <wp:effectExtent l="0" t="0" r="0" b="8255"/>
            <wp:docPr id="1563641196" name="Picture 6" descr="P5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641196" name="Picture 6" descr="P524#yIS1"/>
                    <pic:cNvPicPr>
                      <a:picLocks noChangeAspect="1" noChangeArrowheads="1"/>
                    </pic:cNvPicPr>
                  </pic:nvPicPr>
                  <pic:blipFill>
                    <a:blip r:embed="rId77" cstate="print">
                      <a:extLst>
                        <a:ext uri="{28A0092B-C50C-407E-A947-70E740481C1C}">
                          <a14:useLocalDpi xmlns:a14="http://schemas.microsoft.com/office/drawing/2010/main"/>
                        </a:ext>
                      </a:extLst>
                    </a:blip>
                    <a:srcRect/>
                    <a:stretch>
                      <a:fillRect/>
                    </a:stretch>
                  </pic:blipFill>
                  <pic:spPr bwMode="auto">
                    <a:xfrm>
                      <a:off x="0" y="0"/>
                      <a:ext cx="4114800" cy="2315845"/>
                    </a:xfrm>
                    <a:prstGeom prst="rect">
                      <a:avLst/>
                    </a:prstGeom>
                    <a:noFill/>
                    <a:ln>
                      <a:noFill/>
                    </a:ln>
                  </pic:spPr>
                </pic:pic>
              </a:graphicData>
            </a:graphic>
          </wp:inline>
        </w:drawing>
      </w:r>
    </w:p>
    <w:p w14:paraId="44EF6801" w14:textId="26828725" w:rsidR="000E2B3B" w:rsidRDefault="000E2B3B" w:rsidP="000E2B3B">
      <w:pPr>
        <w:spacing w:after="0"/>
      </w:pPr>
      <w:r>
        <w:t xml:space="preserve">The following characteristics of selected waypoints can be edited </w:t>
      </w:r>
      <w:r w:rsidRPr="00075BED">
        <w:t>in the menu:</w:t>
      </w:r>
    </w:p>
    <w:p w14:paraId="2F75BACB" w14:textId="77777777" w:rsidR="000E2B3B" w:rsidRPr="004951B2" w:rsidRDefault="000E2B3B" w:rsidP="00610D18">
      <w:pPr>
        <w:pStyle w:val="Bullet1"/>
        <w:spacing w:before="40"/>
      </w:pPr>
      <w:r w:rsidRPr="004951B2">
        <w:t>Name &amp; Color</w:t>
      </w:r>
    </w:p>
    <w:p w14:paraId="528BBBB6" w14:textId="77777777" w:rsidR="000E2B3B" w:rsidRPr="004951B2" w:rsidRDefault="000E2B3B" w:rsidP="00610D18">
      <w:pPr>
        <w:pStyle w:val="Bullet1"/>
        <w:spacing w:before="40"/>
      </w:pPr>
      <w:r w:rsidRPr="004951B2">
        <w:t>Heading</w:t>
      </w:r>
    </w:p>
    <w:p w14:paraId="55AD1746" w14:textId="23FDD846" w:rsidR="000E2B3B" w:rsidRPr="004951B2" w:rsidRDefault="000E2B3B" w:rsidP="004D5118">
      <w:pPr>
        <w:pStyle w:val="Bullet1"/>
        <w:spacing w:before="40"/>
        <w:ind w:firstLine="36"/>
      </w:pPr>
      <w:r w:rsidRPr="004951B2">
        <w:t>Along Line – direct navigation to waypoint</w:t>
      </w:r>
      <w:r w:rsidR="00EA4EAF">
        <w:t xml:space="preserve"> (current, precise patterns)</w:t>
      </w:r>
    </w:p>
    <w:p w14:paraId="6C62B051" w14:textId="77777777" w:rsidR="000E2B3B" w:rsidRPr="004951B2" w:rsidRDefault="000E2B3B" w:rsidP="004D5118">
      <w:pPr>
        <w:pStyle w:val="Bullet1"/>
        <w:spacing w:before="40"/>
        <w:ind w:firstLine="36"/>
      </w:pPr>
      <w:r w:rsidRPr="004951B2">
        <w:t>Fixed – set compass heading during navigation</w:t>
      </w:r>
    </w:p>
    <w:p w14:paraId="2113161A" w14:textId="77777777" w:rsidR="000E2B3B" w:rsidRPr="004951B2" w:rsidRDefault="000E2B3B" w:rsidP="00610D18">
      <w:pPr>
        <w:pStyle w:val="Bullet1"/>
        <w:spacing w:before="40"/>
      </w:pPr>
      <w:r w:rsidRPr="004951B2">
        <w:t>Roll (ROV +/-, with Fixed heading only)</w:t>
      </w:r>
    </w:p>
    <w:p w14:paraId="7443B4E4" w14:textId="77777777" w:rsidR="000E2B3B" w:rsidRPr="004951B2" w:rsidRDefault="000E2B3B" w:rsidP="00610D18">
      <w:pPr>
        <w:pStyle w:val="Bullet1"/>
        <w:spacing w:before="40"/>
      </w:pPr>
      <w:r w:rsidRPr="004951B2">
        <w:t>Pitch (ROV +/-)</w:t>
      </w:r>
    </w:p>
    <w:p w14:paraId="6232CEAB" w14:textId="77777777" w:rsidR="004503FC" w:rsidRDefault="009F4E03" w:rsidP="00610D18">
      <w:pPr>
        <w:pStyle w:val="Bullet1"/>
        <w:spacing w:before="40"/>
      </w:pPr>
      <w:r>
        <w:t>Z Value</w:t>
      </w:r>
    </w:p>
    <w:p w14:paraId="647F79AD" w14:textId="7B4005FE" w:rsidR="000E2B3B" w:rsidRDefault="000E2B3B" w:rsidP="004503FC">
      <w:pPr>
        <w:pStyle w:val="Bullet2"/>
      </w:pPr>
      <w:r w:rsidRPr="004951B2">
        <w:t>Depth</w:t>
      </w:r>
    </w:p>
    <w:p w14:paraId="206AD826" w14:textId="33CCFBB3" w:rsidR="00781FB9" w:rsidRPr="004951B2" w:rsidRDefault="00781FB9" w:rsidP="004503FC">
      <w:pPr>
        <w:pStyle w:val="Bullet2"/>
      </w:pPr>
      <w:r>
        <w:t>Altitude</w:t>
      </w:r>
    </w:p>
    <w:p w14:paraId="096BBC97" w14:textId="77777777" w:rsidR="000E2B3B" w:rsidRPr="004951B2" w:rsidRDefault="000E2B3B" w:rsidP="00610D18">
      <w:pPr>
        <w:pStyle w:val="Bullet1"/>
        <w:spacing w:before="40"/>
        <w:sectPr w:rsidR="000E2B3B" w:rsidRPr="004951B2" w:rsidSect="00487143">
          <w:type w:val="continuous"/>
          <w:pgSz w:w="7920" w:h="12240"/>
          <w:pgMar w:top="1008" w:right="720" w:bottom="432" w:left="720" w:header="432" w:footer="288" w:gutter="0"/>
          <w:cols w:space="720"/>
          <w:docGrid w:linePitch="360"/>
        </w:sectPr>
      </w:pPr>
    </w:p>
    <w:p w14:paraId="052E9F10" w14:textId="1FC5C3B1" w:rsidR="000E2B3B" w:rsidRPr="004951B2" w:rsidRDefault="000E2B3B" w:rsidP="00610D18">
      <w:pPr>
        <w:pStyle w:val="Bullet1"/>
        <w:spacing w:before="40"/>
      </w:pPr>
      <w:r w:rsidRPr="004951B2">
        <w:t>Speed (ROV</w:t>
      </w:r>
      <w:r w:rsidR="00F567B8">
        <w:t xml:space="preserve"> maximum</w:t>
      </w:r>
      <w:r w:rsidRPr="004951B2">
        <w:t xml:space="preserve"> to waypoint)</w:t>
      </w:r>
    </w:p>
    <w:p w14:paraId="6898D0BF" w14:textId="77777777" w:rsidR="000E2B3B" w:rsidRPr="004951B2" w:rsidRDefault="000E2B3B" w:rsidP="00610D18">
      <w:pPr>
        <w:pStyle w:val="Bullet1"/>
        <w:spacing w:before="40"/>
      </w:pPr>
      <w:r w:rsidRPr="004951B2">
        <w:t>Capture Radius</w:t>
      </w:r>
    </w:p>
    <w:p w14:paraId="498D2878" w14:textId="6649FBAC" w:rsidR="000E2B3B" w:rsidRPr="004951B2" w:rsidRDefault="000E2B3B" w:rsidP="00EE59FA">
      <w:pPr>
        <w:pStyle w:val="Bullet1"/>
        <w:spacing w:before="40"/>
        <w:ind w:firstLine="36"/>
      </w:pPr>
      <w:r w:rsidRPr="004951B2">
        <w:t>Smaller radius for calm wate</w:t>
      </w:r>
      <w:r w:rsidR="00EA3942">
        <w:t xml:space="preserve">r, </w:t>
      </w:r>
      <w:r w:rsidRPr="004951B2">
        <w:t>confined/precise mission patterns</w:t>
      </w:r>
    </w:p>
    <w:p w14:paraId="475671D0" w14:textId="6EB9EB20" w:rsidR="000E2B3B" w:rsidRPr="004951B2" w:rsidRDefault="000E2B3B" w:rsidP="00EE59FA">
      <w:pPr>
        <w:pStyle w:val="Bullet1"/>
        <w:spacing w:before="40"/>
        <w:ind w:firstLine="36"/>
      </w:pPr>
      <w:r w:rsidRPr="004951B2">
        <w:t xml:space="preserve">Larger radius for </w:t>
      </w:r>
      <w:r w:rsidR="00E534BE">
        <w:t xml:space="preserve">stronger </w:t>
      </w:r>
      <w:r w:rsidRPr="004951B2">
        <w:t>current and/or unconfined mission patterns</w:t>
      </w:r>
    </w:p>
    <w:p w14:paraId="5A5919D1" w14:textId="7C3E7D4B" w:rsidR="000E2B3B" w:rsidRPr="004951B2" w:rsidRDefault="000E2B3B" w:rsidP="00610D18">
      <w:pPr>
        <w:pStyle w:val="Bullet1"/>
        <w:spacing w:before="40"/>
        <w:sectPr w:rsidR="000E2B3B" w:rsidRPr="004951B2" w:rsidSect="00487143">
          <w:type w:val="continuous"/>
          <w:pgSz w:w="7920" w:h="12240"/>
          <w:pgMar w:top="1008" w:right="720" w:bottom="432" w:left="720" w:header="432" w:footer="288" w:gutter="0"/>
          <w:cols w:space="720"/>
          <w:docGrid w:linePitch="360"/>
        </w:sectPr>
      </w:pPr>
      <w:r w:rsidRPr="004951B2">
        <w:t>Opacity &amp; Size (</w:t>
      </w:r>
      <w:r w:rsidR="004D5118">
        <w:t xml:space="preserve">for </w:t>
      </w:r>
      <w:r w:rsidR="00EE59FA" w:rsidRPr="004951B2">
        <w:t xml:space="preserve">display </w:t>
      </w:r>
      <w:r w:rsidRPr="004951B2">
        <w:t>on Map)</w:t>
      </w:r>
    </w:p>
    <w:p w14:paraId="6D9AFA03" w14:textId="51352817" w:rsidR="0053532A" w:rsidRDefault="000E2B3B" w:rsidP="0053532A">
      <w:r w:rsidRPr="0010237E">
        <w:t>Once the desired waypoint position</w:t>
      </w:r>
      <w:r w:rsidR="00C91F24">
        <w:t>s</w:t>
      </w:r>
      <w:r w:rsidRPr="0010237E">
        <w:t xml:space="preserve"> and parameters are entered, select ‘Add to Mission’, which will save and update the waypoints. Selecting ‘Load Mission’ will enable the ‘Begin Mission’ button in the </w:t>
      </w:r>
      <w:hyperlink w:anchor="_Mission" w:history="1">
        <w:r w:rsidRPr="00A66E59">
          <w:rPr>
            <w:rStyle w:val="Hyperlink"/>
          </w:rPr>
          <w:t>Mission</w:t>
        </w:r>
      </w:hyperlink>
      <w:r w:rsidRPr="0010237E">
        <w:t xml:space="preserve"> tab of the Command Menu.</w:t>
      </w:r>
      <w:r w:rsidR="006058D5" w:rsidRPr="006058D5">
        <w:t xml:space="preserve"> </w:t>
      </w:r>
    </w:p>
    <w:p w14:paraId="0351EF03" w14:textId="77777777" w:rsidR="002D2BD6" w:rsidRDefault="002D2BD6" w:rsidP="00C15A24">
      <w:pPr>
        <w:pStyle w:val="Heading3"/>
      </w:pPr>
      <w:bookmarkStart w:id="75" w:name="_Toc240444009"/>
      <w:r>
        <w:br w:type="page"/>
      </w:r>
    </w:p>
    <w:p w14:paraId="75B313AF" w14:textId="2008CAA4" w:rsidR="000E2B3B" w:rsidRPr="0010237E" w:rsidRDefault="008E4FD3" w:rsidP="00C15A24">
      <w:pPr>
        <w:pStyle w:val="Heading3"/>
      </w:pPr>
      <w:r>
        <w:rPr>
          <w:noProof/>
        </w:rPr>
        <w:lastRenderedPageBreak/>
        <w:drawing>
          <wp:anchor distT="0" distB="0" distL="114300" distR="114300" simplePos="0" relativeHeight="251728896" behindDoc="0" locked="0" layoutInCell="1" allowOverlap="1" wp14:anchorId="77B2687B" wp14:editId="18FE1EE7">
            <wp:simplePos x="0" y="0"/>
            <wp:positionH relativeFrom="column">
              <wp:posOffset>2903912</wp:posOffset>
            </wp:positionH>
            <wp:positionV relativeFrom="paragraph">
              <wp:posOffset>178021</wp:posOffset>
            </wp:positionV>
            <wp:extent cx="1217930" cy="2087978"/>
            <wp:effectExtent l="0" t="0" r="1270" b="7620"/>
            <wp:wrapNone/>
            <wp:docPr id="62166278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78">
                      <a:extLst>
                        <a:ext uri="{28A0092B-C50C-407E-A947-70E740481C1C}">
                          <a14:useLocalDpi xmlns:a14="http://schemas.microsoft.com/office/drawing/2010/main" val="0"/>
                        </a:ext>
                      </a:extLst>
                    </a:blip>
                    <a:srcRect t="6080"/>
                    <a:stretch>
                      <a:fillRect/>
                    </a:stretch>
                  </pic:blipFill>
                  <pic:spPr bwMode="auto">
                    <a:xfrm>
                      <a:off x="0" y="0"/>
                      <a:ext cx="1217930" cy="20879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2B3B" w:rsidRPr="0010237E">
        <w:t>Search Pattern</w:t>
      </w:r>
      <w:bookmarkEnd w:id="75"/>
    </w:p>
    <w:p w14:paraId="72070F64" w14:textId="5F42C83E" w:rsidR="000E2B3B" w:rsidRPr="0010237E" w:rsidRDefault="000E2B3B" w:rsidP="0027081A">
      <w:pPr>
        <w:spacing w:line="264" w:lineRule="auto"/>
        <w:ind w:right="2250"/>
      </w:pPr>
      <w:r w:rsidRPr="0010237E">
        <w:t>When ‘Add Search Pattern’ is selected from the context menu, a box will appear in the Main Display at the cursor’s right-click position. The box will be the perimeter of the area to be filled with the desired search pattern.</w:t>
      </w:r>
    </w:p>
    <w:p w14:paraId="13E6620C" w14:textId="5CC27BB0" w:rsidR="000E2B3B" w:rsidRPr="0010237E" w:rsidRDefault="000E2B3B" w:rsidP="0027081A">
      <w:pPr>
        <w:spacing w:line="264" w:lineRule="auto"/>
        <w:ind w:right="2250"/>
      </w:pPr>
      <w:r w:rsidRPr="0010237E">
        <w:t>Left click on the center dot of the box to edit the rotation and size of the box; the ‘Edit Search Pattern’ menu will fly out from the left edge of the display.</w:t>
      </w:r>
    </w:p>
    <w:p w14:paraId="0953DE33" w14:textId="4696BC70" w:rsidR="00F97A5D" w:rsidRPr="00F97A5D" w:rsidRDefault="00F97A5D" w:rsidP="0027081A">
      <w:pPr>
        <w:pStyle w:val="Bullet1"/>
        <w:ind w:right="2250"/>
      </w:pPr>
      <w:r w:rsidRPr="00F97A5D">
        <w:t>Position, rotation angle, and size are editable</w:t>
      </w:r>
    </w:p>
    <w:p w14:paraId="717FEEF1" w14:textId="59CF1F1E" w:rsidR="00F97A5D" w:rsidRPr="00F97A5D" w:rsidRDefault="00F97A5D" w:rsidP="0027081A">
      <w:pPr>
        <w:pStyle w:val="Bullet1"/>
        <w:ind w:right="2250"/>
      </w:pPr>
      <w:r w:rsidRPr="00F97A5D">
        <w:t>Move the box by click/drag within the box or in the ‘Location’ fields of the menu</w:t>
      </w:r>
    </w:p>
    <w:p w14:paraId="53FE7807" w14:textId="7E21C803" w:rsidR="00F97A5D" w:rsidRPr="00F97A5D" w:rsidRDefault="008E4FD3" w:rsidP="0027081A">
      <w:pPr>
        <w:pStyle w:val="Bullet1"/>
        <w:ind w:right="2250"/>
      </w:pPr>
      <w:r>
        <w:rPr>
          <w:noProof/>
        </w:rPr>
        <w:drawing>
          <wp:anchor distT="0" distB="0" distL="114300" distR="114300" simplePos="0" relativeHeight="251727872" behindDoc="0" locked="0" layoutInCell="1" allowOverlap="1" wp14:anchorId="6DDBF665" wp14:editId="75A81FD5">
            <wp:simplePos x="0" y="0"/>
            <wp:positionH relativeFrom="column">
              <wp:posOffset>2905125</wp:posOffset>
            </wp:positionH>
            <wp:positionV relativeFrom="paragraph">
              <wp:posOffset>333486</wp:posOffset>
            </wp:positionV>
            <wp:extent cx="1220291" cy="3212818"/>
            <wp:effectExtent l="0" t="0" r="0" b="6985"/>
            <wp:wrapNone/>
            <wp:docPr id="20037568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220291" cy="3212818"/>
                    </a:xfrm>
                    <a:prstGeom prst="rect">
                      <a:avLst/>
                    </a:prstGeom>
                    <a:noFill/>
                  </pic:spPr>
                </pic:pic>
              </a:graphicData>
            </a:graphic>
            <wp14:sizeRelH relativeFrom="margin">
              <wp14:pctWidth>0</wp14:pctWidth>
            </wp14:sizeRelH>
            <wp14:sizeRelV relativeFrom="margin">
              <wp14:pctHeight>0</wp14:pctHeight>
            </wp14:sizeRelV>
          </wp:anchor>
        </w:drawing>
      </w:r>
      <w:r w:rsidR="00F97A5D" w:rsidRPr="00F97A5D">
        <w:t>Adjust the size of the box by a click/drag of the edges of the box or in the ‘Box Size’ fields of the menu</w:t>
      </w:r>
    </w:p>
    <w:p w14:paraId="644F94B5" w14:textId="44BFFDFA" w:rsidR="00F97A5D" w:rsidRPr="00F97A5D" w:rsidRDefault="00F97A5D" w:rsidP="0027081A">
      <w:pPr>
        <w:pStyle w:val="Bullet1"/>
        <w:ind w:right="2250"/>
      </w:pPr>
      <w:r w:rsidRPr="00F97A5D">
        <w:t>Rotation of the box by a click/drag of the arrows surrounding the box or</w:t>
      </w:r>
      <w:r w:rsidR="008E4FD3">
        <w:t xml:space="preserve"> typing in the</w:t>
      </w:r>
      <w:r w:rsidRPr="00F97A5D">
        <w:t xml:space="preserve"> ‘Rotation’ field of the menu</w:t>
      </w:r>
    </w:p>
    <w:p w14:paraId="5C08E0BC" w14:textId="102B742A" w:rsidR="00F97A5D" w:rsidRPr="00F97A5D" w:rsidRDefault="00F97A5D" w:rsidP="0027081A">
      <w:pPr>
        <w:pStyle w:val="Bullet2"/>
        <w:ind w:right="2250"/>
      </w:pPr>
      <w:r w:rsidRPr="00F97A5D">
        <w:t>For auto-generated waypoint transect spacing, enter target size, intended sonar range, and preferred overlap, or</w:t>
      </w:r>
    </w:p>
    <w:p w14:paraId="5BA2653C" w14:textId="77777777" w:rsidR="00F97A5D" w:rsidRPr="00F97A5D" w:rsidRDefault="00F97A5D" w:rsidP="0027081A">
      <w:pPr>
        <w:pStyle w:val="Bullet2"/>
        <w:ind w:right="2250"/>
      </w:pPr>
      <w:r w:rsidRPr="00F97A5D">
        <w:t>Check ‘Advanced’ and scroll down to manually enter spacing</w:t>
      </w:r>
    </w:p>
    <w:p w14:paraId="00129FF1" w14:textId="77777777" w:rsidR="00F97A5D" w:rsidRPr="00F97A5D" w:rsidRDefault="00F97A5D" w:rsidP="0027081A">
      <w:pPr>
        <w:pStyle w:val="Bullet1"/>
        <w:ind w:right="2250"/>
      </w:pPr>
      <w:r w:rsidRPr="00F97A5D">
        <w:t>Select ‘Generate Pattern’ when done, then ‘Add to Mission’</w:t>
      </w:r>
    </w:p>
    <w:p w14:paraId="2A85AEA7" w14:textId="2EBB4709" w:rsidR="000E2B3B" w:rsidRPr="0010237E" w:rsidRDefault="000E2B3B" w:rsidP="0027081A">
      <w:pPr>
        <w:spacing w:line="264" w:lineRule="auto"/>
        <w:ind w:right="2250"/>
      </w:pPr>
      <w:r w:rsidRPr="0010237E">
        <w:t>Once the box is positioned to encompass the desired search area, use the Edit Search Pattern menu to add a waypoint path. For automated results, enter the target size and sonar range intended for the mission and the software will fill the box with transect spacing based on the input provided. For operator-specific transect spacing, select the ‘Advanced Menu’ box and enter the desired values below.</w:t>
      </w:r>
    </w:p>
    <w:p w14:paraId="757BE098" w14:textId="1B4CEA7D" w:rsidR="00E63E26" w:rsidRDefault="000E2B3B" w:rsidP="008E4FD3">
      <w:pPr>
        <w:spacing w:line="264" w:lineRule="auto"/>
      </w:pPr>
      <w:r w:rsidRPr="0010237E">
        <w:t>Click/tap the ‘Generate Pattern’ button to create the waypoint path within the Search Pattern box. The waypoint/s can be selected to move, rotate, re-size, and edit parameters as described in the previous sections.</w:t>
      </w:r>
      <w:r w:rsidR="00E63E26">
        <w:br w:type="page"/>
      </w:r>
    </w:p>
    <w:p w14:paraId="78C5C1FD" w14:textId="5E835399" w:rsidR="000E2B3B" w:rsidRPr="0010237E" w:rsidRDefault="000E2B3B" w:rsidP="00F83747">
      <w:pPr>
        <w:pStyle w:val="Heading3"/>
      </w:pPr>
      <w:bookmarkStart w:id="76" w:name="_Mission_Plan"/>
      <w:bookmarkStart w:id="77" w:name="_Toc240444010"/>
      <w:bookmarkEnd w:id="76"/>
      <w:r w:rsidRPr="0010237E">
        <w:lastRenderedPageBreak/>
        <w:t>Mission</w:t>
      </w:r>
      <w:r w:rsidR="006161BD">
        <w:t xml:space="preserve"> Plan</w:t>
      </w:r>
      <w:bookmarkEnd w:id="77"/>
    </w:p>
    <w:p w14:paraId="30573F17" w14:textId="77777777" w:rsidR="00BB5AA7" w:rsidRDefault="00BB5AA7" w:rsidP="00BB5AA7">
      <w:pPr>
        <w:spacing w:line="264" w:lineRule="auto"/>
      </w:pPr>
      <w:r>
        <w:t>With a waypoint/s of the desired mission selected, click/tap the ‘</w:t>
      </w:r>
      <w:hyperlink w:anchor="_2._Open_Mission" w:history="1">
        <w:r w:rsidRPr="00A66E59">
          <w:rPr>
            <w:rStyle w:val="Hyperlink"/>
          </w:rPr>
          <w:t>Open Mission</w:t>
        </w:r>
      </w:hyperlink>
      <w:r>
        <w:t xml:space="preserve">’ button at the bottom of the Main Display to launch the Mission Plan fly out menu in the left edge of the display. In this menu, the operator can reorder the path using the up/down arrows or delete waypoints, which will be verified in the map. </w:t>
      </w:r>
    </w:p>
    <w:p w14:paraId="1E1C3198" w14:textId="77777777" w:rsidR="00BB5AA7" w:rsidRDefault="00BB5AA7" w:rsidP="00BB5AA7">
      <w:pPr>
        <w:spacing w:line="264" w:lineRule="auto"/>
      </w:pPr>
      <w:r>
        <w:t>Remember to always click/tap the ‘Load Mission’ button after any changes before beginning a mission.</w:t>
      </w:r>
    </w:p>
    <w:p w14:paraId="24A4EA3B" w14:textId="77777777" w:rsidR="007B2935" w:rsidRDefault="000E2B3B" w:rsidP="007B2935">
      <w:pPr>
        <w:spacing w:after="240" w:line="264" w:lineRule="auto"/>
      </w:pPr>
      <w:r w:rsidRPr="0010237E">
        <w:t xml:space="preserve">Once all mission waypoint adjustments and edits have been completed, click/tap the ‘Load Mission’ button in the </w:t>
      </w:r>
      <w:hyperlink w:anchor="_Mission" w:history="1">
        <w:r w:rsidRPr="00A66E59">
          <w:rPr>
            <w:rStyle w:val="Hyperlink"/>
          </w:rPr>
          <w:t>Mission</w:t>
        </w:r>
      </w:hyperlink>
      <w:r w:rsidRPr="0010237E">
        <w:t xml:space="preserve"> tab of the Command Menu. The mission will now be executable by a click/tap of the ‘Begin Mission’ button. </w:t>
      </w:r>
    </w:p>
    <w:p w14:paraId="55AFFD85" w14:textId="040DE8B4" w:rsidR="000E2B3B" w:rsidRDefault="007B2935" w:rsidP="007B2935">
      <w:pPr>
        <w:spacing w:after="240" w:line="264" w:lineRule="auto"/>
      </w:pPr>
      <w:r w:rsidRPr="007B2935">
        <w:t>The first waypoint of the mission is indicated by a green arrow</w:t>
      </w:r>
      <w:r>
        <w:t xml:space="preserve"> while t</w:t>
      </w:r>
      <w:r w:rsidRPr="007B2935">
        <w:t>he last waypoint is indicated by a red arrow</w:t>
      </w:r>
      <w:r>
        <w:t>.</w:t>
      </w:r>
    </w:p>
    <w:p w14:paraId="7CC1FD4C" w14:textId="6EB8D3AF" w:rsidR="00A66E59" w:rsidRPr="00A66E59" w:rsidRDefault="00A66E59" w:rsidP="00A66E59">
      <w:pPr>
        <w:spacing w:line="264" w:lineRule="auto"/>
      </w:pPr>
      <w:r w:rsidRPr="00A66E59">
        <w:rPr>
          <w:noProof/>
        </w:rPr>
        <w:drawing>
          <wp:inline distT="0" distB="0" distL="0" distR="0" wp14:anchorId="2B9B380C" wp14:editId="439DD457">
            <wp:extent cx="3642767" cy="2224085"/>
            <wp:effectExtent l="0" t="0" r="0" b="5080"/>
            <wp:docPr id="1982297733" name="Picture 4" descr="P5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7733" name="Picture 4" descr="P553#yIS1"/>
                    <pic:cNvPicPr>
                      <a:picLocks noChangeAspect="1" noChangeArrowheads="1"/>
                    </pic:cNvPicPr>
                  </pic:nvPicPr>
                  <pic:blipFill rotWithShape="1">
                    <a:blip r:embed="rId80" cstate="print">
                      <a:extLst>
                        <a:ext uri="{28A0092B-C50C-407E-A947-70E740481C1C}">
                          <a14:useLocalDpi xmlns:a14="http://schemas.microsoft.com/office/drawing/2010/main"/>
                        </a:ext>
                      </a:extLst>
                    </a:blip>
                    <a:srcRect l="383" t="751"/>
                    <a:stretch>
                      <a:fillRect/>
                    </a:stretch>
                  </pic:blipFill>
                  <pic:spPr bwMode="auto">
                    <a:xfrm>
                      <a:off x="0" y="0"/>
                      <a:ext cx="3643572" cy="2224576"/>
                    </a:xfrm>
                    <a:prstGeom prst="rect">
                      <a:avLst/>
                    </a:prstGeom>
                    <a:noFill/>
                    <a:ln>
                      <a:noFill/>
                    </a:ln>
                    <a:extLst>
                      <a:ext uri="{53640926-AAD7-44D8-BBD7-CCE9431645EC}">
                        <a14:shadowObscured xmlns:a14="http://schemas.microsoft.com/office/drawing/2010/main"/>
                      </a:ext>
                    </a:extLst>
                  </pic:spPr>
                </pic:pic>
              </a:graphicData>
            </a:graphic>
          </wp:inline>
        </w:drawing>
      </w:r>
    </w:p>
    <w:p w14:paraId="2AAF7166" w14:textId="4D824F26" w:rsidR="0020530F" w:rsidRPr="0020530F" w:rsidRDefault="0020530F" w:rsidP="0020530F">
      <w:pPr>
        <w:spacing w:line="264" w:lineRule="auto"/>
      </w:pPr>
      <w:r w:rsidRPr="0020530F">
        <w:rPr>
          <w:noProof/>
        </w:rPr>
        <w:lastRenderedPageBreak/>
        <w:drawing>
          <wp:inline distT="0" distB="0" distL="0" distR="0" wp14:anchorId="3B2F8FE1" wp14:editId="4ACE0E06">
            <wp:extent cx="3657600" cy="2232380"/>
            <wp:effectExtent l="0" t="0" r="0" b="0"/>
            <wp:docPr id="1904454049" name="Picture 2" descr="P55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454049" name="Picture 2" descr="P554#yIS1"/>
                    <pic:cNvPicPr>
                      <a:picLocks noChangeAspect="1" noChangeArrowheads="1"/>
                    </pic:cNvPicPr>
                  </pic:nvPicPr>
                  <pic:blipFill>
                    <a:blip r:embed="rId76" cstate="print">
                      <a:extLst>
                        <a:ext uri="{28A0092B-C50C-407E-A947-70E740481C1C}">
                          <a14:useLocalDpi xmlns:a14="http://schemas.microsoft.com/office/drawing/2010/main"/>
                        </a:ext>
                      </a:extLst>
                    </a:blip>
                    <a:srcRect/>
                    <a:stretch>
                      <a:fillRect/>
                    </a:stretch>
                  </pic:blipFill>
                  <pic:spPr bwMode="auto">
                    <a:xfrm>
                      <a:off x="0" y="0"/>
                      <a:ext cx="3657600" cy="2232380"/>
                    </a:xfrm>
                    <a:prstGeom prst="rect">
                      <a:avLst/>
                    </a:prstGeom>
                    <a:noFill/>
                    <a:ln>
                      <a:noFill/>
                    </a:ln>
                  </pic:spPr>
                </pic:pic>
              </a:graphicData>
            </a:graphic>
          </wp:inline>
        </w:drawing>
      </w:r>
    </w:p>
    <w:p w14:paraId="16B08D07" w14:textId="77777777" w:rsidR="0020530F" w:rsidRPr="0010237E" w:rsidRDefault="0020530F" w:rsidP="000F3314">
      <w:pPr>
        <w:spacing w:line="264" w:lineRule="auto"/>
      </w:pPr>
    </w:p>
    <w:p w14:paraId="6D17467B" w14:textId="71FDA38D" w:rsidR="004315B1" w:rsidRPr="009C2716" w:rsidRDefault="004315B1" w:rsidP="00F83747">
      <w:pPr>
        <w:pStyle w:val="Heading3"/>
      </w:pPr>
      <w:bookmarkStart w:id="78" w:name="_Toc240444011"/>
      <w:r w:rsidRPr="009C2716">
        <w:t>Begin</w:t>
      </w:r>
      <w:r w:rsidR="00315A73" w:rsidRPr="009C2716">
        <w:t>ning a</w:t>
      </w:r>
      <w:r w:rsidRPr="009C2716">
        <w:t xml:space="preserve"> Mission</w:t>
      </w:r>
      <w:bookmarkEnd w:id="78"/>
    </w:p>
    <w:p w14:paraId="37C207C7" w14:textId="357308A6" w:rsidR="00266BB4" w:rsidRDefault="00266BB4" w:rsidP="00FB47D1">
      <w:pPr>
        <w:spacing w:line="264" w:lineRule="auto"/>
      </w:pPr>
      <w:r w:rsidRPr="0010237E">
        <w:t>Ensure to constantly monitor ROV navigation and behaviors during the mission and maintain constant communication between the pilot and other personnel monitoring</w:t>
      </w:r>
      <w:r w:rsidR="0011746B">
        <w:t xml:space="preserve"> the display,</w:t>
      </w:r>
      <w:r w:rsidRPr="0010237E">
        <w:t xml:space="preserve"> tether</w:t>
      </w:r>
      <w:r w:rsidR="0011746B">
        <w:t>,</w:t>
      </w:r>
      <w:r w:rsidRPr="0010237E">
        <w:t xml:space="preserve"> and</w:t>
      </w:r>
      <w:r w:rsidR="0011746B">
        <w:t>/or</w:t>
      </w:r>
      <w:r w:rsidRPr="0010237E">
        <w:t xml:space="preserve"> looking out for hazardous conditions. </w:t>
      </w:r>
    </w:p>
    <w:p w14:paraId="3471EBF9" w14:textId="22DB535E" w:rsidR="00DB4E78" w:rsidRDefault="00771E84" w:rsidP="00FB47D1">
      <w:pPr>
        <w:spacing w:line="264" w:lineRule="auto"/>
      </w:pPr>
      <w:r>
        <w:t xml:space="preserve">Once the pilot has confirmed that the waypoint parameters are correct and ROV positioning is accurate, click/tap the ‘Begin Mission’ button in the </w:t>
      </w:r>
      <w:hyperlink w:anchor="_Mission" w:history="1">
        <w:r w:rsidRPr="00771E84">
          <w:rPr>
            <w:rStyle w:val="Hyperlink"/>
          </w:rPr>
          <w:t>Mission</w:t>
        </w:r>
      </w:hyperlink>
      <w:r>
        <w:t xml:space="preserve"> tab of the Command Menu. </w:t>
      </w:r>
      <w:r w:rsidR="00F05CAC">
        <w:t xml:space="preserve">During a mission, </w:t>
      </w:r>
      <w:r w:rsidR="00DA5FB5">
        <w:t xml:space="preserve">the pilot can pause </w:t>
      </w:r>
      <w:r w:rsidR="004315B1">
        <w:t>the</w:t>
      </w:r>
      <w:r w:rsidR="00AB65F7">
        <w:t xml:space="preserve"> ROV’s </w:t>
      </w:r>
      <w:r w:rsidR="00625C33">
        <w:t>travel</w:t>
      </w:r>
      <w:r w:rsidR="00AB65F7">
        <w:t xml:space="preserve"> to a waypoint </w:t>
      </w:r>
      <w:r w:rsidR="00625C33">
        <w:t xml:space="preserve">with any </w:t>
      </w:r>
      <w:r w:rsidR="000D36A5">
        <w:t>joystick</w:t>
      </w:r>
      <w:r w:rsidR="003378DC">
        <w:t xml:space="preserve"> </w:t>
      </w:r>
      <w:r w:rsidR="000D36A5">
        <w:t xml:space="preserve">or </w:t>
      </w:r>
      <w:r w:rsidR="000D36A5">
        <w:t xml:space="preserve">vertical </w:t>
      </w:r>
      <w:r w:rsidR="000D36A5">
        <w:t>knob</w:t>
      </w:r>
      <w:r w:rsidR="000D36A5" w:rsidRPr="000D36A5">
        <w:t xml:space="preserve"> </w:t>
      </w:r>
      <w:r w:rsidR="000D36A5">
        <w:t>input</w:t>
      </w:r>
      <w:r w:rsidR="000D36A5">
        <w:t xml:space="preserve"> </w:t>
      </w:r>
      <w:r w:rsidR="003378DC">
        <w:t>with</w:t>
      </w:r>
      <w:r w:rsidR="00625C33">
        <w:t xml:space="preserve"> the controller,</w:t>
      </w:r>
      <w:r w:rsidR="00266BB4" w:rsidRPr="00266BB4">
        <w:t xml:space="preserve"> </w:t>
      </w:r>
      <w:r w:rsidR="00266BB4" w:rsidRPr="0010237E">
        <w:t xml:space="preserve">or </w:t>
      </w:r>
      <w:r w:rsidR="00266BB4">
        <w:t xml:space="preserve">by </w:t>
      </w:r>
      <w:r w:rsidR="00266BB4" w:rsidRPr="0010237E">
        <w:t>click</w:t>
      </w:r>
      <w:r w:rsidR="00266BB4">
        <w:t>ing</w:t>
      </w:r>
      <w:r w:rsidR="00266BB4" w:rsidRPr="0010237E">
        <w:t>/tap</w:t>
      </w:r>
      <w:r w:rsidR="00266BB4">
        <w:t>ping</w:t>
      </w:r>
      <w:r w:rsidR="00266BB4" w:rsidRPr="0010237E">
        <w:t xml:space="preserve"> the ‘</w:t>
      </w:r>
      <w:r w:rsidR="00266BB4">
        <w:t>Pause Mission’ button</w:t>
      </w:r>
      <w:r w:rsidR="001C5E61">
        <w:t>.</w:t>
      </w:r>
      <w:r w:rsidR="00F403A8">
        <w:t xml:space="preserve"> </w:t>
      </w:r>
    </w:p>
    <w:p w14:paraId="0D3B4864" w14:textId="76299624" w:rsidR="004315B1" w:rsidRDefault="00E54719" w:rsidP="00FB47D1">
      <w:pPr>
        <w:spacing w:line="264" w:lineRule="auto"/>
      </w:pPr>
      <w:r>
        <w:t xml:space="preserve">Pausing a mission allows the pilot to manually maneuver the ROV to search, make display/operational adjustments, or assess conditions. </w:t>
      </w:r>
      <w:r w:rsidR="00AE05EF">
        <w:t>Any time</w:t>
      </w:r>
      <w:r w:rsidR="00F403A8">
        <w:t xml:space="preserve"> a mission is paused, a new waypoint</w:t>
      </w:r>
      <w:r w:rsidR="00A13D46">
        <w:t xml:space="preserve"> –</w:t>
      </w:r>
      <w:r w:rsidRPr="00E54719">
        <w:t xml:space="preserve"> </w:t>
      </w:r>
      <w:r>
        <w:t xml:space="preserve">denoted </w:t>
      </w:r>
      <w:r w:rsidR="00A13D46">
        <w:t xml:space="preserve">by </w:t>
      </w:r>
      <w:r w:rsidR="00E51EAF">
        <w:t>a white color –</w:t>
      </w:r>
      <w:r w:rsidR="00F403A8">
        <w:t xml:space="preserve"> is created at t</w:t>
      </w:r>
      <w:r w:rsidR="004721BE">
        <w:t xml:space="preserve">he </w:t>
      </w:r>
      <w:r w:rsidR="00E9621D">
        <w:t xml:space="preserve">position </w:t>
      </w:r>
      <w:r w:rsidR="004721BE">
        <w:t xml:space="preserve">the mission was </w:t>
      </w:r>
      <w:r>
        <w:t>paused</w:t>
      </w:r>
      <w:r w:rsidR="004721BE">
        <w:t xml:space="preserve">. </w:t>
      </w:r>
    </w:p>
    <w:p w14:paraId="3FCF2B7E" w14:textId="54AFACE2" w:rsidR="00DD0EE7" w:rsidRDefault="007F5C7F" w:rsidP="00FB47D1">
      <w:pPr>
        <w:spacing w:line="264" w:lineRule="auto"/>
      </w:pPr>
      <w:r>
        <w:t>To continue</w:t>
      </w:r>
      <w:r w:rsidR="00655376">
        <w:t xml:space="preserve"> a </w:t>
      </w:r>
      <w:r w:rsidR="00AE05EF">
        <w:t xml:space="preserve">paused </w:t>
      </w:r>
      <w:r w:rsidR="00655376">
        <w:t>mission</w:t>
      </w:r>
      <w:r>
        <w:t xml:space="preserve">, click/tap the ‘Resume Mission’ button, which will prompt the ROV to restart the mission at the new waypoint, preserving the constraints of the </w:t>
      </w:r>
      <w:r w:rsidR="00794A5D">
        <w:t>waypoint path/search</w:t>
      </w:r>
      <w:r>
        <w:t xml:space="preserve"> pattern.</w:t>
      </w:r>
    </w:p>
    <w:p w14:paraId="5B9DC5D6" w14:textId="03E724A0" w:rsidR="000E2B3B" w:rsidRDefault="001B319E" w:rsidP="00FB47D1">
      <w:pPr>
        <w:spacing w:line="264" w:lineRule="auto"/>
      </w:pPr>
      <w:r>
        <w:t>Upon reaching the last waypoint in the mission, t</w:t>
      </w:r>
      <w:r w:rsidR="00D13054">
        <w:t xml:space="preserve">he ROV will </w:t>
      </w:r>
      <w:r w:rsidR="00C4481B">
        <w:t>stop and hold its position</w:t>
      </w:r>
      <w:r w:rsidR="00446448">
        <w:t xml:space="preserve"> until further mission commands or manual control are initiated.</w:t>
      </w:r>
    </w:p>
    <w:p w14:paraId="587A6B6C" w14:textId="207F096A" w:rsidR="001B2264" w:rsidRDefault="001B2264" w:rsidP="001B2264">
      <w:pPr>
        <w:spacing w:line="264" w:lineRule="auto"/>
      </w:pPr>
      <w:r>
        <w:t>To cancel a mission, click/tap the ‘Cancel Mission’ button</w:t>
      </w:r>
      <w:r>
        <w:t xml:space="preserve">, which ceases the mission and </w:t>
      </w:r>
      <w:r w:rsidRPr="000C1806">
        <w:t xml:space="preserve">allows for updates in the ‘Edit Waypoint’ menu to waypoints </w:t>
      </w:r>
      <w:r>
        <w:t>parameters. To use modified heading, depth, or altitude</w:t>
      </w:r>
      <w:r>
        <w:t>, click/tap the ‘Maintain Heading</w:t>
      </w:r>
      <w:proofErr w:type="gramStart"/>
      <w:r>
        <w:t>’, ‘</w:t>
      </w:r>
      <w:proofErr w:type="gramEnd"/>
      <w:r>
        <w:t>Maintain Depth’, or ‘Maintain Altitude’ buttons</w:t>
      </w:r>
      <w:r w:rsidRPr="001B2264">
        <w:t xml:space="preserve"> </w:t>
      </w:r>
      <w:r>
        <w:t>while a mission is canceled, which will override the waypoint parameters settings</w:t>
      </w:r>
      <w:r>
        <w:t xml:space="preserve"> without editing them in the menu.</w:t>
      </w:r>
    </w:p>
    <w:p w14:paraId="4E529EF2" w14:textId="06E13B49" w:rsidR="00A66E59" w:rsidRDefault="001B2264" w:rsidP="001B2264">
      <w:pPr>
        <w:spacing w:line="264" w:lineRule="auto"/>
      </w:pPr>
      <w:r>
        <w:t>E</w:t>
      </w:r>
      <w:r w:rsidR="000C1806" w:rsidRPr="000C1806">
        <w:t xml:space="preserve">nsure to ‘Add to Mission’ and ‘Load Mission’ before </w:t>
      </w:r>
      <w:r>
        <w:t>beginning the mission</w:t>
      </w:r>
    </w:p>
    <w:p w14:paraId="05740377" w14:textId="3D5A680D" w:rsidR="00655376" w:rsidRPr="007834B4" w:rsidRDefault="009304C8" w:rsidP="009304C8">
      <w:pPr>
        <w:spacing w:line="264" w:lineRule="auto"/>
      </w:pPr>
      <w:r>
        <w:rPr>
          <w:noProof/>
        </w:rPr>
        <w:lastRenderedPageBreak/>
        <w:drawing>
          <wp:inline distT="0" distB="0" distL="0" distR="0" wp14:anchorId="79086EEE" wp14:editId="55939C73">
            <wp:extent cx="4112260" cy="871441"/>
            <wp:effectExtent l="0" t="0" r="2540" b="5080"/>
            <wp:docPr id="108929092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81">
                      <a:extLst>
                        <a:ext uri="{28A0092B-C50C-407E-A947-70E740481C1C}">
                          <a14:useLocalDpi xmlns:a14="http://schemas.microsoft.com/office/drawing/2010/main" val="0"/>
                        </a:ext>
                      </a:extLst>
                    </a:blip>
                    <a:srcRect t="73168" b="972"/>
                    <a:stretch>
                      <a:fillRect/>
                    </a:stretch>
                  </pic:blipFill>
                  <pic:spPr bwMode="auto">
                    <a:xfrm>
                      <a:off x="0" y="0"/>
                      <a:ext cx="4188770" cy="887654"/>
                    </a:xfrm>
                    <a:prstGeom prst="rect">
                      <a:avLst/>
                    </a:prstGeom>
                    <a:noFill/>
                    <a:ln>
                      <a:noFill/>
                    </a:ln>
                    <a:extLst>
                      <a:ext uri="{53640926-AAD7-44D8-BBD7-CCE9431645EC}">
                        <a14:shadowObscured xmlns:a14="http://schemas.microsoft.com/office/drawing/2010/main"/>
                      </a:ext>
                    </a:extLst>
                  </pic:spPr>
                </pic:pic>
              </a:graphicData>
            </a:graphic>
          </wp:inline>
        </w:drawing>
      </w:r>
    </w:p>
    <w:p w14:paraId="4EBB7982" w14:textId="075A3031" w:rsidR="000E2B3B" w:rsidRPr="00875B8D" w:rsidRDefault="009362D3" w:rsidP="00F83747">
      <w:pPr>
        <w:pStyle w:val="Heading3"/>
      </w:pPr>
      <w:bookmarkStart w:id="79" w:name="_Toc240444012"/>
      <w:r w:rsidRPr="009362D3">
        <w:rPr>
          <w:noProof/>
        </w:rPr>
        <w:drawing>
          <wp:anchor distT="0" distB="0" distL="182880" distR="114300" simplePos="0" relativeHeight="251677696" behindDoc="0" locked="0" layoutInCell="1" allowOverlap="1" wp14:anchorId="1F06B6E0" wp14:editId="18A737D0">
            <wp:simplePos x="0" y="0"/>
            <wp:positionH relativeFrom="margin">
              <wp:posOffset>2845435</wp:posOffset>
            </wp:positionH>
            <wp:positionV relativeFrom="paragraph">
              <wp:posOffset>109855</wp:posOffset>
            </wp:positionV>
            <wp:extent cx="1265555" cy="3569970"/>
            <wp:effectExtent l="0" t="0" r="0" b="0"/>
            <wp:wrapSquare wrapText="bothSides"/>
            <wp:docPr id="1443504999" name="Picture 2" descr="P56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04999" name="Picture 2" descr="P565#y1"/>
                    <pic:cNvPicPr>
                      <a:picLocks noChangeAspect="1" noChangeArrowheads="1"/>
                    </pic:cNvPicPr>
                  </pic:nvPicPr>
                  <pic:blipFill>
                    <a:blip r:embed="rId82" cstate="print">
                      <a:extLst>
                        <a:ext uri="{28A0092B-C50C-407E-A947-70E740481C1C}">
                          <a14:useLocalDpi xmlns:a14="http://schemas.microsoft.com/office/drawing/2010/main"/>
                        </a:ext>
                      </a:extLst>
                    </a:blip>
                    <a:stretch>
                      <a:fillRect/>
                    </a:stretch>
                  </pic:blipFill>
                  <pic:spPr bwMode="auto">
                    <a:xfrm>
                      <a:off x="0" y="0"/>
                      <a:ext cx="1265555" cy="3569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2B3B" w:rsidRPr="00875B8D">
        <w:t>Point of Interest</w:t>
      </w:r>
      <w:bookmarkEnd w:id="79"/>
    </w:p>
    <w:p w14:paraId="5FA27AD4" w14:textId="2A561428" w:rsidR="009362D3" w:rsidRPr="009362D3" w:rsidRDefault="00445073" w:rsidP="00542126">
      <w:pPr>
        <w:spacing w:line="264" w:lineRule="auto"/>
        <w:jc w:val="both"/>
      </w:pPr>
      <w:r>
        <w:t xml:space="preserve">While the map is in the Main Display, a </w:t>
      </w:r>
      <w:r w:rsidR="000E2B3B" w:rsidRPr="00875B8D">
        <w:t>Point of Interest (POI)</w:t>
      </w:r>
      <w:r>
        <w:t xml:space="preserve"> can be created </w:t>
      </w:r>
      <w:r w:rsidR="007A6D8B">
        <w:t xml:space="preserve">by a </w:t>
      </w:r>
      <w:r>
        <w:t xml:space="preserve">right-click/long-tap </w:t>
      </w:r>
      <w:r w:rsidR="007A6D8B">
        <w:t>at the desired position and selecting ‘Add Point of Interest’. The POI will</w:t>
      </w:r>
      <w:r w:rsidR="000E2B3B" w:rsidRPr="00875B8D">
        <w:t xml:space="preserve"> </w:t>
      </w:r>
      <w:r w:rsidR="007A6D8B">
        <w:t xml:space="preserve">now </w:t>
      </w:r>
      <w:r w:rsidR="000E2B3B" w:rsidRPr="00875B8D">
        <w:t xml:space="preserve">be visible </w:t>
      </w:r>
      <w:proofErr w:type="gramStart"/>
      <w:r w:rsidR="000E2B3B" w:rsidRPr="00875B8D">
        <w:t>in</w:t>
      </w:r>
      <w:proofErr w:type="gramEnd"/>
      <w:r w:rsidR="000E2B3B" w:rsidRPr="00875B8D">
        <w:t xml:space="preserve"> the </w:t>
      </w:r>
      <w:r w:rsidR="007A6D8B">
        <w:t xml:space="preserve">map. </w:t>
      </w:r>
      <w:proofErr w:type="gramStart"/>
      <w:r w:rsidR="007A6D8B">
        <w:t>Left-click</w:t>
      </w:r>
      <w:proofErr w:type="gramEnd"/>
      <w:r w:rsidR="007A6D8B">
        <w:t>/tap the POI to select it and open the Edit POI</w:t>
      </w:r>
      <w:r w:rsidR="000E2B3B" w:rsidRPr="00875B8D">
        <w:t xml:space="preserve"> </w:t>
      </w:r>
      <w:r w:rsidR="007A6D8B">
        <w:t>fly</w:t>
      </w:r>
      <w:r w:rsidR="000E2B3B" w:rsidRPr="00875B8D">
        <w:t xml:space="preserve">out </w:t>
      </w:r>
      <w:r w:rsidR="007A6D8B">
        <w:t xml:space="preserve">menu </w:t>
      </w:r>
      <w:r w:rsidR="000E2B3B" w:rsidRPr="00875B8D">
        <w:t>in the left edge of the Main Display</w:t>
      </w:r>
      <w:r w:rsidR="007A6D8B">
        <w:t xml:space="preserve">. The menu </w:t>
      </w:r>
      <w:r w:rsidR="000E2B3B" w:rsidRPr="00EE0B2E">
        <w:t>provide</w:t>
      </w:r>
      <w:r w:rsidR="007A6D8B">
        <w:t>s</w:t>
      </w:r>
      <w:r w:rsidR="000E2B3B" w:rsidRPr="00EE0B2E">
        <w:t xml:space="preserve"> </w:t>
      </w:r>
      <w:r w:rsidR="007A6D8B">
        <w:t xml:space="preserve">entry and </w:t>
      </w:r>
      <w:r w:rsidR="000E2B3B" w:rsidRPr="00EE0B2E">
        <w:t>editing of the following attributes:</w:t>
      </w:r>
    </w:p>
    <w:p w14:paraId="7CC13A32" w14:textId="1FC777F5" w:rsidR="000E2B3B" w:rsidRPr="00EE0B2E" w:rsidRDefault="000E2B3B" w:rsidP="00E83334">
      <w:pPr>
        <w:pStyle w:val="Bullet1"/>
      </w:pPr>
      <w:r w:rsidRPr="00EE0B2E">
        <w:t>Type</w:t>
      </w:r>
      <w:r w:rsidR="008C4FB0" w:rsidRPr="00EE0B2E">
        <w:t>,</w:t>
      </w:r>
      <w:r w:rsidRPr="00EE0B2E">
        <w:t xml:space="preserve"> </w:t>
      </w:r>
      <w:r w:rsidR="009362D3" w:rsidRPr="00EE0B2E">
        <w:t>ID</w:t>
      </w:r>
      <w:r w:rsidR="008C4FB0" w:rsidRPr="00EE0B2E">
        <w:t>, &amp; Description</w:t>
      </w:r>
    </w:p>
    <w:p w14:paraId="4B6A8621" w14:textId="6401C415" w:rsidR="000E2B3B" w:rsidRDefault="008C4FB0" w:rsidP="00E83334">
      <w:pPr>
        <w:pStyle w:val="Bullet1"/>
      </w:pPr>
      <w:r w:rsidRPr="00EE0B2E">
        <w:t>Class</w:t>
      </w:r>
      <w:r w:rsidR="006A7FB4" w:rsidRPr="00EE0B2E">
        <w:t xml:space="preserve"> </w:t>
      </w:r>
      <w:r w:rsidR="00383CBC" w:rsidRPr="00EE0B2E">
        <w:t xml:space="preserve">– </w:t>
      </w:r>
      <w:r w:rsidR="003219A0">
        <w:t>I</w:t>
      </w:r>
      <w:r w:rsidR="00383CBC" w:rsidRPr="00EE0B2E">
        <w:t>con assignment</w:t>
      </w:r>
      <w:r w:rsidR="007457C6">
        <w:t>:</w:t>
      </w:r>
    </w:p>
    <w:p w14:paraId="2CB40A8F" w14:textId="32CC532A" w:rsidR="007457C6" w:rsidRDefault="00FA78B0" w:rsidP="001279C3">
      <w:pPr>
        <w:pStyle w:val="Bullet2"/>
        <w:spacing w:line="360" w:lineRule="auto"/>
      </w:pPr>
      <w:r>
        <w:rPr>
          <w:noProof/>
        </w:rPr>
        <w:drawing>
          <wp:anchor distT="0" distB="0" distL="114300" distR="114300" simplePos="0" relativeHeight="251706368" behindDoc="0" locked="0" layoutInCell="1" allowOverlap="1" wp14:anchorId="628C9FEB" wp14:editId="1E763FE3">
            <wp:simplePos x="0" y="0"/>
            <wp:positionH relativeFrom="column">
              <wp:posOffset>772795</wp:posOffset>
            </wp:positionH>
            <wp:positionV relativeFrom="paragraph">
              <wp:posOffset>13335</wp:posOffset>
            </wp:positionV>
            <wp:extent cx="182880" cy="153670"/>
            <wp:effectExtent l="0" t="0" r="7620" b="0"/>
            <wp:wrapNone/>
            <wp:docPr id="1307255040" name="Picture 1" descr="P56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55040" name="Picture 1" descr="P569#y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82880" cy="153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10DA">
        <w:t xml:space="preserve">Aircraft </w:t>
      </w:r>
    </w:p>
    <w:p w14:paraId="3F92F52A" w14:textId="3985FDF3" w:rsidR="007A0C89" w:rsidRDefault="001279C3" w:rsidP="001279C3">
      <w:pPr>
        <w:pStyle w:val="Bullet2"/>
        <w:spacing w:line="360" w:lineRule="auto"/>
      </w:pPr>
      <w:r>
        <w:rPr>
          <w:noProof/>
        </w:rPr>
        <w:drawing>
          <wp:anchor distT="0" distB="0" distL="114300" distR="114300" simplePos="0" relativeHeight="251707392" behindDoc="0" locked="0" layoutInCell="1" allowOverlap="1" wp14:anchorId="74ABE4CD" wp14:editId="258AEBBF">
            <wp:simplePos x="0" y="0"/>
            <wp:positionH relativeFrom="column">
              <wp:posOffset>680730</wp:posOffset>
            </wp:positionH>
            <wp:positionV relativeFrom="paragraph">
              <wp:posOffset>3175</wp:posOffset>
            </wp:positionV>
            <wp:extent cx="91440" cy="191845"/>
            <wp:effectExtent l="0" t="0" r="3810" b="0"/>
            <wp:wrapNone/>
            <wp:docPr id="356200611" name="Picture 2" descr="P57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00611" name="Picture 2" descr="P570#y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1440" cy="191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710">
        <w:t>Body</w:t>
      </w:r>
      <w:r w:rsidRPr="001279C3">
        <w:t xml:space="preserve"> </w:t>
      </w:r>
    </w:p>
    <w:p w14:paraId="7836CBDE" w14:textId="4D42ADBF" w:rsidR="00387710" w:rsidRDefault="00FA78B0" w:rsidP="001279C3">
      <w:pPr>
        <w:pStyle w:val="Bullet2"/>
        <w:spacing w:line="360" w:lineRule="auto"/>
      </w:pPr>
      <w:r w:rsidRPr="00FA78B0">
        <w:rPr>
          <w:noProof/>
        </w:rPr>
        <w:drawing>
          <wp:anchor distT="0" distB="0" distL="114300" distR="114300" simplePos="0" relativeHeight="251709440" behindDoc="0" locked="0" layoutInCell="1" allowOverlap="1" wp14:anchorId="7F014C84" wp14:editId="2E2F52A7">
            <wp:simplePos x="0" y="0"/>
            <wp:positionH relativeFrom="column">
              <wp:posOffset>637540</wp:posOffset>
            </wp:positionH>
            <wp:positionV relativeFrom="paragraph">
              <wp:posOffset>250825</wp:posOffset>
            </wp:positionV>
            <wp:extent cx="36830" cy="182880"/>
            <wp:effectExtent l="0" t="0" r="1270" b="7620"/>
            <wp:wrapNone/>
            <wp:docPr id="2007947920" name="Picture 5" descr="P57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47920" name="Picture 5" descr="P571#y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flipH="1" flipV="1">
                      <a:off x="0" y="0"/>
                      <a:ext cx="36830" cy="182880"/>
                    </a:xfrm>
                    <a:prstGeom prst="rect">
                      <a:avLst/>
                    </a:prstGeom>
                    <a:noFill/>
                    <a:ln>
                      <a:noFill/>
                    </a:ln>
                  </pic:spPr>
                </pic:pic>
              </a:graphicData>
            </a:graphic>
          </wp:anchor>
        </w:drawing>
      </w:r>
      <w:r>
        <w:rPr>
          <w:noProof/>
        </w:rPr>
        <w:drawing>
          <wp:anchor distT="0" distB="0" distL="114300" distR="114300" simplePos="0" relativeHeight="251708416" behindDoc="0" locked="0" layoutInCell="1" allowOverlap="1" wp14:anchorId="4017DE3F" wp14:editId="7F8E5C29">
            <wp:simplePos x="0" y="0"/>
            <wp:positionH relativeFrom="column">
              <wp:posOffset>640563</wp:posOffset>
            </wp:positionH>
            <wp:positionV relativeFrom="paragraph">
              <wp:posOffset>46355</wp:posOffset>
            </wp:positionV>
            <wp:extent cx="182880" cy="125095"/>
            <wp:effectExtent l="0" t="0" r="7620" b="8255"/>
            <wp:wrapNone/>
            <wp:docPr id="2098548714" name="Picture 3" descr="P57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48714" name="Picture 3" descr="P571#y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2880" cy="125095"/>
                    </a:xfrm>
                    <a:prstGeom prst="rect">
                      <a:avLst/>
                    </a:prstGeom>
                    <a:noFill/>
                    <a:ln>
                      <a:noFill/>
                    </a:ln>
                  </pic:spPr>
                </pic:pic>
              </a:graphicData>
            </a:graphic>
          </wp:anchor>
        </w:drawing>
      </w:r>
      <w:r w:rsidR="00387710">
        <w:t>Gun</w:t>
      </w:r>
      <w:r w:rsidRPr="00FA78B0">
        <w:t xml:space="preserve"> </w:t>
      </w:r>
    </w:p>
    <w:p w14:paraId="6FE1577D" w14:textId="77ECAA00" w:rsidR="00FA78B0" w:rsidRPr="00FA78B0" w:rsidRDefault="00387710" w:rsidP="00FA78B0">
      <w:pPr>
        <w:pStyle w:val="Bullet2"/>
        <w:spacing w:line="360" w:lineRule="auto"/>
      </w:pPr>
      <w:r>
        <w:t>Info</w:t>
      </w:r>
      <w:r w:rsidR="00FA78B0" w:rsidRPr="00FA78B0">
        <w:rPr>
          <w:rFonts w:ascii="Times New Roman" w:eastAsia="Times New Roman" w:hAnsi="Times New Roman" w:cs="Times New Roman"/>
          <w:color w:val="auto"/>
          <w:kern w:val="0"/>
          <w:sz w:val="24"/>
          <w:szCs w:val="24"/>
          <w14:ligatures w14:val="none"/>
        </w:rPr>
        <w:t xml:space="preserve"> </w:t>
      </w:r>
    </w:p>
    <w:p w14:paraId="136FA9E0" w14:textId="25A8E6CA" w:rsidR="00387710" w:rsidRDefault="00FA78B0" w:rsidP="001279C3">
      <w:pPr>
        <w:pStyle w:val="Bullet2"/>
        <w:spacing w:line="360" w:lineRule="auto"/>
      </w:pPr>
      <w:r>
        <w:rPr>
          <w:noProof/>
        </w:rPr>
        <w:drawing>
          <wp:anchor distT="0" distB="0" distL="114300" distR="114300" simplePos="0" relativeHeight="251710464" behindDoc="0" locked="0" layoutInCell="1" allowOverlap="1" wp14:anchorId="36B68870" wp14:editId="77DCAE82">
            <wp:simplePos x="0" y="0"/>
            <wp:positionH relativeFrom="column">
              <wp:posOffset>657538</wp:posOffset>
            </wp:positionH>
            <wp:positionV relativeFrom="paragraph">
              <wp:posOffset>39370</wp:posOffset>
            </wp:positionV>
            <wp:extent cx="182880" cy="182880"/>
            <wp:effectExtent l="0" t="0" r="7620" b="7620"/>
            <wp:wrapNone/>
            <wp:docPr id="895616627" name="Picture 6" descr="P57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16627" name="Picture 6" descr="P573#y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710">
        <w:t>Mine</w:t>
      </w:r>
      <w:r w:rsidRPr="00FA78B0">
        <w:t xml:space="preserve"> </w:t>
      </w:r>
    </w:p>
    <w:p w14:paraId="673B0509" w14:textId="680BA5D5" w:rsidR="00387710" w:rsidRDefault="00FA78B0" w:rsidP="001279C3">
      <w:pPr>
        <w:pStyle w:val="Bullet2"/>
        <w:spacing w:line="360" w:lineRule="auto"/>
      </w:pPr>
      <w:r>
        <w:rPr>
          <w:noProof/>
        </w:rPr>
        <w:drawing>
          <wp:anchor distT="0" distB="0" distL="114300" distR="114300" simplePos="0" relativeHeight="251712512" behindDoc="0" locked="0" layoutInCell="1" allowOverlap="1" wp14:anchorId="17E00ADC" wp14:editId="20FB10C0">
            <wp:simplePos x="0" y="0"/>
            <wp:positionH relativeFrom="column">
              <wp:posOffset>684994</wp:posOffset>
            </wp:positionH>
            <wp:positionV relativeFrom="paragraph">
              <wp:posOffset>37465</wp:posOffset>
            </wp:positionV>
            <wp:extent cx="274320" cy="130115"/>
            <wp:effectExtent l="0" t="0" r="0" b="3810"/>
            <wp:wrapNone/>
            <wp:docPr id="713079308" name="Picture 8" descr="P57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079308" name="Picture 8" descr="P574#y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74320" cy="130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710">
        <w:t>Rock</w:t>
      </w:r>
      <w:r w:rsidRPr="00FA78B0">
        <w:t xml:space="preserve"> </w:t>
      </w:r>
    </w:p>
    <w:p w14:paraId="62115A89" w14:textId="6D5669C4" w:rsidR="00387710" w:rsidRDefault="00FA78B0" w:rsidP="001279C3">
      <w:pPr>
        <w:pStyle w:val="Bullet2"/>
        <w:spacing w:line="360" w:lineRule="auto"/>
      </w:pPr>
      <w:r>
        <w:rPr>
          <w:noProof/>
        </w:rPr>
        <w:drawing>
          <wp:anchor distT="0" distB="0" distL="114300" distR="114300" simplePos="0" relativeHeight="251713536" behindDoc="0" locked="0" layoutInCell="1" allowOverlap="1" wp14:anchorId="211AA7E5" wp14:editId="531A1013">
            <wp:simplePos x="0" y="0"/>
            <wp:positionH relativeFrom="column">
              <wp:posOffset>871685</wp:posOffset>
            </wp:positionH>
            <wp:positionV relativeFrom="paragraph">
              <wp:posOffset>19685</wp:posOffset>
            </wp:positionV>
            <wp:extent cx="182880" cy="173990"/>
            <wp:effectExtent l="0" t="0" r="7620" b="0"/>
            <wp:wrapNone/>
            <wp:docPr id="281368029" name="Picture 9" descr="P57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368029" name="Picture 9" descr="P575#y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82880" cy="173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710">
        <w:t>Structure</w:t>
      </w:r>
      <w:r w:rsidRPr="00FA78B0">
        <w:t xml:space="preserve"> </w:t>
      </w:r>
    </w:p>
    <w:p w14:paraId="26B886EF" w14:textId="77777777" w:rsidR="00FA78B0" w:rsidRPr="00EE0B2E" w:rsidRDefault="00FA78B0" w:rsidP="00FA78B0">
      <w:pPr>
        <w:pStyle w:val="Bullet2"/>
        <w:spacing w:line="360" w:lineRule="auto"/>
      </w:pPr>
      <w:r>
        <w:rPr>
          <w:noProof/>
        </w:rPr>
        <w:drawing>
          <wp:anchor distT="0" distB="0" distL="114300" distR="114300" simplePos="0" relativeHeight="251718656" behindDoc="0" locked="0" layoutInCell="1" allowOverlap="1" wp14:anchorId="101D4077" wp14:editId="5DD22B94">
            <wp:simplePos x="0" y="0"/>
            <wp:positionH relativeFrom="column">
              <wp:posOffset>948036</wp:posOffset>
            </wp:positionH>
            <wp:positionV relativeFrom="paragraph">
              <wp:posOffset>50477</wp:posOffset>
            </wp:positionV>
            <wp:extent cx="274320" cy="110292"/>
            <wp:effectExtent l="0" t="0" r="0" b="4445"/>
            <wp:wrapNone/>
            <wp:docPr id="1527762597" name="Picture 10" descr="P57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762597" name="Picture 10" descr="P576#y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74320" cy="110292"/>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Submarine </w:t>
      </w:r>
    </w:p>
    <w:p w14:paraId="7A68D9A8" w14:textId="77777777" w:rsidR="00FA78B0" w:rsidRDefault="00FA78B0" w:rsidP="00FA78B0">
      <w:pPr>
        <w:pStyle w:val="Bullet2"/>
        <w:spacing w:line="360" w:lineRule="auto"/>
      </w:pPr>
      <w:r>
        <w:rPr>
          <w:noProof/>
        </w:rPr>
        <w:drawing>
          <wp:anchor distT="0" distB="0" distL="114300" distR="114300" simplePos="0" relativeHeight="251716608" behindDoc="0" locked="0" layoutInCell="1" allowOverlap="1" wp14:anchorId="23730DED" wp14:editId="33754ED7">
            <wp:simplePos x="0" y="0"/>
            <wp:positionH relativeFrom="column">
              <wp:posOffset>798394</wp:posOffset>
            </wp:positionH>
            <wp:positionV relativeFrom="paragraph">
              <wp:posOffset>48469</wp:posOffset>
            </wp:positionV>
            <wp:extent cx="170597" cy="172326"/>
            <wp:effectExtent l="0" t="0" r="1270" b="0"/>
            <wp:wrapNone/>
            <wp:docPr id="1857608146" name="Picture 7" descr="P57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08146" name="Picture 7" descr="P577#y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2701" cy="174451"/>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Triangle </w:t>
      </w:r>
    </w:p>
    <w:p w14:paraId="095FF8A2" w14:textId="5E6D8E3A" w:rsidR="00FB47D1" w:rsidRPr="00EE0B2E" w:rsidRDefault="00EE0B2E" w:rsidP="00E83334">
      <w:pPr>
        <w:pStyle w:val="Bullet1"/>
      </w:pPr>
      <w:r w:rsidRPr="00EE0B2E">
        <w:t>Depth</w:t>
      </w:r>
    </w:p>
    <w:p w14:paraId="5A50FFEE" w14:textId="4B3F5ADC" w:rsidR="000E2B3B" w:rsidRPr="00EE0B2E" w:rsidRDefault="004E0898" w:rsidP="00E83334">
      <w:pPr>
        <w:pStyle w:val="Bullet1"/>
      </w:pPr>
      <w:r w:rsidRPr="00EE0B2E">
        <w:t>Size – length, width, &amp; height</w:t>
      </w:r>
    </w:p>
    <w:p w14:paraId="1FF412CE" w14:textId="0B1C5ED9" w:rsidR="00EE0B2E" w:rsidRPr="00EE0B2E" w:rsidRDefault="00EE0B2E" w:rsidP="00E83334">
      <w:pPr>
        <w:pStyle w:val="Bullet1"/>
      </w:pPr>
      <w:r>
        <w:t xml:space="preserve">Location – </w:t>
      </w:r>
      <w:proofErr w:type="spellStart"/>
      <w:r>
        <w:t>lat</w:t>
      </w:r>
      <w:proofErr w:type="spellEnd"/>
      <w:r>
        <w:t>/</w:t>
      </w:r>
      <w:proofErr w:type="spellStart"/>
      <w:r>
        <w:t>lon</w:t>
      </w:r>
      <w:proofErr w:type="spellEnd"/>
      <w:r w:rsidR="007A6D8B">
        <w:t xml:space="preserve"> position</w:t>
      </w:r>
    </w:p>
    <w:p w14:paraId="70773C34" w14:textId="72969C40" w:rsidR="000E2B3B" w:rsidRDefault="000E2B3B" w:rsidP="006D2AF5">
      <w:pPr>
        <w:spacing w:before="240"/>
      </w:pPr>
      <w:r w:rsidRPr="00EE0B2E">
        <w:t>There is also</w:t>
      </w:r>
      <w:r w:rsidRPr="00FB47D1">
        <w:t xml:space="preserve"> a button to delete the POI from the map.</w:t>
      </w:r>
    </w:p>
    <w:p w14:paraId="483EBEA8" w14:textId="77777777" w:rsidR="000949CB" w:rsidRDefault="000949CB" w:rsidP="000E2B3B"/>
    <w:p w14:paraId="2B2BEA53" w14:textId="294D8290" w:rsidR="000E2B3B" w:rsidRPr="00A92171" w:rsidRDefault="00000000" w:rsidP="005B4886">
      <w:r>
        <w:pict w14:anchorId="4EC94506">
          <v:rect id="_x0000_i1035" alt="P583#yIS1" style="width:0;height:1.5pt" o:hralign="center" o:hrstd="t" o:hr="t" fillcolor="#a0a0a0" stroked="f"/>
        </w:pict>
      </w:r>
    </w:p>
    <w:p w14:paraId="2FBD95A7" w14:textId="77777777" w:rsidR="00E63E26" w:rsidRDefault="00E63E26" w:rsidP="00E63E26">
      <w:r>
        <w:br w:type="page"/>
      </w:r>
    </w:p>
    <w:p w14:paraId="6CE13BD3" w14:textId="5ADB805E" w:rsidR="00932A12" w:rsidRDefault="00071B25" w:rsidP="009C2716">
      <w:pPr>
        <w:pStyle w:val="Heading1"/>
      </w:pPr>
      <w:bookmarkStart w:id="80" w:name="_Toc240444013"/>
      <w:r w:rsidRPr="00A92171">
        <w:lastRenderedPageBreak/>
        <w:t>SHUTDOWN PROCEDURE</w:t>
      </w:r>
      <w:bookmarkEnd w:id="80"/>
    </w:p>
    <w:p w14:paraId="1C6127CE" w14:textId="173816E0" w:rsidR="00570AE6" w:rsidRPr="00570AE6" w:rsidRDefault="00570AE6" w:rsidP="00570AE6">
      <w:r>
        <w:t>The following recommended shutdown procedure</w:t>
      </w:r>
      <w:r w:rsidR="00F0099E">
        <w:t>s</w:t>
      </w:r>
      <w:r>
        <w:t xml:space="preserve"> should be followed at the end of each operation</w:t>
      </w:r>
      <w:r w:rsidR="00D864FF">
        <w:t>:</w:t>
      </w:r>
    </w:p>
    <w:p w14:paraId="17C0F1C2" w14:textId="77777777" w:rsidR="00932A12" w:rsidRPr="00A92171" w:rsidRDefault="00932A12" w:rsidP="00CE5130">
      <w:pPr>
        <w:pStyle w:val="ListParagraph"/>
        <w:numPr>
          <w:ilvl w:val="0"/>
          <w:numId w:val="1"/>
        </w:numPr>
      </w:pPr>
      <w:r w:rsidRPr="00A92171">
        <w:t>Stop recording/logging</w:t>
      </w:r>
    </w:p>
    <w:p w14:paraId="60076CBA" w14:textId="48852D16" w:rsidR="00932A12" w:rsidRPr="00A92171" w:rsidRDefault="00932A12" w:rsidP="00CE5130">
      <w:pPr>
        <w:pStyle w:val="ListParagraph"/>
        <w:numPr>
          <w:ilvl w:val="0"/>
          <w:numId w:val="1"/>
        </w:numPr>
      </w:pPr>
      <w:r w:rsidRPr="00A92171">
        <w:t>Disable auto controls</w:t>
      </w:r>
      <w:r w:rsidR="00F32AD2" w:rsidRPr="00A92171">
        <w:t xml:space="preserve"> and station keeping</w:t>
      </w:r>
    </w:p>
    <w:p w14:paraId="17E2FFD4" w14:textId="4897A5FB" w:rsidR="00932A12" w:rsidRPr="00A92171" w:rsidRDefault="00D864FF" w:rsidP="00CE5130">
      <w:pPr>
        <w:pStyle w:val="ListParagraph"/>
        <w:numPr>
          <w:ilvl w:val="0"/>
          <w:numId w:val="1"/>
        </w:numPr>
      </w:pPr>
      <w:r>
        <w:t xml:space="preserve">Maintain communications </w:t>
      </w:r>
      <w:r w:rsidR="003F7CB1">
        <w:t>between the pilot and other personnel and r</w:t>
      </w:r>
      <w:r w:rsidR="00932A12" w:rsidRPr="00A92171">
        <w:t xml:space="preserve">ecover </w:t>
      </w:r>
      <w:r>
        <w:t xml:space="preserve">the </w:t>
      </w:r>
      <w:r w:rsidR="00932A12" w:rsidRPr="00A92171">
        <w:t>ROV</w:t>
      </w:r>
      <w:r w:rsidR="0094422C">
        <w:t xml:space="preserve"> using recommended procedures</w:t>
      </w:r>
    </w:p>
    <w:p w14:paraId="7A7D1CD6" w14:textId="51A6F63E" w:rsidR="00932A12" w:rsidRPr="00A92171" w:rsidRDefault="00932A12" w:rsidP="00CE5130">
      <w:pPr>
        <w:pStyle w:val="ListParagraph"/>
        <w:numPr>
          <w:ilvl w:val="0"/>
          <w:numId w:val="1"/>
        </w:numPr>
      </w:pPr>
      <w:r w:rsidRPr="00A92171">
        <w:t xml:space="preserve">Power down </w:t>
      </w:r>
      <w:r w:rsidR="00D864FF">
        <w:t xml:space="preserve">the </w:t>
      </w:r>
      <w:r w:rsidRPr="00A92171">
        <w:t>ROV</w:t>
      </w:r>
      <w:r w:rsidR="003F7CB1">
        <w:t xml:space="preserve"> with the </w:t>
      </w:r>
      <w:r w:rsidR="003962E0">
        <w:t xml:space="preserve">red power mains button or </w:t>
      </w:r>
      <w:r w:rsidR="00FE1B7D">
        <w:t>shutdown of ROV subsea batteries</w:t>
      </w:r>
    </w:p>
    <w:p w14:paraId="2CC8401E" w14:textId="7A9FE4BC" w:rsidR="00932A12" w:rsidRPr="00A92171" w:rsidRDefault="00FE1B7D" w:rsidP="00CE5130">
      <w:pPr>
        <w:pStyle w:val="ListParagraph"/>
        <w:numPr>
          <w:ilvl w:val="0"/>
          <w:numId w:val="1"/>
        </w:numPr>
      </w:pPr>
      <w:r>
        <w:t>Exit the</w:t>
      </w:r>
      <w:r w:rsidR="00AE284B">
        <w:t xml:space="preserve"> </w:t>
      </w:r>
      <w:r w:rsidR="00BB36EB">
        <w:t>Command Maritime</w:t>
      </w:r>
      <w:r w:rsidR="00932A12" w:rsidRPr="00A92171">
        <w:t xml:space="preserve"> software</w:t>
      </w:r>
    </w:p>
    <w:p w14:paraId="19509AD7" w14:textId="228BA60E" w:rsidR="00932A12" w:rsidRDefault="00932A12" w:rsidP="00CE5130">
      <w:pPr>
        <w:pStyle w:val="ListParagraph"/>
        <w:numPr>
          <w:ilvl w:val="0"/>
          <w:numId w:val="1"/>
        </w:numPr>
      </w:pPr>
      <w:r w:rsidRPr="00A92171">
        <w:t>Power off control system</w:t>
      </w:r>
      <w:r w:rsidR="00AE284B">
        <w:t xml:space="preserve"> computer and/or tablet</w:t>
      </w:r>
    </w:p>
    <w:p w14:paraId="353195A8" w14:textId="40E49F28" w:rsidR="00AE284B" w:rsidRDefault="00AE284B" w:rsidP="00CE5130">
      <w:pPr>
        <w:pStyle w:val="ListParagraph"/>
        <w:numPr>
          <w:ilvl w:val="0"/>
          <w:numId w:val="1"/>
        </w:numPr>
      </w:pPr>
      <w:r>
        <w:t>Conduct a thorough post-dive inspection of the system</w:t>
      </w:r>
    </w:p>
    <w:p w14:paraId="376F04DD" w14:textId="070CA16A" w:rsidR="00FC5834" w:rsidRDefault="00FC5834" w:rsidP="00CE5130">
      <w:pPr>
        <w:pStyle w:val="ListParagraph"/>
        <w:numPr>
          <w:ilvl w:val="0"/>
          <w:numId w:val="1"/>
        </w:numPr>
      </w:pPr>
      <w:r>
        <w:t xml:space="preserve">If operating in salt or brackish water, </w:t>
      </w:r>
      <w:r w:rsidR="00BE1FFA">
        <w:t xml:space="preserve">soak and </w:t>
      </w:r>
      <w:r>
        <w:t>rinse the ROV and all subsea components with fresh water</w:t>
      </w:r>
    </w:p>
    <w:p w14:paraId="6A1F13DA" w14:textId="735460A5" w:rsidR="00BE1FFA" w:rsidRPr="00A92171" w:rsidRDefault="00BE1FFA" w:rsidP="00CE5130">
      <w:pPr>
        <w:pStyle w:val="ListParagraph"/>
        <w:numPr>
          <w:ilvl w:val="0"/>
          <w:numId w:val="1"/>
        </w:numPr>
      </w:pPr>
      <w:r>
        <w:t xml:space="preserve">Allow </w:t>
      </w:r>
      <w:r w:rsidR="00A522B6">
        <w:t>all system components and cases to dry completely before storing</w:t>
      </w:r>
    </w:p>
    <w:p w14:paraId="4450D8B6" w14:textId="77777777" w:rsidR="00932A12" w:rsidRPr="00A92171" w:rsidRDefault="00000000" w:rsidP="00DC45BF">
      <w:r>
        <w:pict w14:anchorId="04F49CBD">
          <v:rect id="_x0000_i1036" alt="P596#yIS1" style="width:0;height:1.5pt" o:hralign="center" o:hrstd="t" o:hr="t" fillcolor="#a0a0a0" stroked="f"/>
        </w:pict>
      </w:r>
    </w:p>
    <w:p w14:paraId="5C205BB5" w14:textId="7ABFBA35" w:rsidR="00932A12" w:rsidRPr="00A92171" w:rsidRDefault="00932A12" w:rsidP="00DC45BF">
      <w:r w:rsidRPr="00A92171">
        <w:br w:type="page"/>
      </w:r>
    </w:p>
    <w:p w14:paraId="75259BFD" w14:textId="5F3914E7" w:rsidR="00932A12" w:rsidRDefault="00930F09" w:rsidP="009C2716">
      <w:pPr>
        <w:pStyle w:val="Heading1"/>
      </w:pPr>
      <w:bookmarkStart w:id="81" w:name="_Toc240444014"/>
      <w:r>
        <w:lastRenderedPageBreak/>
        <w:t xml:space="preserve">CONTROLLER </w:t>
      </w:r>
      <w:r w:rsidR="00E83334">
        <w:t xml:space="preserve">MAPPING </w:t>
      </w:r>
      <w:r>
        <w:t>REFERENCES</w:t>
      </w:r>
      <w:bookmarkEnd w:id="81"/>
    </w:p>
    <w:p w14:paraId="35157DFA" w14:textId="77777777" w:rsidR="00FD51A6" w:rsidRDefault="00FD51A6" w:rsidP="00FD51A6">
      <w:r w:rsidRPr="00FD51A6">
        <w:t xml:space="preserve">Command Maritime is configured to use three different types of controllers: the built-in controllers with the Expeditionary Splashproof Controller, the VideoRay IP65 Industrial Hand Controller, </w:t>
      </w:r>
      <w:proofErr w:type="gramStart"/>
      <w:r w:rsidRPr="00FD51A6">
        <w:t>or</w:t>
      </w:r>
      <w:proofErr w:type="gramEnd"/>
      <w:r w:rsidRPr="00FD51A6">
        <w:t xml:space="preserve"> the Xbox Elite 2 Hand Controller. To switch between controllers, plug either the Industrial Hand Controller or an Xbox Elite 2 Hand Controller into a USB port of the console or tablet. </w:t>
      </w:r>
    </w:p>
    <w:p w14:paraId="482F9812" w14:textId="0298A599" w:rsidR="00FD51A6" w:rsidRDefault="00FD51A6" w:rsidP="00FD51A6">
      <w:r w:rsidRPr="00FD51A6">
        <w:t xml:space="preserve">If more than one controller is connected, including the built-in tablet controllers, only one type of controller will be active at a time. The Industrial Hand Controller will override the other two controllers, and the Xbox Elite 2 Hand Controller will override the built-in tablet controllers.  </w:t>
      </w:r>
    </w:p>
    <w:p w14:paraId="3D43FFEA" w14:textId="020D8857" w:rsidR="00FD51A6" w:rsidRPr="00FD51A6" w:rsidRDefault="00FD51A6" w:rsidP="00FD51A6">
      <w:r w:rsidRPr="00FD51A6">
        <w:t xml:space="preserve">Locations </w:t>
      </w:r>
      <w:r>
        <w:t xml:space="preserve">and mapping </w:t>
      </w:r>
      <w:r w:rsidRPr="00FD51A6">
        <w:t>for the different controls on each controller are shown in the figures</w:t>
      </w:r>
      <w:r w:rsidR="009C1A23">
        <w:t xml:space="preserve"> on the following pages</w:t>
      </w:r>
      <w:r w:rsidRPr="00FD51A6">
        <w:t>.</w:t>
      </w:r>
    </w:p>
    <w:p w14:paraId="71F0EED0" w14:textId="57E592B4" w:rsidR="00BB5BDA" w:rsidRPr="00421372" w:rsidRDefault="00BB5BDA" w:rsidP="00F263CE">
      <w:pPr>
        <w:pStyle w:val="Heading2"/>
      </w:pPr>
      <w:bookmarkStart w:id="82" w:name="_Toc240444015"/>
      <w:r>
        <w:lastRenderedPageBreak/>
        <w:t>Expeditionary Splashproof Controller</w:t>
      </w:r>
      <w:bookmarkEnd w:id="82"/>
    </w:p>
    <w:p w14:paraId="49462ED8" w14:textId="51BE40B4" w:rsidR="007C4B16" w:rsidRDefault="0089489A" w:rsidP="00D30628">
      <w:pPr>
        <w:pStyle w:val="NormalWeb"/>
        <w:ind w:left="-450"/>
      </w:pPr>
      <w:r>
        <w:rPr>
          <w:noProof/>
        </w:rPr>
        <w:drawing>
          <wp:inline distT="0" distB="0" distL="0" distR="0" wp14:anchorId="0E7BB98F" wp14:editId="4AEA0A1D">
            <wp:extent cx="4846320" cy="4761061"/>
            <wp:effectExtent l="0" t="0" r="0" b="0"/>
            <wp:docPr id="523548279" name="Picture 4" descr="P6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48279" name="Picture 4" descr="P603#yI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846320" cy="4761061"/>
                    </a:xfrm>
                    <a:prstGeom prst="rect">
                      <a:avLst/>
                    </a:prstGeom>
                    <a:noFill/>
                  </pic:spPr>
                </pic:pic>
              </a:graphicData>
            </a:graphic>
          </wp:inline>
        </w:drawing>
      </w:r>
    </w:p>
    <w:p w14:paraId="3044E916" w14:textId="77777777" w:rsidR="00EC4F43" w:rsidRDefault="00EC4F43" w:rsidP="00203C21">
      <w:pPr>
        <w:rPr>
          <w:i/>
          <w:iCs/>
          <w:color w:val="2E74B5" w:themeColor="accent1" w:themeShade="BF"/>
          <w:sz w:val="14"/>
          <w:szCs w:val="14"/>
          <w:lang w:val="fi-FI"/>
        </w:rPr>
      </w:pPr>
    </w:p>
    <w:p w14:paraId="69EE20FC" w14:textId="0E4AD5BF" w:rsidR="00203C21" w:rsidRPr="000617AF" w:rsidRDefault="00203C21" w:rsidP="00203C21">
      <w:pPr>
        <w:rPr>
          <w:i/>
          <w:iCs/>
          <w:color w:val="B9B9BA"/>
          <w:sz w:val="14"/>
          <w:szCs w:val="14"/>
          <w:lang w:val="fi-FI"/>
        </w:rPr>
      </w:pPr>
      <w:r w:rsidRPr="000617AF">
        <w:rPr>
          <w:i/>
          <w:iCs/>
          <w:color w:val="B9B9BA"/>
          <w:sz w:val="14"/>
          <w:szCs w:val="14"/>
          <w:lang w:val="fi-FI"/>
        </w:rPr>
        <w:t>Note:</w:t>
      </w:r>
      <w:r w:rsidR="004760AA" w:rsidRPr="000617AF">
        <w:rPr>
          <w:i/>
          <w:iCs/>
          <w:color w:val="B9B9BA"/>
          <w:sz w:val="14"/>
          <w:szCs w:val="14"/>
          <w:lang w:val="fi-FI"/>
        </w:rPr>
        <w:t xml:space="preserve"> All </w:t>
      </w:r>
      <w:r w:rsidR="00FA6CEB" w:rsidRPr="000617AF">
        <w:rPr>
          <w:i/>
          <w:iCs/>
          <w:color w:val="B9B9BA"/>
          <w:sz w:val="14"/>
          <w:szCs w:val="14"/>
          <w:lang w:val="fi-FI"/>
        </w:rPr>
        <w:t xml:space="preserve">available </w:t>
      </w:r>
      <w:r w:rsidR="004760AA" w:rsidRPr="000617AF">
        <w:rPr>
          <w:i/>
          <w:iCs/>
          <w:color w:val="B9B9BA"/>
          <w:sz w:val="14"/>
          <w:szCs w:val="14"/>
          <w:lang w:val="fi-FI"/>
        </w:rPr>
        <w:t>controller functions</w:t>
      </w:r>
      <w:r w:rsidR="002856D4" w:rsidRPr="000617AF">
        <w:rPr>
          <w:i/>
          <w:iCs/>
          <w:color w:val="B9B9BA"/>
          <w:sz w:val="14"/>
          <w:szCs w:val="14"/>
          <w:lang w:val="fi-FI"/>
        </w:rPr>
        <w:t xml:space="preserve"> are shown in the above diagram; </w:t>
      </w:r>
      <w:r w:rsidR="00FA6CEB" w:rsidRPr="000617AF">
        <w:rPr>
          <w:i/>
          <w:iCs/>
          <w:color w:val="B9B9BA"/>
          <w:sz w:val="14"/>
          <w:szCs w:val="14"/>
          <w:lang w:val="fi-FI"/>
        </w:rPr>
        <w:t xml:space="preserve">dependent on ROV model and system configuration, </w:t>
      </w:r>
      <w:r w:rsidR="002856D4" w:rsidRPr="000617AF">
        <w:rPr>
          <w:i/>
          <w:iCs/>
          <w:color w:val="B9B9BA"/>
          <w:sz w:val="14"/>
          <w:szCs w:val="14"/>
          <w:lang w:val="fi-FI"/>
        </w:rPr>
        <w:t>some controls ma</w:t>
      </w:r>
      <w:r w:rsidR="003A3683" w:rsidRPr="000617AF">
        <w:rPr>
          <w:i/>
          <w:iCs/>
          <w:color w:val="B9B9BA"/>
          <w:sz w:val="14"/>
          <w:szCs w:val="14"/>
          <w:lang w:val="fi-FI"/>
        </w:rPr>
        <w:t xml:space="preserve">y not </w:t>
      </w:r>
      <w:r w:rsidR="00072526" w:rsidRPr="000617AF">
        <w:rPr>
          <w:i/>
          <w:iCs/>
          <w:color w:val="B9B9BA"/>
          <w:sz w:val="14"/>
          <w:szCs w:val="14"/>
          <w:lang w:val="fi-FI"/>
        </w:rPr>
        <w:t>be functiona</w:t>
      </w:r>
      <w:r w:rsidR="00FA6CEB" w:rsidRPr="000617AF">
        <w:rPr>
          <w:i/>
          <w:iCs/>
          <w:color w:val="B9B9BA"/>
          <w:sz w:val="14"/>
          <w:szCs w:val="14"/>
          <w:lang w:val="fi-FI"/>
        </w:rPr>
        <w:t>l</w:t>
      </w:r>
      <w:r w:rsidR="00654C76" w:rsidRPr="000617AF">
        <w:rPr>
          <w:i/>
          <w:iCs/>
          <w:color w:val="B9B9BA"/>
          <w:sz w:val="14"/>
          <w:szCs w:val="14"/>
          <w:lang w:val="fi-FI"/>
        </w:rPr>
        <w:t>, e.g.</w:t>
      </w:r>
      <w:r w:rsidR="008862BE" w:rsidRPr="000617AF">
        <w:rPr>
          <w:i/>
          <w:iCs/>
          <w:color w:val="B9B9BA"/>
          <w:sz w:val="14"/>
          <w:szCs w:val="14"/>
          <w:lang w:val="fi-FI"/>
        </w:rPr>
        <w:t>,</w:t>
      </w:r>
      <w:r w:rsidR="00654C76" w:rsidRPr="000617AF">
        <w:rPr>
          <w:i/>
          <w:iCs/>
          <w:color w:val="B9B9BA"/>
          <w:sz w:val="14"/>
          <w:szCs w:val="14"/>
          <w:lang w:val="fi-FI"/>
        </w:rPr>
        <w:t xml:space="preserve"> </w:t>
      </w:r>
      <w:r w:rsidR="008862BE" w:rsidRPr="000617AF">
        <w:rPr>
          <w:i/>
          <w:iCs/>
          <w:color w:val="B9B9BA"/>
          <w:sz w:val="14"/>
          <w:szCs w:val="14"/>
          <w:lang w:val="fi-FI"/>
        </w:rPr>
        <w:t xml:space="preserve">lateral, </w:t>
      </w:r>
      <w:r w:rsidR="00654C76" w:rsidRPr="000617AF">
        <w:rPr>
          <w:i/>
          <w:iCs/>
          <w:color w:val="B9B9BA"/>
          <w:sz w:val="14"/>
          <w:szCs w:val="14"/>
          <w:lang w:val="fi-FI"/>
        </w:rPr>
        <w:t>pitch, roll,</w:t>
      </w:r>
      <w:r w:rsidR="008862BE" w:rsidRPr="000617AF">
        <w:rPr>
          <w:i/>
          <w:iCs/>
          <w:color w:val="B9B9BA"/>
          <w:sz w:val="14"/>
          <w:szCs w:val="14"/>
          <w:lang w:val="fi-FI"/>
        </w:rPr>
        <w:t xml:space="preserve"> </w:t>
      </w:r>
      <w:r w:rsidR="005171B9" w:rsidRPr="000617AF">
        <w:rPr>
          <w:i/>
          <w:iCs/>
          <w:color w:val="B9B9BA"/>
          <w:sz w:val="14"/>
          <w:szCs w:val="14"/>
          <w:lang w:val="fi-FI"/>
        </w:rPr>
        <w:t xml:space="preserve">and </w:t>
      </w:r>
      <w:r w:rsidR="001D2FF8" w:rsidRPr="000617AF">
        <w:rPr>
          <w:i/>
          <w:iCs/>
          <w:color w:val="B9B9BA"/>
          <w:sz w:val="14"/>
          <w:szCs w:val="14"/>
          <w:lang w:val="fi-FI"/>
        </w:rPr>
        <w:t xml:space="preserve">manipulator </w:t>
      </w:r>
      <w:r w:rsidR="008A7476" w:rsidRPr="000617AF">
        <w:rPr>
          <w:i/>
          <w:iCs/>
          <w:color w:val="B9B9BA"/>
          <w:sz w:val="14"/>
          <w:szCs w:val="14"/>
          <w:lang w:val="fi-FI"/>
        </w:rPr>
        <w:t>inputs</w:t>
      </w:r>
      <w:r w:rsidR="001D2FF8" w:rsidRPr="000617AF">
        <w:rPr>
          <w:i/>
          <w:iCs/>
          <w:color w:val="B9B9BA"/>
          <w:sz w:val="14"/>
          <w:szCs w:val="14"/>
          <w:lang w:val="fi-FI"/>
        </w:rPr>
        <w:t>.</w:t>
      </w:r>
    </w:p>
    <w:p w14:paraId="468932CF" w14:textId="6855152B" w:rsidR="00B57A5B" w:rsidRDefault="00B57A5B" w:rsidP="00650BA8">
      <w:pPr>
        <w:pStyle w:val="NormalWeb"/>
        <w:ind w:left="-360"/>
      </w:pPr>
    </w:p>
    <w:p w14:paraId="391471E3" w14:textId="77777777" w:rsidR="004212FD" w:rsidRDefault="004212FD" w:rsidP="004212FD">
      <w:r>
        <w:br w:type="page"/>
      </w:r>
    </w:p>
    <w:p w14:paraId="6DF085B8" w14:textId="4105C4BB" w:rsidR="00390249" w:rsidRDefault="00D43F9A" w:rsidP="00F263CE">
      <w:pPr>
        <w:pStyle w:val="Heading2"/>
      </w:pPr>
      <w:bookmarkStart w:id="83" w:name="_Toc240444016"/>
      <w:r>
        <w:lastRenderedPageBreak/>
        <w:t>VideoRay IP65 Industrial Hand Controller</w:t>
      </w:r>
      <w:bookmarkEnd w:id="83"/>
    </w:p>
    <w:p w14:paraId="168916E5" w14:textId="77777777" w:rsidR="009C2716" w:rsidRPr="009C2716" w:rsidRDefault="009C2716" w:rsidP="009C2716"/>
    <w:p w14:paraId="455E7857" w14:textId="35333157" w:rsidR="00C6533E" w:rsidRDefault="00377C55" w:rsidP="009C2716">
      <w:r>
        <w:rPr>
          <w:noProof/>
        </w:rPr>
        <w:drawing>
          <wp:inline distT="0" distB="0" distL="0" distR="0" wp14:anchorId="0E0F701F" wp14:editId="0D79B105">
            <wp:extent cx="4327897" cy="3588175"/>
            <wp:effectExtent l="0" t="0" r="0" b="0"/>
            <wp:docPr id="1783686296" name="Picture 3" descr="P6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86296" name="Picture 3" descr="P610#yIS1"/>
                    <pic:cNvPicPr>
                      <a:picLocks noChangeAspect="1" noChangeArrowheads="1"/>
                    </pic:cNvPicPr>
                  </pic:nvPicPr>
                  <pic:blipFill>
                    <a:blip r:embed="rId93"/>
                    <a:stretch>
                      <a:fillRect/>
                    </a:stretch>
                  </pic:blipFill>
                  <pic:spPr bwMode="auto">
                    <a:xfrm>
                      <a:off x="0" y="0"/>
                      <a:ext cx="4327897" cy="3588175"/>
                    </a:xfrm>
                    <a:prstGeom prst="rect">
                      <a:avLst/>
                    </a:prstGeom>
                    <a:noFill/>
                  </pic:spPr>
                </pic:pic>
              </a:graphicData>
            </a:graphic>
          </wp:inline>
        </w:drawing>
      </w:r>
    </w:p>
    <w:p w14:paraId="2F040FD6" w14:textId="562335BC" w:rsidR="00F53E9C" w:rsidRPr="00F53E9C" w:rsidRDefault="00F53E9C" w:rsidP="009C2716"/>
    <w:p w14:paraId="6E13D6FE" w14:textId="78366176" w:rsidR="00976D2A" w:rsidRPr="00A31650" w:rsidRDefault="00B234FA" w:rsidP="009C2716">
      <w:pPr>
        <w:rPr>
          <w:color w:val="B9B9BA"/>
        </w:rPr>
      </w:pPr>
      <w:r w:rsidRPr="00A31650">
        <w:rPr>
          <w:i/>
          <w:iCs/>
          <w:color w:val="B9B9BA"/>
          <w:sz w:val="14"/>
          <w:szCs w:val="14"/>
          <w:lang w:val="fi-FI"/>
        </w:rPr>
        <w:t xml:space="preserve">Note: All available controller functions are shown in the above diagram; dependent on ROV model and system configuration, some controls may not be functional, e.g., </w:t>
      </w:r>
      <w:r w:rsidR="005171B9" w:rsidRPr="00A31650">
        <w:rPr>
          <w:i/>
          <w:iCs/>
          <w:color w:val="B9B9BA"/>
          <w:sz w:val="14"/>
          <w:szCs w:val="14"/>
          <w:lang w:val="fi-FI"/>
        </w:rPr>
        <w:t xml:space="preserve">lateral, </w:t>
      </w:r>
      <w:r w:rsidRPr="00A31650">
        <w:rPr>
          <w:i/>
          <w:iCs/>
          <w:color w:val="B9B9BA"/>
          <w:sz w:val="14"/>
          <w:szCs w:val="14"/>
          <w:lang w:val="fi-FI"/>
        </w:rPr>
        <w:t>pitch, roll, and manipulator controls.</w:t>
      </w:r>
    </w:p>
    <w:p w14:paraId="2F5754BD" w14:textId="1991C0B7" w:rsidR="00506A06" w:rsidRPr="00506A06" w:rsidRDefault="00506A06" w:rsidP="009C2716"/>
    <w:p w14:paraId="2A9C596A" w14:textId="59A41CF5" w:rsidR="00822A9C" w:rsidRDefault="00822A9C" w:rsidP="009C2716"/>
    <w:p w14:paraId="0135F3C8" w14:textId="24F32D43" w:rsidR="00D43F9A" w:rsidRDefault="00D43F9A" w:rsidP="009C2716"/>
    <w:p w14:paraId="36D5CAA0" w14:textId="77777777" w:rsidR="0036236B" w:rsidRDefault="0036236B" w:rsidP="009C2716">
      <w:r>
        <w:br w:type="page"/>
      </w:r>
    </w:p>
    <w:p w14:paraId="75E1137F" w14:textId="431389F5" w:rsidR="00FA41F6" w:rsidRDefault="004212FD" w:rsidP="00F263CE">
      <w:pPr>
        <w:pStyle w:val="Heading2"/>
      </w:pPr>
      <w:bookmarkStart w:id="84" w:name="_Toc240444017"/>
      <w:r>
        <w:lastRenderedPageBreak/>
        <w:t>X</w:t>
      </w:r>
      <w:r w:rsidR="00FA41F6">
        <w:t xml:space="preserve">box Elite </w:t>
      </w:r>
      <w:r w:rsidR="00FD51A6">
        <w:t xml:space="preserve">2 </w:t>
      </w:r>
      <w:r w:rsidR="00FA41F6">
        <w:t>Hand Controller</w:t>
      </w:r>
      <w:bookmarkEnd w:id="84"/>
    </w:p>
    <w:p w14:paraId="5B37602D" w14:textId="497152FC" w:rsidR="00592931" w:rsidRPr="000617AF" w:rsidRDefault="004C2DAF" w:rsidP="009D4731">
      <w:pPr>
        <w:pStyle w:val="NormalWeb"/>
        <w:spacing w:after="0" w:afterAutospacing="0"/>
        <w:jc w:val="center"/>
        <w:rPr>
          <w:rFonts w:ascii="Inter Tight" w:eastAsiaTheme="minorHAnsi" w:hAnsi="Inter Tight" w:cs="Inter Tight"/>
          <w:i/>
          <w:iCs/>
          <w:color w:val="B9B9BA"/>
          <w:kern w:val="2"/>
          <w:sz w:val="14"/>
          <w:szCs w:val="14"/>
          <w:lang w:val="fi-FI"/>
          <w14:ligatures w14:val="standardContextual"/>
        </w:rPr>
      </w:pPr>
      <w:r w:rsidRPr="000617AF">
        <w:rPr>
          <w:rFonts w:ascii="Inter Tight" w:eastAsiaTheme="minorHAnsi" w:hAnsi="Inter Tight" w:cs="Inter Tight"/>
          <w:i/>
          <w:iCs/>
          <w:noProof/>
          <w:color w:val="B9B9BA"/>
          <w:kern w:val="2"/>
          <w:sz w:val="14"/>
          <w:szCs w:val="14"/>
          <w:lang w:val="fi-FI"/>
          <w14:ligatures w14:val="standardContextual"/>
        </w:rPr>
        <w:drawing>
          <wp:inline distT="0" distB="0" distL="0" distR="0" wp14:anchorId="2B6454E7" wp14:editId="1088C325">
            <wp:extent cx="3330053" cy="5145211"/>
            <wp:effectExtent l="0" t="0" r="0" b="0"/>
            <wp:docPr id="1787062745" name="Picture 2" descr="P6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062745" name="Picture 2" descr="P618#yIS1"/>
                    <pic:cNvPicPr>
                      <a:picLocks noChangeAspect="1" noChangeArrowheads="1"/>
                    </pic:cNvPicPr>
                  </pic:nvPicPr>
                  <pic:blipFill rotWithShape="1">
                    <a:blip r:embed="rId94"/>
                    <a:srcRect l="-1529" r="13426"/>
                    <a:stretch>
                      <a:fillRect/>
                    </a:stretch>
                  </pic:blipFill>
                  <pic:spPr bwMode="auto">
                    <a:xfrm>
                      <a:off x="0" y="0"/>
                      <a:ext cx="3330053" cy="5145211"/>
                    </a:xfrm>
                    <a:prstGeom prst="rect">
                      <a:avLst/>
                    </a:prstGeom>
                    <a:noFill/>
                    <a:ln>
                      <a:noFill/>
                    </a:ln>
                    <a:extLst>
                      <a:ext uri="{53640926-AAD7-44D8-BBD7-CCE9431645EC}">
                        <a14:shadowObscured xmlns:a14="http://schemas.microsoft.com/office/drawing/2010/main"/>
                      </a:ext>
                    </a:extLst>
                  </pic:spPr>
                </pic:pic>
              </a:graphicData>
            </a:graphic>
          </wp:inline>
        </w:drawing>
      </w:r>
    </w:p>
    <w:p w14:paraId="7159707B" w14:textId="5C60502B" w:rsidR="005D7C9A" w:rsidRPr="000617AF" w:rsidRDefault="00B234FA" w:rsidP="009D4731">
      <w:pPr>
        <w:spacing w:after="240"/>
        <w:rPr>
          <w:i/>
          <w:iCs/>
          <w:color w:val="B9B9BA"/>
          <w:sz w:val="14"/>
          <w:szCs w:val="14"/>
          <w:lang w:val="fi-FI"/>
        </w:rPr>
      </w:pPr>
      <w:r w:rsidRPr="000617AF">
        <w:rPr>
          <w:i/>
          <w:iCs/>
          <w:color w:val="B9B9BA"/>
          <w:sz w:val="14"/>
          <w:szCs w:val="14"/>
          <w:lang w:val="fi-FI"/>
        </w:rPr>
        <w:t xml:space="preserve">Note: All available controller functions are shown in the above diagram; dependent on ROV model and system configuration, some controls may not be functional, e.g., </w:t>
      </w:r>
      <w:r w:rsidR="005171B9" w:rsidRPr="000617AF">
        <w:rPr>
          <w:i/>
          <w:iCs/>
          <w:color w:val="B9B9BA"/>
          <w:sz w:val="14"/>
          <w:szCs w:val="14"/>
          <w:lang w:val="fi-FI"/>
        </w:rPr>
        <w:t xml:space="preserve">lateral, </w:t>
      </w:r>
      <w:r w:rsidRPr="000617AF">
        <w:rPr>
          <w:i/>
          <w:iCs/>
          <w:color w:val="B9B9BA"/>
          <w:sz w:val="14"/>
          <w:szCs w:val="14"/>
          <w:lang w:val="fi-FI"/>
        </w:rPr>
        <w:t>pitch, roll, and manipulator controls.</w:t>
      </w:r>
    </w:p>
    <w:p w14:paraId="713C58C9" w14:textId="3ED39085" w:rsidR="004212FD" w:rsidRDefault="00000000" w:rsidP="000949CB">
      <w:r>
        <w:pict w14:anchorId="6938B062">
          <v:rect id="_x0000_i1037" alt="P620#yIS1" style="width:0;height:1.5pt" o:hralign="center" o:hrstd="t" o:hr="t" fillcolor="#a0a0a0" stroked="f"/>
        </w:pict>
      </w:r>
    </w:p>
    <w:p w14:paraId="45D9903F" w14:textId="3C3B5414" w:rsidR="00FA78B0" w:rsidRDefault="00FA78B0" w:rsidP="009C2716">
      <w:pPr>
        <w:pStyle w:val="Heading1"/>
      </w:pPr>
      <w:bookmarkStart w:id="85" w:name="_Toc240444018"/>
      <w:r>
        <w:lastRenderedPageBreak/>
        <w:t>TOPSIDE CONSOLE REFERENCES</w:t>
      </w:r>
      <w:bookmarkEnd w:id="85"/>
    </w:p>
    <w:p w14:paraId="04D57DFE" w14:textId="238FFA9F" w:rsidR="00A17D5C" w:rsidRDefault="003B7DA0" w:rsidP="00F263CE">
      <w:pPr>
        <w:pStyle w:val="Heading2"/>
      </w:pPr>
      <w:bookmarkStart w:id="86" w:name="_Toc240444019"/>
      <w:r>
        <w:t>Workhorse Splashproof Controller Console</w:t>
      </w:r>
      <w:bookmarkEnd w:id="86"/>
    </w:p>
    <w:p w14:paraId="53F66927" w14:textId="1F75A684" w:rsidR="0095480A" w:rsidRDefault="009C2716" w:rsidP="009C2716">
      <w:r>
        <w:tab/>
      </w:r>
    </w:p>
    <w:p w14:paraId="73E04765" w14:textId="77777777" w:rsidR="00B75920" w:rsidRDefault="00B75920" w:rsidP="009C2716">
      <w:r>
        <w:rPr>
          <w:noProof/>
        </w:rPr>
        <w:drawing>
          <wp:inline distT="0" distB="0" distL="0" distR="0" wp14:anchorId="7E1FD47D" wp14:editId="69B30A00">
            <wp:extent cx="4103827" cy="3977862"/>
            <wp:effectExtent l="0" t="0" r="0" b="0"/>
            <wp:docPr id="14" name="Picture 9" descr="P6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descr="P624#yIS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115158" cy="3988845"/>
                    </a:xfrm>
                    <a:prstGeom prst="rect">
                      <a:avLst/>
                    </a:prstGeom>
                    <a:noFill/>
                    <a:ln>
                      <a:noFill/>
                    </a:ln>
                  </pic:spPr>
                </pic:pic>
              </a:graphicData>
            </a:graphic>
          </wp:inline>
        </w:drawing>
      </w:r>
    </w:p>
    <w:p w14:paraId="6FB58767" w14:textId="6F929F4D" w:rsidR="0095480A" w:rsidRPr="0095480A" w:rsidRDefault="0095480A" w:rsidP="009C2716">
      <w:pPr>
        <w:sectPr w:rsidR="0095480A" w:rsidRPr="0095480A" w:rsidSect="00487143">
          <w:type w:val="continuous"/>
          <w:pgSz w:w="7920" w:h="12240"/>
          <w:pgMar w:top="1008" w:right="720" w:bottom="432" w:left="720" w:header="432" w:footer="288" w:gutter="0"/>
          <w:cols w:space="720"/>
          <w:docGrid w:linePitch="360"/>
        </w:sectPr>
      </w:pPr>
    </w:p>
    <w:p w14:paraId="2F30EC1D" w14:textId="1907C6E9" w:rsidR="004212FD" w:rsidRDefault="004212FD" w:rsidP="009C2716"/>
    <w:p w14:paraId="0473F426" w14:textId="6B42146C" w:rsidR="00032C74" w:rsidRDefault="00032C74" w:rsidP="009C2716">
      <w:r>
        <w:br w:type="page"/>
      </w:r>
    </w:p>
    <w:p w14:paraId="6C5BCE37" w14:textId="2AF64A6B" w:rsidR="001164D3" w:rsidRDefault="001164D3" w:rsidP="00F263CE">
      <w:pPr>
        <w:pStyle w:val="Heading2"/>
      </w:pPr>
      <w:bookmarkStart w:id="87" w:name="_Toc240444020"/>
      <w:r>
        <w:lastRenderedPageBreak/>
        <w:t>Workhorse Control Console</w:t>
      </w:r>
      <w:bookmarkEnd w:id="87"/>
    </w:p>
    <w:p w14:paraId="0E520AE0" w14:textId="77777777" w:rsidR="00B55B14" w:rsidRPr="00B55B14" w:rsidRDefault="00B55B14" w:rsidP="00B55B14"/>
    <w:p w14:paraId="11AE18F7" w14:textId="77777777" w:rsidR="00102ACC" w:rsidRDefault="00102ACC" w:rsidP="00D30628">
      <w:pPr>
        <w:pStyle w:val="NormalWeb"/>
        <w:ind w:left="-90"/>
      </w:pPr>
      <w:r>
        <w:rPr>
          <w:noProof/>
        </w:rPr>
        <w:drawing>
          <wp:inline distT="0" distB="0" distL="0" distR="0" wp14:anchorId="5F0067F0" wp14:editId="14939E9C">
            <wp:extent cx="4126931" cy="4315968"/>
            <wp:effectExtent l="0" t="0" r="6985" b="0"/>
            <wp:docPr id="15" name="Picture 10" descr="P6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P630#yIS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136704" cy="4326188"/>
                    </a:xfrm>
                    <a:prstGeom prst="rect">
                      <a:avLst/>
                    </a:prstGeom>
                    <a:noFill/>
                    <a:ln>
                      <a:noFill/>
                    </a:ln>
                  </pic:spPr>
                </pic:pic>
              </a:graphicData>
            </a:graphic>
          </wp:inline>
        </w:drawing>
      </w:r>
    </w:p>
    <w:p w14:paraId="45D19005" w14:textId="6242A51B" w:rsidR="00B55B14" w:rsidRDefault="00B55B14" w:rsidP="00E1096C">
      <w:pPr>
        <w:pStyle w:val="NoSpacing"/>
        <w:spacing w:after="360"/>
        <w:ind w:left="-90"/>
        <w:sectPr w:rsidR="00B55B14" w:rsidSect="00487143">
          <w:type w:val="continuous"/>
          <w:pgSz w:w="7920" w:h="12240"/>
          <w:pgMar w:top="1008" w:right="720" w:bottom="432" w:left="720" w:header="432" w:footer="288" w:gutter="0"/>
          <w:cols w:space="720"/>
          <w:docGrid w:linePitch="360"/>
        </w:sectPr>
      </w:pPr>
    </w:p>
    <w:p w14:paraId="50CC47DF" w14:textId="4AB4A83D" w:rsidR="0059219F" w:rsidRDefault="00000000" w:rsidP="000949CB">
      <w:r>
        <w:pict w14:anchorId="2EA131BE">
          <v:rect id="_x0000_i1038" alt="P632#yIS1" style="width:0;height:1.5pt" o:hralign="center" o:hrstd="t" o:hr="t" fillcolor="#a0a0a0" stroked="f"/>
        </w:pict>
      </w:r>
    </w:p>
    <w:p w14:paraId="1DF02409" w14:textId="651E8072" w:rsidR="009D2CB4" w:rsidRDefault="0085671C" w:rsidP="00570F51">
      <w:pPr>
        <w:pStyle w:val="Heading1"/>
        <w:ind w:left="450" w:hanging="630"/>
      </w:pPr>
      <w:r>
        <w:br w:type="page"/>
      </w:r>
      <w:bookmarkStart w:id="88" w:name="_Toc240444021"/>
      <w:r w:rsidR="0079397B">
        <w:lastRenderedPageBreak/>
        <w:t xml:space="preserve">USING </w:t>
      </w:r>
      <w:r w:rsidR="009D2CB4">
        <w:t>COMMAND MARITIME &amp; GREENSEA</w:t>
      </w:r>
      <w:bookmarkEnd w:id="88"/>
    </w:p>
    <w:p w14:paraId="7F00D707" w14:textId="77777777" w:rsidR="009F432A" w:rsidRDefault="003F54F6" w:rsidP="009F432A">
      <w:pPr>
        <w:jc w:val="both"/>
      </w:pPr>
      <w:r w:rsidRPr="00676683">
        <w:t xml:space="preserve">When VideoRay’s Command Maritime UI is launched, the software automatically reconfigures the Attitude &amp; Heading Reference Sensor (AHRS) of the connected Mission Specialist ROV. This reconfiguration allows for proper and accurate functioning of AHRS sensors with the Command Maritime UI. However, this subsequently results in </w:t>
      </w:r>
      <w:r w:rsidR="00C6112A" w:rsidRPr="00676683">
        <w:t>unexpected</w:t>
      </w:r>
      <w:r w:rsidRPr="00676683">
        <w:t xml:space="preserve"> problems in Greensea </w:t>
      </w:r>
      <w:r w:rsidR="00C6112A" w:rsidRPr="00676683">
        <w:t xml:space="preserve">UI </w:t>
      </w:r>
      <w:r w:rsidRPr="00676683">
        <w:t>related to AHRS functions - heading, attitude (pitch/roll), and depth</w:t>
      </w:r>
      <w:r w:rsidR="00676683">
        <w:t>.</w:t>
      </w:r>
      <w:r w:rsidR="009F432A">
        <w:t xml:space="preserve"> </w:t>
      </w:r>
      <w:r w:rsidR="008C2204">
        <w:t>T</w:t>
      </w:r>
      <w:r w:rsidR="008C2204" w:rsidRPr="00846C09">
        <w:t xml:space="preserve">he solution is to </w:t>
      </w:r>
      <w:r w:rsidR="008C2204">
        <w:t>revert</w:t>
      </w:r>
      <w:r w:rsidR="008C2204" w:rsidRPr="00846C09">
        <w:t xml:space="preserve"> the </w:t>
      </w:r>
      <w:r w:rsidR="008C2204">
        <w:t xml:space="preserve">ROV’s </w:t>
      </w:r>
      <w:r w:rsidR="008C2204" w:rsidRPr="00846C09">
        <w:t xml:space="preserve">AHRS </w:t>
      </w:r>
      <w:r w:rsidR="008C2204">
        <w:t xml:space="preserve">back </w:t>
      </w:r>
      <w:r w:rsidR="008C2204" w:rsidRPr="00846C09">
        <w:t xml:space="preserve">to its </w:t>
      </w:r>
      <w:r w:rsidR="008C2204">
        <w:t>Greensea UI</w:t>
      </w:r>
      <w:r w:rsidR="008C2204" w:rsidRPr="00846C09">
        <w:t xml:space="preserve"> configuratio</w:t>
      </w:r>
      <w:r w:rsidR="005E62B1">
        <w:t>n</w:t>
      </w:r>
      <w:r w:rsidR="008C2204" w:rsidRPr="00846C09">
        <w:t xml:space="preserve">. </w:t>
      </w:r>
    </w:p>
    <w:p w14:paraId="4A8B0DEA" w14:textId="77777777" w:rsidR="00F263CE" w:rsidRPr="00F263CE" w:rsidRDefault="00F263CE" w:rsidP="00F263CE">
      <w:pPr>
        <w:pStyle w:val="Heading2"/>
      </w:pPr>
      <w:bookmarkStart w:id="89" w:name="_Toc240444022"/>
      <w:r w:rsidRPr="00F263CE">
        <w:t>One-Time Installation</w:t>
      </w:r>
      <w:bookmarkEnd w:id="89"/>
    </w:p>
    <w:p w14:paraId="53A1B1C8" w14:textId="77777777" w:rsidR="00F263CE" w:rsidRPr="00F263CE" w:rsidRDefault="00F263CE" w:rsidP="00F263CE">
      <w:pPr>
        <w:spacing w:before="60"/>
        <w:rPr>
          <w:rFonts w:ascii="Inter" w:hAnsi="Inter"/>
          <w:sz w:val="16"/>
          <w:szCs w:val="16"/>
        </w:rPr>
      </w:pPr>
      <w:r w:rsidRPr="00F263CE">
        <w:rPr>
          <w:rFonts w:ascii="Inter" w:hAnsi="Inter"/>
          <w:sz w:val="16"/>
          <w:szCs w:val="16"/>
        </w:rPr>
        <w:t>Complete this section if the configuration utility is not already installed. An internet connection is required for downloading the utility and installing any missing dependencies.</w:t>
      </w:r>
    </w:p>
    <w:p w14:paraId="7D2E3572" w14:textId="64A97315" w:rsidR="00F263CE" w:rsidRPr="00F263CE" w:rsidRDefault="00F263CE" w:rsidP="00F263CE">
      <w:pPr>
        <w:numPr>
          <w:ilvl w:val="0"/>
          <w:numId w:val="30"/>
        </w:numPr>
        <w:spacing w:before="60" w:after="60"/>
        <w:rPr>
          <w:rFonts w:ascii="Inter" w:hAnsi="Inter"/>
          <w:sz w:val="16"/>
          <w:szCs w:val="16"/>
        </w:rPr>
      </w:pPr>
      <w:r w:rsidRPr="00F263CE">
        <w:rPr>
          <w:rFonts w:ascii="Inter" w:hAnsi="Inter"/>
          <w:sz w:val="16"/>
          <w:szCs w:val="16"/>
        </w:rPr>
        <w:t xml:space="preserve">On the VideoRay controller computer, connect to </w:t>
      </w:r>
      <w:r w:rsidR="00972DE3">
        <w:rPr>
          <w:rFonts w:ascii="Inter" w:hAnsi="Inter"/>
          <w:sz w:val="16"/>
          <w:szCs w:val="16"/>
        </w:rPr>
        <w:t xml:space="preserve">Wi-Fi </w:t>
      </w:r>
      <w:r w:rsidRPr="00F263CE">
        <w:rPr>
          <w:rFonts w:ascii="Inter" w:hAnsi="Inter"/>
          <w:sz w:val="16"/>
          <w:szCs w:val="16"/>
        </w:rPr>
        <w:t>and open Firefox.</w:t>
      </w:r>
    </w:p>
    <w:p w14:paraId="70C556EA" w14:textId="77777777" w:rsidR="00F263CE" w:rsidRPr="00F263CE" w:rsidRDefault="00F263CE" w:rsidP="00F263CE">
      <w:pPr>
        <w:numPr>
          <w:ilvl w:val="0"/>
          <w:numId w:val="31"/>
        </w:numPr>
        <w:spacing w:before="60" w:after="60"/>
        <w:rPr>
          <w:rFonts w:ascii="Inter" w:hAnsi="Inter"/>
          <w:sz w:val="16"/>
          <w:szCs w:val="16"/>
        </w:rPr>
      </w:pPr>
      <w:r w:rsidRPr="00F263CE">
        <w:rPr>
          <w:rFonts w:ascii="Inter" w:hAnsi="Inter"/>
          <w:sz w:val="16"/>
          <w:szCs w:val="16"/>
        </w:rPr>
        <w:t xml:space="preserve">Go to </w:t>
      </w:r>
      <w:hyperlink r:id="rId97" w:history="1">
        <w:r w:rsidRPr="00F263CE">
          <w:rPr>
            <w:rStyle w:val="Hyperlink"/>
            <w:rFonts w:ascii="Inter" w:hAnsi="Inter"/>
            <w:b/>
            <w:bCs/>
            <w:sz w:val="16"/>
            <w:szCs w:val="16"/>
          </w:rPr>
          <w:t>https://videoray.files.com</w:t>
        </w:r>
      </w:hyperlink>
      <w:r w:rsidRPr="00F263CE">
        <w:rPr>
          <w:rFonts w:ascii="Inter" w:hAnsi="Inter"/>
          <w:sz w:val="16"/>
          <w:szCs w:val="16"/>
        </w:rPr>
        <w:t xml:space="preserve"> and sign in </w:t>
      </w:r>
      <w:proofErr w:type="gramStart"/>
      <w:r w:rsidRPr="00F263CE">
        <w:rPr>
          <w:rFonts w:ascii="Inter" w:hAnsi="Inter"/>
          <w:sz w:val="16"/>
          <w:szCs w:val="16"/>
        </w:rPr>
        <w:t>using</w:t>
      </w:r>
      <w:proofErr w:type="gramEnd"/>
      <w:r w:rsidRPr="00F263CE">
        <w:rPr>
          <w:rFonts w:ascii="Inter" w:hAnsi="Inter"/>
          <w:sz w:val="16"/>
          <w:szCs w:val="16"/>
        </w:rPr>
        <w:t>:</w:t>
      </w:r>
    </w:p>
    <w:p w14:paraId="5DA43CA0" w14:textId="77777777" w:rsidR="00F263CE" w:rsidRPr="00F263CE" w:rsidRDefault="00F263CE" w:rsidP="00F263CE">
      <w:pPr>
        <w:numPr>
          <w:ilvl w:val="1"/>
          <w:numId w:val="32"/>
        </w:numPr>
        <w:spacing w:before="60" w:after="60"/>
        <w:rPr>
          <w:rFonts w:ascii="Inter" w:hAnsi="Inter"/>
          <w:sz w:val="16"/>
          <w:szCs w:val="16"/>
        </w:rPr>
      </w:pPr>
      <w:r w:rsidRPr="00F263CE">
        <w:rPr>
          <w:rFonts w:ascii="Inter" w:hAnsi="Inter"/>
          <w:sz w:val="16"/>
          <w:szCs w:val="16"/>
        </w:rPr>
        <w:t>Username: quarterdeck</w:t>
      </w:r>
    </w:p>
    <w:p w14:paraId="00B6BC71" w14:textId="77777777" w:rsidR="00F263CE" w:rsidRPr="00F263CE" w:rsidRDefault="00F263CE" w:rsidP="00F263CE">
      <w:pPr>
        <w:numPr>
          <w:ilvl w:val="1"/>
          <w:numId w:val="33"/>
        </w:numPr>
        <w:spacing w:before="60" w:after="60"/>
        <w:rPr>
          <w:rFonts w:ascii="Inter" w:hAnsi="Inter"/>
          <w:sz w:val="16"/>
          <w:szCs w:val="16"/>
        </w:rPr>
      </w:pPr>
      <w:r w:rsidRPr="00F263CE">
        <w:rPr>
          <w:rFonts w:ascii="Inter" w:hAnsi="Inter"/>
          <w:sz w:val="16"/>
          <w:szCs w:val="16"/>
        </w:rPr>
        <w:t>Password: VideoRay!!0</w:t>
      </w:r>
    </w:p>
    <w:p w14:paraId="7D67E741" w14:textId="77777777" w:rsidR="00F263CE" w:rsidRPr="00F263CE" w:rsidRDefault="00F263CE" w:rsidP="00F263CE">
      <w:pPr>
        <w:numPr>
          <w:ilvl w:val="0"/>
          <w:numId w:val="34"/>
        </w:numPr>
        <w:spacing w:before="60" w:after="60"/>
        <w:rPr>
          <w:rFonts w:ascii="Inter" w:hAnsi="Inter"/>
          <w:sz w:val="16"/>
          <w:szCs w:val="16"/>
        </w:rPr>
      </w:pPr>
      <w:r w:rsidRPr="00F263CE">
        <w:rPr>
          <w:rFonts w:ascii="Inter" w:hAnsi="Inter"/>
          <w:sz w:val="16"/>
          <w:szCs w:val="16"/>
        </w:rPr>
        <w:t xml:space="preserve">Open the </w:t>
      </w:r>
      <w:proofErr w:type="spellStart"/>
      <w:r w:rsidRPr="00F263CE">
        <w:rPr>
          <w:rFonts w:ascii="Inter" w:hAnsi="Inter"/>
          <w:b/>
          <w:bCs/>
          <w:sz w:val="16"/>
          <w:szCs w:val="16"/>
        </w:rPr>
        <w:t>xcopy</w:t>
      </w:r>
      <w:proofErr w:type="spellEnd"/>
      <w:r w:rsidRPr="00F263CE">
        <w:rPr>
          <w:rFonts w:ascii="Inter" w:hAnsi="Inter"/>
          <w:sz w:val="16"/>
          <w:szCs w:val="16"/>
        </w:rPr>
        <w:t xml:space="preserve"> folder, select </w:t>
      </w:r>
      <w:r w:rsidRPr="00F263CE">
        <w:rPr>
          <w:rFonts w:ascii="Inter" w:hAnsi="Inter"/>
          <w:b/>
          <w:bCs/>
          <w:sz w:val="16"/>
          <w:szCs w:val="16"/>
        </w:rPr>
        <w:t>flighthack.ZIP</w:t>
      </w:r>
      <w:r w:rsidRPr="00F263CE">
        <w:rPr>
          <w:rFonts w:ascii="Inter" w:hAnsi="Inter"/>
          <w:sz w:val="16"/>
          <w:szCs w:val="16"/>
        </w:rPr>
        <w:t xml:space="preserve">, and click </w:t>
      </w:r>
      <w:r w:rsidRPr="00F263CE">
        <w:rPr>
          <w:rFonts w:ascii="Inter" w:hAnsi="Inter"/>
          <w:b/>
          <w:bCs/>
          <w:sz w:val="16"/>
          <w:szCs w:val="16"/>
        </w:rPr>
        <w:t>Download</w:t>
      </w:r>
      <w:r w:rsidRPr="00F263CE">
        <w:rPr>
          <w:rFonts w:ascii="Inter" w:hAnsi="Inter"/>
          <w:sz w:val="16"/>
          <w:szCs w:val="16"/>
        </w:rPr>
        <w:t>.</w:t>
      </w:r>
    </w:p>
    <w:p w14:paraId="161FAF43" w14:textId="77777777" w:rsidR="00F263CE" w:rsidRPr="00F263CE" w:rsidRDefault="00F263CE" w:rsidP="00F263CE">
      <w:pPr>
        <w:numPr>
          <w:ilvl w:val="0"/>
          <w:numId w:val="35"/>
        </w:numPr>
        <w:spacing w:before="60" w:after="60"/>
        <w:rPr>
          <w:rFonts w:ascii="Inter" w:hAnsi="Inter"/>
          <w:sz w:val="16"/>
          <w:szCs w:val="16"/>
        </w:rPr>
      </w:pPr>
      <w:r w:rsidRPr="00F263CE">
        <w:rPr>
          <w:rFonts w:ascii="Inter" w:hAnsi="Inter"/>
          <w:sz w:val="16"/>
          <w:szCs w:val="16"/>
        </w:rPr>
        <w:t xml:space="preserve">Open the file explorer and navigate to </w:t>
      </w:r>
      <w:r w:rsidRPr="00F263CE">
        <w:rPr>
          <w:rFonts w:ascii="Inter" w:hAnsi="Inter"/>
          <w:b/>
          <w:bCs/>
          <w:sz w:val="16"/>
          <w:szCs w:val="16"/>
        </w:rPr>
        <w:t>Downloads</w:t>
      </w:r>
      <w:r w:rsidRPr="00F263CE">
        <w:rPr>
          <w:rFonts w:ascii="Inter" w:hAnsi="Inter"/>
          <w:sz w:val="16"/>
          <w:szCs w:val="16"/>
        </w:rPr>
        <w:t xml:space="preserve">. Locate the downloaded </w:t>
      </w:r>
      <w:r w:rsidRPr="00F263CE">
        <w:rPr>
          <w:rFonts w:ascii="Inter" w:hAnsi="Inter"/>
          <w:b/>
          <w:bCs/>
          <w:sz w:val="16"/>
          <w:szCs w:val="16"/>
        </w:rPr>
        <w:t>flighthack.ZIP</w:t>
      </w:r>
      <w:r w:rsidRPr="00F263CE">
        <w:rPr>
          <w:rFonts w:ascii="Inter" w:hAnsi="Inter"/>
          <w:sz w:val="16"/>
          <w:szCs w:val="16"/>
        </w:rPr>
        <w:t xml:space="preserve"> file.</w:t>
      </w:r>
    </w:p>
    <w:p w14:paraId="58936C17" w14:textId="77777777" w:rsidR="00F263CE" w:rsidRPr="00F263CE" w:rsidRDefault="00F263CE" w:rsidP="00F263CE">
      <w:pPr>
        <w:numPr>
          <w:ilvl w:val="0"/>
          <w:numId w:val="36"/>
        </w:numPr>
        <w:spacing w:before="60" w:after="60"/>
        <w:rPr>
          <w:rFonts w:ascii="Inter" w:hAnsi="Inter"/>
          <w:sz w:val="16"/>
          <w:szCs w:val="16"/>
        </w:rPr>
      </w:pPr>
      <w:r w:rsidRPr="00F263CE">
        <w:rPr>
          <w:rFonts w:ascii="Inter" w:hAnsi="Inter"/>
          <w:sz w:val="16"/>
          <w:szCs w:val="16"/>
        </w:rPr>
        <w:t xml:space="preserve">Right-click </w:t>
      </w:r>
      <w:r w:rsidRPr="00F263CE">
        <w:rPr>
          <w:rFonts w:ascii="Inter" w:hAnsi="Inter"/>
          <w:b/>
          <w:bCs/>
          <w:sz w:val="16"/>
          <w:szCs w:val="16"/>
        </w:rPr>
        <w:t>flighthack.ZIP</w:t>
      </w:r>
      <w:r w:rsidRPr="00F263CE">
        <w:rPr>
          <w:rFonts w:ascii="Inter" w:hAnsi="Inter"/>
          <w:sz w:val="16"/>
          <w:szCs w:val="16"/>
        </w:rPr>
        <w:t xml:space="preserve"> and select </w:t>
      </w:r>
      <w:r w:rsidRPr="00F263CE">
        <w:rPr>
          <w:rFonts w:ascii="Inter" w:hAnsi="Inter"/>
          <w:b/>
          <w:bCs/>
          <w:sz w:val="16"/>
          <w:szCs w:val="16"/>
        </w:rPr>
        <w:t>Extract Here</w:t>
      </w:r>
      <w:r w:rsidRPr="00F263CE">
        <w:rPr>
          <w:rFonts w:ascii="Inter" w:hAnsi="Inter"/>
          <w:sz w:val="16"/>
          <w:szCs w:val="16"/>
        </w:rPr>
        <w:t xml:space="preserve">. Confirm that a folder named </w:t>
      </w:r>
      <w:proofErr w:type="spellStart"/>
      <w:r w:rsidRPr="00F263CE">
        <w:rPr>
          <w:rFonts w:ascii="Inter" w:hAnsi="Inter"/>
          <w:b/>
          <w:bCs/>
          <w:sz w:val="16"/>
          <w:szCs w:val="16"/>
        </w:rPr>
        <w:t>flighthack</w:t>
      </w:r>
      <w:proofErr w:type="spellEnd"/>
      <w:r w:rsidRPr="00F263CE">
        <w:rPr>
          <w:rFonts w:ascii="Inter" w:hAnsi="Inter"/>
          <w:sz w:val="16"/>
          <w:szCs w:val="16"/>
        </w:rPr>
        <w:t xml:space="preserve"> appears and contains </w:t>
      </w:r>
      <w:r w:rsidRPr="00F263CE">
        <w:rPr>
          <w:rFonts w:ascii="Inter" w:hAnsi="Inter"/>
          <w:b/>
          <w:bCs/>
          <w:sz w:val="16"/>
          <w:szCs w:val="16"/>
        </w:rPr>
        <w:t>vr_ahrs_config_standard.sh</w:t>
      </w:r>
      <w:r w:rsidRPr="00F263CE">
        <w:rPr>
          <w:rFonts w:ascii="Inter" w:hAnsi="Inter"/>
          <w:sz w:val="16"/>
          <w:szCs w:val="16"/>
        </w:rPr>
        <w:t>.</w:t>
      </w:r>
    </w:p>
    <w:p w14:paraId="2AA68486" w14:textId="77777777" w:rsidR="00F263CE" w:rsidRPr="00F263CE" w:rsidRDefault="00F263CE" w:rsidP="00F263CE">
      <w:pPr>
        <w:numPr>
          <w:ilvl w:val="0"/>
          <w:numId w:val="37"/>
        </w:numPr>
        <w:spacing w:before="60" w:after="60"/>
        <w:rPr>
          <w:rFonts w:ascii="Inter" w:hAnsi="Inter"/>
          <w:sz w:val="16"/>
          <w:szCs w:val="16"/>
        </w:rPr>
      </w:pPr>
      <w:r w:rsidRPr="00F263CE">
        <w:rPr>
          <w:rFonts w:ascii="Inter" w:hAnsi="Inter"/>
          <w:sz w:val="16"/>
          <w:szCs w:val="16"/>
        </w:rPr>
        <w:t xml:space="preserve">Navigate to </w:t>
      </w:r>
      <w:r w:rsidRPr="00F263CE">
        <w:rPr>
          <w:rFonts w:ascii="Inter" w:hAnsi="Inter"/>
          <w:b/>
          <w:bCs/>
          <w:sz w:val="16"/>
          <w:szCs w:val="16"/>
        </w:rPr>
        <w:t>Home</w:t>
      </w:r>
      <w:r w:rsidRPr="00F263CE">
        <w:rPr>
          <w:rFonts w:ascii="Inter" w:hAnsi="Inter"/>
          <w:sz w:val="16"/>
          <w:szCs w:val="16"/>
        </w:rPr>
        <w:t xml:space="preserve"> (/home/</w:t>
      </w:r>
      <w:proofErr w:type="spellStart"/>
      <w:r w:rsidRPr="00F263CE">
        <w:rPr>
          <w:rFonts w:ascii="Inter" w:hAnsi="Inter"/>
          <w:sz w:val="16"/>
          <w:szCs w:val="16"/>
        </w:rPr>
        <w:t>videoray</w:t>
      </w:r>
      <w:proofErr w:type="spellEnd"/>
      <w:r w:rsidRPr="00F263CE">
        <w:rPr>
          <w:rFonts w:ascii="Inter" w:hAnsi="Inter"/>
          <w:sz w:val="16"/>
          <w:szCs w:val="16"/>
        </w:rPr>
        <w:t xml:space="preserve">). If a </w:t>
      </w:r>
      <w:proofErr w:type="spellStart"/>
      <w:r w:rsidRPr="00F263CE">
        <w:rPr>
          <w:rFonts w:ascii="Inter" w:hAnsi="Inter"/>
          <w:b/>
          <w:bCs/>
          <w:sz w:val="16"/>
          <w:szCs w:val="16"/>
        </w:rPr>
        <w:t>flighthack</w:t>
      </w:r>
      <w:proofErr w:type="spellEnd"/>
      <w:r w:rsidRPr="00F263CE">
        <w:rPr>
          <w:rFonts w:ascii="Inter" w:hAnsi="Inter"/>
          <w:sz w:val="16"/>
          <w:szCs w:val="16"/>
        </w:rPr>
        <w:t xml:space="preserve"> folder already exists, rename it to an unused backup name, such as </w:t>
      </w:r>
      <w:proofErr w:type="spellStart"/>
      <w:r w:rsidRPr="00F263CE">
        <w:rPr>
          <w:rFonts w:ascii="Inter" w:hAnsi="Inter"/>
          <w:b/>
          <w:bCs/>
          <w:sz w:val="16"/>
          <w:szCs w:val="16"/>
        </w:rPr>
        <w:t>flighthack</w:t>
      </w:r>
      <w:proofErr w:type="spellEnd"/>
      <w:r w:rsidRPr="00F263CE">
        <w:rPr>
          <w:rFonts w:ascii="Inter" w:hAnsi="Inter"/>
          <w:b/>
          <w:bCs/>
          <w:sz w:val="16"/>
          <w:szCs w:val="16"/>
        </w:rPr>
        <w:t>-backup</w:t>
      </w:r>
      <w:r w:rsidRPr="00F263CE">
        <w:rPr>
          <w:rFonts w:ascii="Inter" w:hAnsi="Inter"/>
          <w:sz w:val="16"/>
          <w:szCs w:val="16"/>
        </w:rPr>
        <w:t>, before proceeding.</w:t>
      </w:r>
    </w:p>
    <w:p w14:paraId="5136DE2C" w14:textId="77777777" w:rsidR="00F263CE" w:rsidRPr="00F263CE" w:rsidRDefault="00F263CE" w:rsidP="00F263CE">
      <w:pPr>
        <w:numPr>
          <w:ilvl w:val="0"/>
          <w:numId w:val="38"/>
        </w:numPr>
        <w:spacing w:before="60" w:after="60"/>
        <w:rPr>
          <w:rFonts w:ascii="Inter" w:hAnsi="Inter"/>
          <w:sz w:val="16"/>
          <w:szCs w:val="16"/>
        </w:rPr>
      </w:pPr>
      <w:r w:rsidRPr="00F263CE">
        <w:rPr>
          <w:rFonts w:ascii="Inter" w:hAnsi="Inter"/>
          <w:sz w:val="16"/>
          <w:szCs w:val="16"/>
        </w:rPr>
        <w:t xml:space="preserve">Move the newly extracted </w:t>
      </w:r>
      <w:proofErr w:type="spellStart"/>
      <w:r w:rsidRPr="00F263CE">
        <w:rPr>
          <w:rFonts w:ascii="Inter" w:hAnsi="Inter"/>
          <w:b/>
          <w:bCs/>
          <w:sz w:val="16"/>
          <w:szCs w:val="16"/>
        </w:rPr>
        <w:t>flighthack</w:t>
      </w:r>
      <w:proofErr w:type="spellEnd"/>
      <w:r w:rsidRPr="00F263CE">
        <w:rPr>
          <w:rFonts w:ascii="Inter" w:hAnsi="Inter"/>
          <w:sz w:val="16"/>
          <w:szCs w:val="16"/>
        </w:rPr>
        <w:t xml:space="preserve"> folder from </w:t>
      </w:r>
      <w:r w:rsidRPr="00F263CE">
        <w:rPr>
          <w:rFonts w:ascii="Inter" w:hAnsi="Inter"/>
          <w:b/>
          <w:bCs/>
          <w:sz w:val="16"/>
          <w:szCs w:val="16"/>
        </w:rPr>
        <w:t>Downloads</w:t>
      </w:r>
      <w:r w:rsidRPr="00F263CE">
        <w:rPr>
          <w:rFonts w:ascii="Inter" w:hAnsi="Inter"/>
          <w:sz w:val="16"/>
          <w:szCs w:val="16"/>
        </w:rPr>
        <w:t xml:space="preserve"> into </w:t>
      </w:r>
      <w:r w:rsidRPr="00F263CE">
        <w:rPr>
          <w:rFonts w:ascii="Inter" w:hAnsi="Inter"/>
          <w:b/>
          <w:bCs/>
          <w:sz w:val="16"/>
          <w:szCs w:val="16"/>
        </w:rPr>
        <w:t>Home</w:t>
      </w:r>
      <w:r w:rsidRPr="00F263CE">
        <w:rPr>
          <w:rFonts w:ascii="Inter" w:hAnsi="Inter"/>
          <w:sz w:val="16"/>
          <w:szCs w:val="16"/>
        </w:rPr>
        <w:t>. Confirm that the script is located at:</w:t>
      </w:r>
      <w:r w:rsidRPr="00F263CE">
        <w:rPr>
          <w:rFonts w:ascii="Inter" w:hAnsi="Inter"/>
          <w:sz w:val="16"/>
          <w:szCs w:val="16"/>
        </w:rPr>
        <w:br/>
        <w:t>/home/videoray/flighthack/vr_ahrs_config_standard.sh</w:t>
      </w:r>
    </w:p>
    <w:p w14:paraId="40F6217D" w14:textId="77777777" w:rsidR="00F263CE" w:rsidRPr="00F263CE" w:rsidRDefault="00F263CE" w:rsidP="00F263CE">
      <w:pPr>
        <w:numPr>
          <w:ilvl w:val="0"/>
          <w:numId w:val="39"/>
        </w:numPr>
        <w:spacing w:before="60" w:after="60"/>
        <w:rPr>
          <w:rFonts w:ascii="Inter" w:hAnsi="Inter"/>
          <w:sz w:val="16"/>
          <w:szCs w:val="16"/>
        </w:rPr>
      </w:pPr>
      <w:r w:rsidRPr="00F263CE">
        <w:rPr>
          <w:rFonts w:ascii="Inter" w:hAnsi="Inter"/>
          <w:sz w:val="16"/>
          <w:szCs w:val="16"/>
        </w:rPr>
        <w:t xml:space="preserve">Open a terminal. Enter the following command and press </w:t>
      </w:r>
      <w:r w:rsidRPr="00F263CE">
        <w:rPr>
          <w:rFonts w:ascii="Inter" w:hAnsi="Inter"/>
          <w:b/>
          <w:bCs/>
          <w:sz w:val="16"/>
          <w:szCs w:val="16"/>
        </w:rPr>
        <w:t>Enter</w:t>
      </w:r>
      <w:r w:rsidRPr="00F263CE">
        <w:rPr>
          <w:rFonts w:ascii="Inter" w:hAnsi="Inter"/>
          <w:sz w:val="16"/>
          <w:szCs w:val="16"/>
        </w:rPr>
        <w:t xml:space="preserve"> to make the utility files executable:</w:t>
      </w:r>
      <w:r w:rsidRPr="00F263CE">
        <w:rPr>
          <w:rFonts w:ascii="Inter" w:hAnsi="Inter"/>
          <w:sz w:val="16"/>
          <w:szCs w:val="16"/>
        </w:rPr>
        <w:br/>
      </w:r>
      <w:proofErr w:type="spellStart"/>
      <w:r w:rsidRPr="00F263CE">
        <w:rPr>
          <w:rFonts w:ascii="Inter" w:hAnsi="Inter"/>
          <w:sz w:val="16"/>
          <w:szCs w:val="16"/>
        </w:rPr>
        <w:t>chmod</w:t>
      </w:r>
      <w:proofErr w:type="spellEnd"/>
      <w:r w:rsidRPr="00F263CE">
        <w:rPr>
          <w:rFonts w:ascii="Inter" w:hAnsi="Inter"/>
          <w:sz w:val="16"/>
          <w:szCs w:val="16"/>
        </w:rPr>
        <w:t xml:space="preserve"> +x /home/</w:t>
      </w:r>
      <w:proofErr w:type="spellStart"/>
      <w:r w:rsidRPr="00F263CE">
        <w:rPr>
          <w:rFonts w:ascii="Inter" w:hAnsi="Inter"/>
          <w:sz w:val="16"/>
          <w:szCs w:val="16"/>
        </w:rPr>
        <w:t>videoray</w:t>
      </w:r>
      <w:proofErr w:type="spellEnd"/>
      <w:r w:rsidRPr="00F263CE">
        <w:rPr>
          <w:rFonts w:ascii="Inter" w:hAnsi="Inter"/>
          <w:sz w:val="16"/>
          <w:szCs w:val="16"/>
        </w:rPr>
        <w:t>/</w:t>
      </w:r>
      <w:proofErr w:type="spellStart"/>
      <w:r w:rsidRPr="00F263CE">
        <w:rPr>
          <w:rFonts w:ascii="Inter" w:hAnsi="Inter"/>
          <w:sz w:val="16"/>
          <w:szCs w:val="16"/>
        </w:rPr>
        <w:t>flighthack</w:t>
      </w:r>
      <w:proofErr w:type="spellEnd"/>
      <w:r w:rsidRPr="00F263CE">
        <w:rPr>
          <w:rFonts w:ascii="Inter" w:hAnsi="Inter"/>
          <w:sz w:val="16"/>
          <w:szCs w:val="16"/>
        </w:rPr>
        <w:t>/*</w:t>
      </w:r>
    </w:p>
    <w:p w14:paraId="3D6F9AA4" w14:textId="77777777" w:rsidR="00F263CE" w:rsidRPr="00F263CE" w:rsidRDefault="00F263CE" w:rsidP="00F263CE">
      <w:pPr>
        <w:numPr>
          <w:ilvl w:val="0"/>
          <w:numId w:val="40"/>
        </w:numPr>
        <w:spacing w:before="60" w:after="60"/>
        <w:rPr>
          <w:rFonts w:ascii="Inter" w:hAnsi="Inter"/>
          <w:sz w:val="16"/>
          <w:szCs w:val="16"/>
        </w:rPr>
      </w:pPr>
      <w:r w:rsidRPr="00F263CE">
        <w:rPr>
          <w:rFonts w:ascii="Inter" w:hAnsi="Inter"/>
          <w:sz w:val="16"/>
          <w:szCs w:val="16"/>
        </w:rPr>
        <w:t>Check whether Python 3 can load NumPy:</w:t>
      </w:r>
      <w:r w:rsidRPr="00F263CE">
        <w:rPr>
          <w:rFonts w:ascii="Inter" w:hAnsi="Inter"/>
          <w:sz w:val="16"/>
          <w:szCs w:val="16"/>
        </w:rPr>
        <w:br/>
        <w:t xml:space="preserve">python3 -c "import </w:t>
      </w:r>
      <w:proofErr w:type="spellStart"/>
      <w:r w:rsidRPr="00F263CE">
        <w:rPr>
          <w:rFonts w:ascii="Inter" w:hAnsi="Inter"/>
          <w:sz w:val="16"/>
          <w:szCs w:val="16"/>
        </w:rPr>
        <w:t>numpy</w:t>
      </w:r>
      <w:proofErr w:type="spellEnd"/>
      <w:r w:rsidRPr="00F263CE">
        <w:rPr>
          <w:rFonts w:ascii="Inter" w:hAnsi="Inter"/>
          <w:sz w:val="16"/>
          <w:szCs w:val="16"/>
        </w:rPr>
        <w:t xml:space="preserve">; </w:t>
      </w:r>
      <w:proofErr w:type="gramStart"/>
      <w:r w:rsidRPr="00F263CE">
        <w:rPr>
          <w:rFonts w:ascii="Inter" w:hAnsi="Inter"/>
          <w:sz w:val="16"/>
          <w:szCs w:val="16"/>
        </w:rPr>
        <w:t>print(</w:t>
      </w:r>
      <w:proofErr w:type="gramEnd"/>
      <w:r w:rsidRPr="00F263CE">
        <w:rPr>
          <w:rFonts w:ascii="Inter" w:hAnsi="Inter"/>
          <w:sz w:val="16"/>
          <w:szCs w:val="16"/>
        </w:rPr>
        <w:t>'NumPy is available')"</w:t>
      </w:r>
    </w:p>
    <w:p w14:paraId="7D8C646F" w14:textId="77777777" w:rsidR="00F263CE" w:rsidRPr="00F263CE" w:rsidRDefault="00F263CE" w:rsidP="00F263CE">
      <w:pPr>
        <w:numPr>
          <w:ilvl w:val="0"/>
          <w:numId w:val="41"/>
        </w:numPr>
        <w:spacing w:before="60" w:after="60"/>
        <w:rPr>
          <w:rFonts w:ascii="Inter" w:hAnsi="Inter"/>
          <w:sz w:val="16"/>
          <w:szCs w:val="16"/>
        </w:rPr>
      </w:pPr>
      <w:r w:rsidRPr="00F263CE">
        <w:rPr>
          <w:rFonts w:ascii="Inter" w:hAnsi="Inter"/>
          <w:sz w:val="16"/>
          <w:szCs w:val="16"/>
        </w:rPr>
        <w:t xml:space="preserve">If </w:t>
      </w:r>
      <w:r w:rsidRPr="00F263CE">
        <w:rPr>
          <w:rFonts w:ascii="Inter" w:hAnsi="Inter"/>
          <w:b/>
          <w:bCs/>
          <w:sz w:val="16"/>
          <w:szCs w:val="16"/>
        </w:rPr>
        <w:t>NumPy is available</w:t>
      </w:r>
      <w:r w:rsidRPr="00F263CE">
        <w:rPr>
          <w:rFonts w:ascii="Inter" w:hAnsi="Inter"/>
          <w:sz w:val="16"/>
          <w:szCs w:val="16"/>
        </w:rPr>
        <w:t xml:space="preserve"> appears, installation is complete. If the command reports </w:t>
      </w:r>
      <w:r w:rsidRPr="00F263CE">
        <w:rPr>
          <w:rFonts w:ascii="Inter" w:hAnsi="Inter"/>
          <w:b/>
          <w:bCs/>
          <w:sz w:val="16"/>
          <w:szCs w:val="16"/>
        </w:rPr>
        <w:t xml:space="preserve">No module named </w:t>
      </w:r>
      <w:proofErr w:type="spellStart"/>
      <w:r w:rsidRPr="00F263CE">
        <w:rPr>
          <w:rFonts w:ascii="Inter" w:hAnsi="Inter"/>
          <w:b/>
          <w:bCs/>
          <w:sz w:val="16"/>
          <w:szCs w:val="16"/>
        </w:rPr>
        <w:t>numpy</w:t>
      </w:r>
      <w:proofErr w:type="spellEnd"/>
      <w:r w:rsidRPr="00F263CE">
        <w:rPr>
          <w:rFonts w:ascii="Inter" w:hAnsi="Inter"/>
          <w:sz w:val="16"/>
          <w:szCs w:val="16"/>
        </w:rPr>
        <w:t>, run the following commands individually, allowing each to finish:</w:t>
      </w:r>
      <w:r w:rsidRPr="00F263CE">
        <w:rPr>
          <w:rFonts w:ascii="Inter" w:hAnsi="Inter"/>
          <w:sz w:val="16"/>
          <w:szCs w:val="16"/>
        </w:rPr>
        <w:br/>
      </w:r>
      <w:proofErr w:type="spellStart"/>
      <w:r w:rsidRPr="00F263CE">
        <w:rPr>
          <w:rFonts w:ascii="Inter" w:hAnsi="Inter"/>
          <w:sz w:val="16"/>
          <w:szCs w:val="16"/>
        </w:rPr>
        <w:t>sudo</w:t>
      </w:r>
      <w:proofErr w:type="spellEnd"/>
      <w:r w:rsidRPr="00F263CE">
        <w:rPr>
          <w:rFonts w:ascii="Inter" w:hAnsi="Inter"/>
          <w:sz w:val="16"/>
          <w:szCs w:val="16"/>
        </w:rPr>
        <w:t xml:space="preserve"> apt install python3-pip</w:t>
      </w:r>
      <w:r w:rsidRPr="00F263CE">
        <w:rPr>
          <w:rFonts w:ascii="Inter" w:hAnsi="Inter"/>
          <w:sz w:val="16"/>
          <w:szCs w:val="16"/>
        </w:rPr>
        <w:br/>
        <w:t xml:space="preserve">pip3 install </w:t>
      </w:r>
      <w:proofErr w:type="spellStart"/>
      <w:r w:rsidRPr="00F263CE">
        <w:rPr>
          <w:rFonts w:ascii="Inter" w:hAnsi="Inter"/>
          <w:sz w:val="16"/>
          <w:szCs w:val="16"/>
        </w:rPr>
        <w:t>numpy</w:t>
      </w:r>
      <w:proofErr w:type="spellEnd"/>
    </w:p>
    <w:p w14:paraId="0DF5F4E2" w14:textId="77777777" w:rsidR="00F263CE" w:rsidRPr="00F263CE" w:rsidRDefault="00F263CE" w:rsidP="00F263CE">
      <w:pPr>
        <w:numPr>
          <w:ilvl w:val="0"/>
          <w:numId w:val="42"/>
        </w:numPr>
        <w:spacing w:before="60" w:after="60"/>
        <w:rPr>
          <w:rFonts w:ascii="Inter" w:hAnsi="Inter"/>
          <w:sz w:val="16"/>
          <w:szCs w:val="16"/>
        </w:rPr>
      </w:pPr>
      <w:r w:rsidRPr="00F263CE">
        <w:rPr>
          <w:rFonts w:ascii="Inter" w:hAnsi="Inter"/>
          <w:sz w:val="16"/>
          <w:szCs w:val="16"/>
        </w:rPr>
        <w:t>Repeat the check in step 9. If installation fails or the check reports another error, contact VideoRay Support before proceeding.</w:t>
      </w:r>
    </w:p>
    <w:p w14:paraId="2FC02DA3" w14:textId="1A140FF0" w:rsidR="00F263CE" w:rsidRPr="00F263CE" w:rsidRDefault="00F263CE" w:rsidP="00F263CE">
      <w:pPr>
        <w:pStyle w:val="Heading2"/>
      </w:pPr>
      <w:bookmarkStart w:id="90" w:name="_Toc240444023"/>
      <w:r w:rsidRPr="00F263CE">
        <w:lastRenderedPageBreak/>
        <w:t>Configure the ROV for Greensea</w:t>
      </w:r>
      <w:bookmarkEnd w:id="90"/>
    </w:p>
    <w:p w14:paraId="7AA38E25" w14:textId="77777777" w:rsidR="00F263CE" w:rsidRPr="00F263CE" w:rsidRDefault="00F263CE" w:rsidP="00F263CE">
      <w:pPr>
        <w:spacing w:before="60"/>
        <w:rPr>
          <w:rFonts w:ascii="Inter" w:hAnsi="Inter"/>
          <w:sz w:val="16"/>
          <w:szCs w:val="16"/>
        </w:rPr>
      </w:pPr>
      <w:r w:rsidRPr="00F263CE">
        <w:rPr>
          <w:rFonts w:ascii="Inter" w:hAnsi="Inter"/>
          <w:sz w:val="16"/>
          <w:szCs w:val="16"/>
        </w:rPr>
        <w:t>Complete this section whenever returning to Greensea after using Command Maritime. If the utility is already installed and its dependencies are available, the installation section does not need to be repeated.</w:t>
      </w:r>
    </w:p>
    <w:p w14:paraId="6F9109AA" w14:textId="77777777" w:rsidR="00F263CE" w:rsidRPr="00F263CE" w:rsidRDefault="00F263CE" w:rsidP="00F263CE">
      <w:pPr>
        <w:numPr>
          <w:ilvl w:val="0"/>
          <w:numId w:val="43"/>
        </w:numPr>
        <w:spacing w:before="60" w:after="60"/>
        <w:rPr>
          <w:rFonts w:ascii="Inter" w:hAnsi="Inter"/>
          <w:sz w:val="16"/>
          <w:szCs w:val="16"/>
        </w:rPr>
      </w:pPr>
      <w:r w:rsidRPr="00F263CE">
        <w:rPr>
          <w:rFonts w:ascii="Inter" w:hAnsi="Inter"/>
          <w:sz w:val="16"/>
          <w:szCs w:val="16"/>
        </w:rPr>
        <w:t xml:space="preserve">Close both </w:t>
      </w:r>
      <w:r w:rsidRPr="00F263CE">
        <w:rPr>
          <w:rFonts w:ascii="Inter" w:hAnsi="Inter"/>
          <w:b/>
          <w:bCs/>
          <w:sz w:val="16"/>
          <w:szCs w:val="16"/>
        </w:rPr>
        <w:t>Command Maritime</w:t>
      </w:r>
      <w:r w:rsidRPr="00F263CE">
        <w:rPr>
          <w:rFonts w:ascii="Inter" w:hAnsi="Inter"/>
          <w:sz w:val="16"/>
          <w:szCs w:val="16"/>
        </w:rPr>
        <w:t xml:space="preserve"> and </w:t>
      </w:r>
      <w:r w:rsidRPr="00F263CE">
        <w:rPr>
          <w:rFonts w:ascii="Inter" w:hAnsi="Inter"/>
          <w:b/>
          <w:bCs/>
          <w:sz w:val="16"/>
          <w:szCs w:val="16"/>
        </w:rPr>
        <w:t>Greensea</w:t>
      </w:r>
      <w:r w:rsidRPr="00F263CE">
        <w:rPr>
          <w:rFonts w:ascii="Inter" w:hAnsi="Inter"/>
          <w:sz w:val="16"/>
          <w:szCs w:val="16"/>
        </w:rPr>
        <w:t>.</w:t>
      </w:r>
    </w:p>
    <w:p w14:paraId="2A2CB213" w14:textId="77777777" w:rsidR="00F263CE" w:rsidRPr="00F263CE" w:rsidRDefault="00F263CE" w:rsidP="00F263CE">
      <w:pPr>
        <w:numPr>
          <w:ilvl w:val="0"/>
          <w:numId w:val="44"/>
        </w:numPr>
        <w:spacing w:before="60" w:after="60"/>
        <w:rPr>
          <w:rFonts w:ascii="Inter" w:hAnsi="Inter"/>
          <w:sz w:val="16"/>
          <w:szCs w:val="16"/>
        </w:rPr>
      </w:pPr>
      <w:r w:rsidRPr="00F263CE">
        <w:rPr>
          <w:rFonts w:ascii="Inter" w:hAnsi="Inter"/>
          <w:sz w:val="16"/>
          <w:szCs w:val="16"/>
        </w:rPr>
        <w:t>Connect and power on the ROV. Keep both applications closed during configuration and observe the ROV’s permitted operating time out of water.</w:t>
      </w:r>
    </w:p>
    <w:p w14:paraId="0FB84B5C" w14:textId="77777777" w:rsidR="00F263CE" w:rsidRPr="00F263CE" w:rsidRDefault="00F263CE" w:rsidP="00F263CE">
      <w:pPr>
        <w:numPr>
          <w:ilvl w:val="0"/>
          <w:numId w:val="45"/>
        </w:numPr>
        <w:spacing w:before="60" w:after="60"/>
        <w:rPr>
          <w:rFonts w:ascii="Inter" w:hAnsi="Inter"/>
          <w:sz w:val="16"/>
          <w:szCs w:val="16"/>
        </w:rPr>
      </w:pPr>
      <w:r w:rsidRPr="00F263CE">
        <w:rPr>
          <w:rFonts w:ascii="Inter" w:hAnsi="Inter"/>
          <w:sz w:val="16"/>
          <w:szCs w:val="16"/>
        </w:rPr>
        <w:t>Open a terminal and enter:</w:t>
      </w:r>
      <w:r w:rsidRPr="00F263CE">
        <w:rPr>
          <w:rFonts w:ascii="Inter" w:hAnsi="Inter"/>
          <w:sz w:val="16"/>
          <w:szCs w:val="16"/>
        </w:rPr>
        <w:br/>
        <w:t>cd /home/</w:t>
      </w:r>
      <w:proofErr w:type="spellStart"/>
      <w:r w:rsidRPr="00F263CE">
        <w:rPr>
          <w:rFonts w:ascii="Inter" w:hAnsi="Inter"/>
          <w:sz w:val="16"/>
          <w:szCs w:val="16"/>
        </w:rPr>
        <w:t>videoray</w:t>
      </w:r>
      <w:proofErr w:type="spellEnd"/>
      <w:r w:rsidRPr="00F263CE">
        <w:rPr>
          <w:rFonts w:ascii="Inter" w:hAnsi="Inter"/>
          <w:sz w:val="16"/>
          <w:szCs w:val="16"/>
        </w:rPr>
        <w:t>/</w:t>
      </w:r>
      <w:proofErr w:type="spellStart"/>
      <w:r w:rsidRPr="00F263CE">
        <w:rPr>
          <w:rFonts w:ascii="Inter" w:hAnsi="Inter"/>
          <w:sz w:val="16"/>
          <w:szCs w:val="16"/>
        </w:rPr>
        <w:t>flighthack</w:t>
      </w:r>
      <w:proofErr w:type="spellEnd"/>
    </w:p>
    <w:p w14:paraId="2C2FD4B3" w14:textId="77777777" w:rsidR="00F263CE" w:rsidRPr="00F263CE" w:rsidRDefault="00F263CE" w:rsidP="00F263CE">
      <w:pPr>
        <w:numPr>
          <w:ilvl w:val="0"/>
          <w:numId w:val="46"/>
        </w:numPr>
        <w:spacing w:before="60" w:after="60"/>
        <w:rPr>
          <w:rFonts w:ascii="Inter" w:hAnsi="Inter"/>
          <w:sz w:val="16"/>
          <w:szCs w:val="16"/>
        </w:rPr>
      </w:pPr>
      <w:r w:rsidRPr="00F263CE">
        <w:rPr>
          <w:rFonts w:ascii="Inter" w:hAnsi="Inter"/>
          <w:sz w:val="16"/>
          <w:szCs w:val="16"/>
        </w:rPr>
        <w:t>Run the configuration utility:</w:t>
      </w:r>
      <w:r w:rsidRPr="00F263CE">
        <w:rPr>
          <w:rFonts w:ascii="Inter" w:hAnsi="Inter"/>
          <w:sz w:val="16"/>
          <w:szCs w:val="16"/>
        </w:rPr>
        <w:br/>
        <w:t>./vr_ahrs_config_standard.sh</w:t>
      </w:r>
    </w:p>
    <w:p w14:paraId="41FFAD6B" w14:textId="77777777" w:rsidR="00F263CE" w:rsidRPr="00F263CE" w:rsidRDefault="00F263CE" w:rsidP="00F263CE">
      <w:pPr>
        <w:numPr>
          <w:ilvl w:val="0"/>
          <w:numId w:val="47"/>
        </w:numPr>
        <w:spacing w:before="60" w:after="60"/>
        <w:rPr>
          <w:rFonts w:ascii="Inter" w:hAnsi="Inter"/>
          <w:sz w:val="16"/>
          <w:szCs w:val="16"/>
        </w:rPr>
      </w:pPr>
      <w:r w:rsidRPr="00F263CE">
        <w:rPr>
          <w:rFonts w:ascii="Inter" w:hAnsi="Inter"/>
          <w:sz w:val="16"/>
          <w:szCs w:val="16"/>
        </w:rPr>
        <w:t>Wait for the utility to finish and the terminal prompt to return. Check the output for errors. If an error appears, retain the output and contact VideoRay Support before proceeding.</w:t>
      </w:r>
    </w:p>
    <w:p w14:paraId="08ACCC46" w14:textId="77777777" w:rsidR="00F263CE" w:rsidRPr="00F263CE" w:rsidRDefault="00F263CE" w:rsidP="00F263CE">
      <w:pPr>
        <w:numPr>
          <w:ilvl w:val="0"/>
          <w:numId w:val="48"/>
        </w:numPr>
        <w:spacing w:before="60" w:after="60"/>
        <w:rPr>
          <w:rFonts w:ascii="Inter" w:hAnsi="Inter"/>
          <w:sz w:val="16"/>
          <w:szCs w:val="16"/>
        </w:rPr>
      </w:pPr>
      <w:r w:rsidRPr="00F263CE">
        <w:rPr>
          <w:rFonts w:ascii="Inter" w:hAnsi="Inter"/>
          <w:sz w:val="16"/>
          <w:szCs w:val="16"/>
        </w:rPr>
        <w:t xml:space="preserve">Open </w:t>
      </w:r>
      <w:r w:rsidRPr="00F263CE">
        <w:rPr>
          <w:rFonts w:ascii="Inter" w:hAnsi="Inter"/>
          <w:b/>
          <w:bCs/>
          <w:sz w:val="16"/>
          <w:szCs w:val="16"/>
        </w:rPr>
        <w:t>Greensea</w:t>
      </w:r>
      <w:r w:rsidRPr="00F263CE">
        <w:rPr>
          <w:rFonts w:ascii="Inter" w:hAnsi="Inter"/>
          <w:sz w:val="16"/>
          <w:szCs w:val="16"/>
        </w:rPr>
        <w:t xml:space="preserve"> and verify that heading, depth, pitch, and roll readings are reasonable for the ROV’s actual position and orientation. Resolve any unexpected readings before operating.</w:t>
      </w:r>
    </w:p>
    <w:p w14:paraId="68254A35" w14:textId="77777777" w:rsidR="00F263CE" w:rsidRPr="00F263CE" w:rsidRDefault="00F263CE" w:rsidP="00F263CE">
      <w:pPr>
        <w:numPr>
          <w:ilvl w:val="0"/>
          <w:numId w:val="49"/>
        </w:numPr>
        <w:spacing w:before="60" w:after="60"/>
        <w:rPr>
          <w:rFonts w:ascii="Inter" w:hAnsi="Inter"/>
          <w:sz w:val="16"/>
          <w:szCs w:val="16"/>
        </w:rPr>
      </w:pPr>
      <w:r w:rsidRPr="00F263CE">
        <w:rPr>
          <w:rFonts w:ascii="Inter" w:hAnsi="Inter"/>
          <w:sz w:val="16"/>
          <w:szCs w:val="16"/>
        </w:rPr>
        <w:t>Close the terminal after configuration and verification are complete.</w:t>
      </w:r>
    </w:p>
    <w:p w14:paraId="6482EF5A" w14:textId="77777777" w:rsidR="00F263CE" w:rsidRPr="00F263CE" w:rsidRDefault="00F263CE" w:rsidP="00F263CE">
      <w:pPr>
        <w:spacing w:before="0" w:after="160"/>
        <w:jc w:val="both"/>
        <w:rPr>
          <w:rFonts w:ascii="Inter" w:hAnsi="Inter"/>
          <w:sz w:val="16"/>
          <w:szCs w:val="16"/>
        </w:rPr>
      </w:pPr>
    </w:p>
    <w:p w14:paraId="3C04376C" w14:textId="77777777" w:rsidR="00F263CE" w:rsidRDefault="00F263CE" w:rsidP="00F263CE">
      <w:pPr>
        <w:pStyle w:val="NoSpacing"/>
      </w:pPr>
      <w:r>
        <w:br w:type="page"/>
      </w:r>
    </w:p>
    <w:p w14:paraId="787DEF40" w14:textId="3F29A74E" w:rsidR="00483471" w:rsidRDefault="00483471" w:rsidP="00570F51">
      <w:pPr>
        <w:pStyle w:val="Heading1"/>
        <w:ind w:left="450" w:hanging="630"/>
      </w:pPr>
      <w:bookmarkStart w:id="91" w:name="_Toc240444024"/>
      <w:r w:rsidRPr="00570F51">
        <w:lastRenderedPageBreak/>
        <w:t>VIDEORAY</w:t>
      </w:r>
      <w:r>
        <w:t xml:space="preserve"> SUPPORT</w:t>
      </w:r>
      <w:bookmarkEnd w:id="91"/>
    </w:p>
    <w:p w14:paraId="55B2A8C4" w14:textId="3133E73B" w:rsidR="00C7146F" w:rsidRPr="00C7146F" w:rsidRDefault="00C7146F" w:rsidP="00F263CE">
      <w:pPr>
        <w:pStyle w:val="Heading2"/>
      </w:pPr>
      <w:bookmarkStart w:id="92" w:name="_Toc240444025"/>
      <w:r w:rsidRPr="00C7146F">
        <w:t xml:space="preserve">Self-Service </w:t>
      </w:r>
      <w:r w:rsidR="00483471">
        <w:t>Support</w:t>
      </w:r>
      <w:bookmarkEnd w:id="92"/>
    </w:p>
    <w:p w14:paraId="4201514D" w14:textId="37865F93" w:rsidR="00C7146F" w:rsidRPr="00C7146F" w:rsidRDefault="00C7146F" w:rsidP="009C1A23">
      <w:r w:rsidRPr="009C1A23">
        <w:t xml:space="preserve">VideoRay’s Online Knowledge Base is </w:t>
      </w:r>
      <w:r w:rsidR="00483471" w:rsidRPr="009C1A23">
        <w:t>a</w:t>
      </w:r>
      <w:r w:rsidRPr="009C1A23">
        <w:t xml:space="preserve"> one-stop location for almost any support need. Simply</w:t>
      </w:r>
      <w:r w:rsidRPr="00C7146F">
        <w:t xml:space="preserve"> enter your keyword to find detailed information about: </w:t>
      </w:r>
    </w:p>
    <w:p w14:paraId="7187A16F" w14:textId="77777777" w:rsidR="00543665" w:rsidRDefault="00543665" w:rsidP="00E83334">
      <w:pPr>
        <w:pStyle w:val="Bullet1"/>
        <w:sectPr w:rsidR="00543665" w:rsidSect="00487143">
          <w:type w:val="continuous"/>
          <w:pgSz w:w="7920" w:h="12240"/>
          <w:pgMar w:top="1008" w:right="720" w:bottom="432" w:left="720" w:header="432" w:footer="288" w:gutter="0"/>
          <w:cols w:space="720"/>
          <w:docGrid w:linePitch="360"/>
        </w:sectPr>
      </w:pPr>
    </w:p>
    <w:p w14:paraId="5069E01A" w14:textId="77777777" w:rsidR="00483471" w:rsidRDefault="00C7146F" w:rsidP="00E83334">
      <w:pPr>
        <w:pStyle w:val="Bullet1"/>
      </w:pPr>
      <w:r w:rsidRPr="00C7146F">
        <w:t>Operator’s Manuals</w:t>
      </w:r>
      <w:r w:rsidRPr="00C7146F">
        <w:tab/>
      </w:r>
    </w:p>
    <w:p w14:paraId="4798D89B" w14:textId="390D5B07" w:rsidR="00C7146F" w:rsidRPr="00C7146F" w:rsidRDefault="00C7146F" w:rsidP="00E83334">
      <w:pPr>
        <w:pStyle w:val="Bullet1"/>
      </w:pPr>
      <w:r w:rsidRPr="00C7146F">
        <w:t>Standard Operating Procedures</w:t>
      </w:r>
    </w:p>
    <w:p w14:paraId="5B3017DF" w14:textId="77777777" w:rsidR="00483471" w:rsidRDefault="00C7146F" w:rsidP="00E83334">
      <w:pPr>
        <w:pStyle w:val="Bullet1"/>
      </w:pPr>
      <w:r w:rsidRPr="00C7146F">
        <w:t>System Modules</w:t>
      </w:r>
      <w:r w:rsidRPr="00C7146F">
        <w:tab/>
      </w:r>
    </w:p>
    <w:p w14:paraId="4DBA7FC9" w14:textId="08C72701" w:rsidR="00C7146F" w:rsidRPr="00C7146F" w:rsidRDefault="00C7146F" w:rsidP="00E83334">
      <w:pPr>
        <w:pStyle w:val="Bullet1"/>
      </w:pPr>
      <w:r w:rsidRPr="00C7146F">
        <w:t>System Controls</w:t>
      </w:r>
    </w:p>
    <w:p w14:paraId="1B6124EA" w14:textId="77777777" w:rsidR="00483471" w:rsidRDefault="00C7146F" w:rsidP="00E83334">
      <w:pPr>
        <w:pStyle w:val="Bullet1"/>
      </w:pPr>
      <w:r w:rsidRPr="00C7146F">
        <w:t>Specifications</w:t>
      </w:r>
      <w:r w:rsidRPr="00C7146F">
        <w:tab/>
      </w:r>
      <w:r w:rsidRPr="00C7146F">
        <w:tab/>
      </w:r>
    </w:p>
    <w:p w14:paraId="06C514D2" w14:textId="5F109CED" w:rsidR="00C7146F" w:rsidRPr="00C7146F" w:rsidRDefault="00C7146F" w:rsidP="00E83334">
      <w:pPr>
        <w:pStyle w:val="Bullet1"/>
      </w:pPr>
      <w:r w:rsidRPr="00C7146F">
        <w:t>Maintenance</w:t>
      </w:r>
    </w:p>
    <w:p w14:paraId="267072F4" w14:textId="77777777" w:rsidR="00483471" w:rsidRDefault="00C7146F" w:rsidP="00E83334">
      <w:pPr>
        <w:pStyle w:val="Bullet1"/>
      </w:pPr>
      <w:r w:rsidRPr="00C7146F">
        <w:t>Live Support</w:t>
      </w:r>
      <w:r w:rsidRPr="00C7146F">
        <w:tab/>
      </w:r>
      <w:r w:rsidRPr="00C7146F">
        <w:tab/>
      </w:r>
    </w:p>
    <w:p w14:paraId="51BC64C0" w14:textId="78D1DF4D" w:rsidR="00C7146F" w:rsidRPr="00C7146F" w:rsidRDefault="00C7146F" w:rsidP="00E83334">
      <w:pPr>
        <w:pStyle w:val="Bullet1"/>
      </w:pPr>
      <w:r w:rsidRPr="00C7146F">
        <w:t>Software Downloads</w:t>
      </w:r>
    </w:p>
    <w:p w14:paraId="7B49260B" w14:textId="77777777" w:rsidR="00543665" w:rsidRDefault="00543665" w:rsidP="00C7146F">
      <w:pPr>
        <w:ind w:left="-180"/>
        <w:rPr>
          <w:u w:val="thick"/>
        </w:rPr>
        <w:sectPr w:rsidR="00543665" w:rsidSect="00487143">
          <w:type w:val="continuous"/>
          <w:pgSz w:w="7920" w:h="12240"/>
          <w:pgMar w:top="1008" w:right="720" w:bottom="432" w:left="720" w:header="432" w:footer="288" w:gutter="0"/>
          <w:cols w:num="2" w:space="180"/>
          <w:docGrid w:linePitch="360"/>
        </w:sectPr>
      </w:pPr>
    </w:p>
    <w:p w14:paraId="4371F6E3" w14:textId="5156B2BD" w:rsidR="00C7146F" w:rsidRDefault="00C7146F" w:rsidP="009B1C2A">
      <w:pPr>
        <w:spacing w:before="240"/>
      </w:pPr>
      <w:hyperlink r:id="rId98" w:history="1">
        <w:r w:rsidRPr="00C7146F">
          <w:rPr>
            <w:rStyle w:val="Hyperlink"/>
          </w:rPr>
          <w:t>https://kb.videoray.com/</w:t>
        </w:r>
      </w:hyperlink>
    </w:p>
    <w:p w14:paraId="751C0B6B" w14:textId="5A19059F" w:rsidR="00FE0AF0" w:rsidRDefault="00C7146F" w:rsidP="00F263CE">
      <w:pPr>
        <w:pStyle w:val="Heading2"/>
      </w:pPr>
      <w:bookmarkStart w:id="93" w:name="_Toc240444026"/>
      <w:r w:rsidRPr="00C7146F">
        <w:t>Global Support</w:t>
      </w:r>
      <w:bookmarkEnd w:id="93"/>
    </w:p>
    <w:p w14:paraId="41AC8978" w14:textId="4553A421" w:rsidR="00C95D29" w:rsidRDefault="00C7146F" w:rsidP="00E83334">
      <w:pPr>
        <w:pStyle w:val="Bullet1"/>
      </w:pPr>
      <w:r w:rsidRPr="00FE0AF0">
        <w:t>Email</w:t>
      </w:r>
      <w:r w:rsidR="00D405BF">
        <w:t xml:space="preserve">:  </w:t>
      </w:r>
      <w:hyperlink r:id="rId99" w:history="1">
        <w:r w:rsidR="00C95D29" w:rsidRPr="00507E64">
          <w:rPr>
            <w:rStyle w:val="Hyperlink"/>
          </w:rPr>
          <w:t>support@videoray.com</w:t>
        </w:r>
      </w:hyperlink>
    </w:p>
    <w:p w14:paraId="4AF1EF13" w14:textId="1D4C0749" w:rsidR="00C95D29" w:rsidRDefault="00C7146F" w:rsidP="00E83334">
      <w:pPr>
        <w:pStyle w:val="Bullet1"/>
      </w:pPr>
      <w:r w:rsidRPr="00FE0AF0">
        <w:t>Phone</w:t>
      </w:r>
      <w:r w:rsidR="00C95D29">
        <w:t xml:space="preserve"> </w:t>
      </w:r>
      <w:r w:rsidRPr="00FE0AF0">
        <w:t>+1 610</w:t>
      </w:r>
      <w:r w:rsidR="00C95D29">
        <w:t>.</w:t>
      </w:r>
      <w:r w:rsidRPr="00FE0AF0">
        <w:t>458</w:t>
      </w:r>
      <w:r w:rsidR="00C95D29">
        <w:t>.</w:t>
      </w:r>
      <w:r w:rsidRPr="00FE0AF0">
        <w:t>3000 (option 1)</w:t>
      </w:r>
    </w:p>
    <w:p w14:paraId="36E81266" w14:textId="720F2B02" w:rsidR="00C7146F" w:rsidRPr="00C7146F" w:rsidRDefault="00C7146F" w:rsidP="00E83334">
      <w:pPr>
        <w:pStyle w:val="Bullet1"/>
      </w:pPr>
      <w:r w:rsidRPr="00C7146F">
        <w:t>Remote sessions via TeamViewer are available by appointment, as well as video calls. Contact us using one of the above methods for options.</w:t>
      </w:r>
    </w:p>
    <w:p w14:paraId="0016B4EA" w14:textId="0B913AF9" w:rsidR="00C7146F" w:rsidRPr="00C7146F" w:rsidRDefault="00C7146F" w:rsidP="00F263CE">
      <w:pPr>
        <w:pStyle w:val="Heading2"/>
      </w:pPr>
      <w:bookmarkStart w:id="94" w:name="_Toc240444027"/>
      <w:r w:rsidRPr="00C7146F">
        <w:t>Regional Support</w:t>
      </w:r>
      <w:bookmarkEnd w:id="94"/>
    </w:p>
    <w:p w14:paraId="02273108" w14:textId="77777777" w:rsidR="00C7146F" w:rsidRPr="00C7146F" w:rsidRDefault="00C7146F" w:rsidP="00957C95">
      <w:r w:rsidRPr="00C7146F">
        <w:t>VideoRay Authorized Dealers and Service Centers</w:t>
      </w:r>
    </w:p>
    <w:p w14:paraId="6F05CF02" w14:textId="77B564C1" w:rsidR="00CF3107" w:rsidRDefault="00C7146F" w:rsidP="00A52AA9">
      <w:hyperlink r:id="rId100" w:history="1">
        <w:r w:rsidRPr="004A19EB">
          <w:rPr>
            <w:rStyle w:val="Hyperlink"/>
          </w:rPr>
          <w:t>https://videoray.com/contact-us/locate-dealer-or-service-center/</w:t>
        </w:r>
      </w:hyperlink>
    </w:p>
    <w:p w14:paraId="2BD2A6D9" w14:textId="132EDA6C" w:rsidR="0020276F" w:rsidRPr="0020276F" w:rsidRDefault="0020276F" w:rsidP="00F263CE">
      <w:pPr>
        <w:pStyle w:val="Heading2"/>
      </w:pPr>
      <w:bookmarkStart w:id="95" w:name="_Toc240444028"/>
      <w:r w:rsidRPr="0020276F">
        <w:t>Training</w:t>
      </w:r>
      <w:bookmarkEnd w:id="95"/>
    </w:p>
    <w:p w14:paraId="4B57ACE5" w14:textId="77777777" w:rsidR="0020276F" w:rsidRPr="0020276F" w:rsidRDefault="0020276F" w:rsidP="008C5BD4">
      <w:r w:rsidRPr="0020276F">
        <w:t xml:space="preserve">The Training team at VideoRay offers operator and maintenance courses around the globe with personalized courses and instruction. </w:t>
      </w:r>
    </w:p>
    <w:p w14:paraId="446685B2" w14:textId="3FE00BE0" w:rsidR="002D53B5" w:rsidRDefault="0020276F" w:rsidP="00E83334">
      <w:pPr>
        <w:pStyle w:val="Bullet1"/>
      </w:pPr>
      <w:r w:rsidRPr="0020276F">
        <w:t>Email</w:t>
      </w:r>
      <w:r w:rsidR="008C5BD4">
        <w:t>:</w:t>
      </w:r>
      <w:r w:rsidR="00D405BF">
        <w:t xml:space="preserve">  </w:t>
      </w:r>
      <w:hyperlink r:id="rId101" w:history="1">
        <w:r w:rsidR="00D405BF" w:rsidRPr="00507E64">
          <w:rPr>
            <w:rStyle w:val="Hyperlink"/>
          </w:rPr>
          <w:t>training@videoray.com</w:t>
        </w:r>
      </w:hyperlink>
    </w:p>
    <w:p w14:paraId="2CAAA391" w14:textId="77777777" w:rsidR="002D53B5" w:rsidRDefault="0020276F" w:rsidP="00E83334">
      <w:pPr>
        <w:pStyle w:val="Bullet1"/>
      </w:pPr>
      <w:r w:rsidRPr="0020276F">
        <w:t>Phone</w:t>
      </w:r>
      <w:r w:rsidR="002D53B5">
        <w:t xml:space="preserve">: </w:t>
      </w:r>
      <w:r w:rsidRPr="0020276F">
        <w:t>+1 610</w:t>
      </w:r>
      <w:r w:rsidR="002D53B5">
        <w:t>.</w:t>
      </w:r>
      <w:r w:rsidRPr="0020276F">
        <w:t>458</w:t>
      </w:r>
      <w:r w:rsidR="002D53B5">
        <w:t>.</w:t>
      </w:r>
      <w:r w:rsidRPr="0020276F">
        <w:t>3000 (option 2)</w:t>
      </w:r>
    </w:p>
    <w:p w14:paraId="4800D0BC" w14:textId="74EE900D" w:rsidR="0020276F" w:rsidRDefault="0020276F" w:rsidP="00E83334">
      <w:pPr>
        <w:pStyle w:val="Bullet1"/>
      </w:pPr>
      <w:r w:rsidRPr="008C5BD4">
        <w:t xml:space="preserve">Training </w:t>
      </w:r>
      <w:r w:rsidR="00DB092D">
        <w:t>information and o</w:t>
      </w:r>
      <w:r w:rsidRPr="008C5BD4">
        <w:t>pportunities</w:t>
      </w:r>
      <w:r w:rsidR="002D53B5">
        <w:t>:</w:t>
      </w:r>
      <w:r w:rsidRPr="008C5BD4">
        <w:t xml:space="preserve"> </w:t>
      </w:r>
      <w:r w:rsidR="00D405BF">
        <w:t xml:space="preserve"> </w:t>
      </w:r>
      <w:hyperlink r:id="rId102" w:history="1">
        <w:r w:rsidR="004B0E11" w:rsidRPr="004B0E11">
          <w:rPr>
            <w:rStyle w:val="Hyperlink"/>
          </w:rPr>
          <w:t>https://</w:t>
        </w:r>
        <w:r w:rsidR="006E392C" w:rsidRPr="004B0E11">
          <w:rPr>
            <w:rStyle w:val="Hyperlink"/>
          </w:rPr>
          <w:t>videoray.com/training/</w:t>
        </w:r>
      </w:hyperlink>
    </w:p>
    <w:p w14:paraId="6B5CDC7C" w14:textId="77777777" w:rsidR="008046ED" w:rsidRDefault="008046ED" w:rsidP="009F432A">
      <w:bookmarkStart w:id="96" w:name="_Toc201740279"/>
      <w:r>
        <w:br w:type="page"/>
      </w:r>
    </w:p>
    <w:p w14:paraId="2509502B" w14:textId="2DF78EF4" w:rsidR="003E0811" w:rsidRPr="009C2716" w:rsidRDefault="003E0811" w:rsidP="00F263CE">
      <w:pPr>
        <w:pStyle w:val="Heading2"/>
      </w:pPr>
      <w:bookmarkStart w:id="97" w:name="_Toc240444029"/>
      <w:r w:rsidRPr="009C2716">
        <w:lastRenderedPageBreak/>
        <w:t>Support</w:t>
      </w:r>
      <w:bookmarkEnd w:id="96"/>
      <w:r w:rsidR="003925AF" w:rsidRPr="009C2716">
        <w:t xml:space="preserve"> </w:t>
      </w:r>
      <w:r w:rsidR="005B684A" w:rsidRPr="009C2716">
        <w:t>Guidelines</w:t>
      </w:r>
      <w:bookmarkEnd w:id="97"/>
    </w:p>
    <w:p w14:paraId="715542F5" w14:textId="77777777" w:rsidR="003E0811" w:rsidRPr="009D5D11" w:rsidRDefault="003E0811" w:rsidP="00F83747">
      <w:pPr>
        <w:pStyle w:val="Heading3"/>
        <w:rPr>
          <w:b/>
          <w:bCs/>
        </w:rPr>
      </w:pPr>
      <w:bookmarkStart w:id="98" w:name="_Toc190180294"/>
      <w:bookmarkStart w:id="99" w:name="_Toc201740280"/>
      <w:bookmarkStart w:id="100" w:name="_Toc240444030"/>
      <w:r w:rsidRPr="009D5D11">
        <w:t>Before Contacting Support</w:t>
      </w:r>
      <w:bookmarkEnd w:id="98"/>
      <w:bookmarkEnd w:id="99"/>
      <w:bookmarkEnd w:id="100"/>
      <w:r w:rsidRPr="009D5D11">
        <w:t xml:space="preserve"> </w:t>
      </w:r>
    </w:p>
    <w:p w14:paraId="6EF699D3" w14:textId="429B6079" w:rsidR="003E0811" w:rsidRPr="009D5D11" w:rsidRDefault="003E0811" w:rsidP="003E0811">
      <w:r w:rsidRPr="009D5D11">
        <w:t>Please make sure to consider the following information before contacting VideoRay’s Technical Support to report a problem. The following information should</w:t>
      </w:r>
      <w:r w:rsidR="00462502">
        <w:t xml:space="preserve"> be</w:t>
      </w:r>
      <w:r w:rsidRPr="009D5D11">
        <w:t xml:space="preserve"> available: </w:t>
      </w:r>
    </w:p>
    <w:p w14:paraId="0578385B" w14:textId="77777777" w:rsidR="003E0811" w:rsidRPr="009D5D11" w:rsidRDefault="003E0811" w:rsidP="008046ED">
      <w:pPr>
        <w:pStyle w:val="Bullet1"/>
      </w:pPr>
      <w:r w:rsidRPr="009D5D11">
        <w:t>Name and contact information</w:t>
      </w:r>
    </w:p>
    <w:p w14:paraId="7016A28B" w14:textId="77777777" w:rsidR="003E0811" w:rsidRPr="009D5D11" w:rsidRDefault="003E0811" w:rsidP="008046ED">
      <w:pPr>
        <w:pStyle w:val="Bullet1"/>
      </w:pPr>
      <w:r w:rsidRPr="009D5D11">
        <w:t>Name of the owner if not the same as the user</w:t>
      </w:r>
    </w:p>
    <w:p w14:paraId="2F66A423" w14:textId="77777777" w:rsidR="003E0811" w:rsidRPr="009D5D11" w:rsidRDefault="003E0811" w:rsidP="008046ED">
      <w:pPr>
        <w:pStyle w:val="Bullet1"/>
      </w:pPr>
      <w:r w:rsidRPr="009D5D11">
        <w:t>System model</w:t>
      </w:r>
    </w:p>
    <w:p w14:paraId="0FB38D16" w14:textId="77777777" w:rsidR="003E0811" w:rsidRPr="009D5D11" w:rsidRDefault="003E0811" w:rsidP="008046ED">
      <w:pPr>
        <w:pStyle w:val="Bullet1"/>
      </w:pPr>
      <w:r w:rsidRPr="009D5D11">
        <w:t>Serial Number of the affected component(s)</w:t>
      </w:r>
    </w:p>
    <w:p w14:paraId="76384B92" w14:textId="77777777" w:rsidR="003E0811" w:rsidRPr="009D5D11" w:rsidRDefault="003E0811" w:rsidP="008046ED">
      <w:pPr>
        <w:pStyle w:val="Bullet1"/>
      </w:pPr>
      <w:r w:rsidRPr="009D5D11">
        <w:t>Accessories in use</w:t>
      </w:r>
    </w:p>
    <w:p w14:paraId="68B82449" w14:textId="77777777" w:rsidR="003E0811" w:rsidRPr="009D5D11" w:rsidRDefault="003E0811" w:rsidP="008046ED">
      <w:pPr>
        <w:pStyle w:val="Bullet1"/>
      </w:pPr>
      <w:r w:rsidRPr="009D5D11">
        <w:t>Detailed information about the issue:</w:t>
      </w:r>
    </w:p>
    <w:p w14:paraId="7B54F549" w14:textId="77777777" w:rsidR="003E0811" w:rsidRPr="009D5D11" w:rsidRDefault="003E0811" w:rsidP="008046ED">
      <w:pPr>
        <w:pStyle w:val="Bullet2"/>
      </w:pPr>
      <w:r w:rsidRPr="009D5D11">
        <w:t>Symptoms</w:t>
      </w:r>
    </w:p>
    <w:p w14:paraId="0552D986" w14:textId="32A0BADB" w:rsidR="003E0811" w:rsidRPr="009D5D11" w:rsidRDefault="003E0811" w:rsidP="008046ED">
      <w:pPr>
        <w:pStyle w:val="Bullet2"/>
      </w:pPr>
      <w:r w:rsidRPr="009D5D11">
        <w:t xml:space="preserve">Operating conditions that create </w:t>
      </w:r>
      <w:r w:rsidR="00462502" w:rsidRPr="009D5D11">
        <w:t>symptoms</w:t>
      </w:r>
    </w:p>
    <w:p w14:paraId="566FA1A6" w14:textId="77777777" w:rsidR="003E0811" w:rsidRPr="009D5D11" w:rsidRDefault="003E0811" w:rsidP="008046ED">
      <w:pPr>
        <w:pStyle w:val="Bullet2"/>
      </w:pPr>
      <w:r w:rsidRPr="009D5D11">
        <w:t xml:space="preserve">Anything new or unusual about the system or operations </w:t>
      </w:r>
    </w:p>
    <w:p w14:paraId="13995172" w14:textId="77777777" w:rsidR="003E0811" w:rsidRPr="009D5D11" w:rsidRDefault="003E0811" w:rsidP="00F83747">
      <w:pPr>
        <w:pStyle w:val="Heading3"/>
      </w:pPr>
      <w:bookmarkStart w:id="101" w:name="_Toc190180295"/>
      <w:bookmarkStart w:id="102" w:name="_Toc201740281"/>
      <w:bookmarkStart w:id="103" w:name="_Toc240444031"/>
      <w:r w:rsidRPr="009D5D11">
        <w:t>Customer Care Policy</w:t>
      </w:r>
      <w:bookmarkEnd w:id="101"/>
      <w:bookmarkEnd w:id="102"/>
      <w:bookmarkEnd w:id="103"/>
    </w:p>
    <w:p w14:paraId="7BD64AB7" w14:textId="77777777" w:rsidR="003E0811" w:rsidRPr="009D5D11" w:rsidRDefault="003E0811" w:rsidP="003E0811">
      <w:r w:rsidRPr="009D5D11">
        <w:t>As a global company, VideoRay operates according to the highest standards of ethical conduct and behavior. These standards guide our decisions in our daily work and help us demonstrate that we take our commitments seriously.</w:t>
      </w:r>
    </w:p>
    <w:p w14:paraId="66FD598C" w14:textId="77777777" w:rsidR="003E0811" w:rsidRPr="009D5D11" w:rsidRDefault="003E0811" w:rsidP="003E0811">
      <w:r w:rsidRPr="009D5D11">
        <w:t>VideoRay believes that our success is driven by our customers’ success. To achieve this mutual goal, our products must be capable, easy to learn, easy to use and reliable. To resolve problems when they arise, VideoRay Customer Care is organized into the following three groups:</w:t>
      </w:r>
    </w:p>
    <w:p w14:paraId="20612E7F" w14:textId="77777777" w:rsidR="003E0811" w:rsidRPr="009D5D11" w:rsidRDefault="003E0811" w:rsidP="003E0811">
      <w:pPr>
        <w:numPr>
          <w:ilvl w:val="0"/>
          <w:numId w:val="13"/>
        </w:numPr>
      </w:pPr>
      <w:r w:rsidRPr="009D5D11">
        <w:t>Customer Service – Resolves administrative issues</w:t>
      </w:r>
    </w:p>
    <w:p w14:paraId="4B41816C" w14:textId="77777777" w:rsidR="003E0811" w:rsidRPr="009D5D11" w:rsidRDefault="003E0811" w:rsidP="003E0811">
      <w:pPr>
        <w:numPr>
          <w:ilvl w:val="0"/>
          <w:numId w:val="13"/>
        </w:numPr>
      </w:pPr>
      <w:r w:rsidRPr="009D5D11">
        <w:t>Technical Support – Resolves technical problems remotely</w:t>
      </w:r>
    </w:p>
    <w:p w14:paraId="2B0EEA6C" w14:textId="77777777" w:rsidR="003E0811" w:rsidRPr="009D5D11" w:rsidRDefault="003E0811" w:rsidP="003E0811">
      <w:pPr>
        <w:numPr>
          <w:ilvl w:val="0"/>
          <w:numId w:val="13"/>
        </w:numPr>
      </w:pPr>
      <w:r w:rsidRPr="009D5D11">
        <w:t>Repair – Resolves hardware problems that cannot be resolved remotely</w:t>
      </w:r>
    </w:p>
    <w:p w14:paraId="7643F112" w14:textId="77777777" w:rsidR="003E0811" w:rsidRPr="009D5D11" w:rsidRDefault="003E0811" w:rsidP="003E0811">
      <w:r w:rsidRPr="009D5D11">
        <w:t>Leveraging the latest technological advances, Customer Care relies on industry standard methods of communication as well as offering our best effort to conform to customers’ specific communications protocol requirements. When possible, VideoRay technicians can remotely access users’ systems to conduct real-time diagnosis and implement corrective actions.</w:t>
      </w:r>
    </w:p>
    <w:p w14:paraId="27843674" w14:textId="77777777" w:rsidR="003E0811" w:rsidRPr="009D5D11" w:rsidRDefault="003E0811" w:rsidP="003E0811">
      <w:r w:rsidRPr="009D5D11">
        <w:t xml:space="preserve">VideoRay asserts that educated users make the best users and are more likely to operate their equipment in ways that optimize the use of its capabilities and maintain it properly to extend its longevity. We encourage and empower users to </w:t>
      </w:r>
      <w:r w:rsidRPr="009D5D11">
        <w:lastRenderedPageBreak/>
        <w:t>participate in the maintenance of their systems. Certified Training opportunities exist for customers that want to increase their operational and maintenance expertise.</w:t>
      </w:r>
    </w:p>
    <w:p w14:paraId="1629BDCF" w14:textId="77777777" w:rsidR="003E0811" w:rsidRPr="009D5D11" w:rsidRDefault="003E0811" w:rsidP="00F83747">
      <w:pPr>
        <w:pStyle w:val="Heading3"/>
      </w:pPr>
      <w:bookmarkStart w:id="104" w:name="_Toc190180299"/>
      <w:bookmarkStart w:id="105" w:name="_Toc201740285"/>
      <w:bookmarkStart w:id="106" w:name="_Toc240444032"/>
      <w:r w:rsidRPr="00232D9A">
        <w:t>Equipment</w:t>
      </w:r>
      <w:r w:rsidRPr="009D5D11">
        <w:t xml:space="preserve"> Loaner</w:t>
      </w:r>
      <w:bookmarkEnd w:id="104"/>
      <w:bookmarkEnd w:id="105"/>
      <w:bookmarkEnd w:id="106"/>
    </w:p>
    <w:p w14:paraId="5A63747B" w14:textId="77777777" w:rsidR="003E0811" w:rsidRPr="009D5D11" w:rsidRDefault="003E0811" w:rsidP="003E0811">
      <w:r w:rsidRPr="009D5D11">
        <w:t>VideoRay is the most experienced and reliable vendor of observation class vehicles in the world. We achieved this by assuring the success of our customers with both an extensive and proactive support team, and back-up equipment in our loaner pool available for emergency use.</w:t>
      </w:r>
    </w:p>
    <w:p w14:paraId="34787B0F" w14:textId="77777777" w:rsidR="003E0811" w:rsidRPr="009D5D11" w:rsidRDefault="003E0811" w:rsidP="003E0811">
      <w:r w:rsidRPr="009D5D11">
        <w:t>Our customers with frequent time-critical projects can add an extra level of assurance through our Comprehensive Support and Maintenance program, which allows priority access to our equipment loaner pool should a maintenance issue prevent them from using a VideoRay ROV.</w:t>
      </w:r>
    </w:p>
    <w:p w14:paraId="0D15C944" w14:textId="77777777" w:rsidR="003E0811" w:rsidRPr="009D5D11" w:rsidRDefault="003E0811" w:rsidP="003E0811">
      <w:r w:rsidRPr="009D5D11">
        <w:t>Other customers may occasionally have access to rent a system if they are available. If a system is available, our support representative will advise you.</w:t>
      </w:r>
    </w:p>
    <w:p w14:paraId="17D6EEE0" w14:textId="77777777" w:rsidR="003E0811" w:rsidRPr="009D5D11" w:rsidRDefault="003E0811" w:rsidP="00F83747">
      <w:pPr>
        <w:pStyle w:val="Heading3"/>
      </w:pPr>
      <w:bookmarkStart w:id="107" w:name="_Toc190180300"/>
      <w:bookmarkStart w:id="108" w:name="_Toc201740286"/>
      <w:bookmarkStart w:id="109" w:name="_Toc240444033"/>
      <w:r w:rsidRPr="009D5D11">
        <w:t xml:space="preserve">VideoRay </w:t>
      </w:r>
      <w:r w:rsidRPr="00232D9A">
        <w:t>Authorized</w:t>
      </w:r>
      <w:r w:rsidRPr="009D5D11">
        <w:t xml:space="preserve"> Service Center</w:t>
      </w:r>
      <w:bookmarkEnd w:id="107"/>
      <w:bookmarkEnd w:id="108"/>
      <w:bookmarkEnd w:id="109"/>
    </w:p>
    <w:p w14:paraId="2B96D18E" w14:textId="77777777" w:rsidR="003E0811" w:rsidRPr="009D5D11" w:rsidRDefault="003E0811" w:rsidP="003E0811">
      <w:r w:rsidRPr="009D5D11">
        <w:t>In addition to using its own employee resources to provide support services, VideoRay has developed the VideoRay Authorized Service Center program. Working with strategic partners around the world, together we offer time-convenient regional support and hardware repair services. VideoRay Authorized Service Centers must meet business and technical requirements to be qualified and participate in periodic update training to maintain their credentials.</w:t>
      </w:r>
    </w:p>
    <w:p w14:paraId="53F207AE" w14:textId="77777777" w:rsidR="003E0811" w:rsidRPr="009D5D11" w:rsidRDefault="003E0811" w:rsidP="003E0811">
      <w:r w:rsidRPr="009D5D11">
        <w:t>VideoRay has strategically placed fully Authorized Service Centers (ASCs) throughout the world to accommodate our global clientele. Please contact us or visit our website to find an Authorized Service Center in your area.</w:t>
      </w:r>
    </w:p>
    <w:p w14:paraId="071D88EA" w14:textId="77777777" w:rsidR="003E0811" w:rsidRPr="009D5D11" w:rsidRDefault="003E0811" w:rsidP="00F83747">
      <w:pPr>
        <w:pStyle w:val="Heading3"/>
      </w:pPr>
      <w:bookmarkStart w:id="110" w:name="_Toc190180302"/>
      <w:bookmarkStart w:id="111" w:name="_Toc201740287"/>
      <w:bookmarkStart w:id="112" w:name="_Toc240444034"/>
      <w:r w:rsidRPr="009D5D11">
        <w:t>Warranty</w:t>
      </w:r>
      <w:bookmarkEnd w:id="110"/>
      <w:bookmarkEnd w:id="111"/>
      <w:bookmarkEnd w:id="112"/>
    </w:p>
    <w:p w14:paraId="131A1F4D" w14:textId="0598280E" w:rsidR="003E0811" w:rsidRPr="009D5D11" w:rsidRDefault="003E0811" w:rsidP="003E0811">
      <w:r w:rsidRPr="009D5D11">
        <w:t>This warranty applies to the original purchaser only and is non-</w:t>
      </w:r>
      <w:r w:rsidR="00B83284" w:rsidRPr="009D5D11">
        <w:t>transferable</w:t>
      </w:r>
      <w:r w:rsidRPr="009D5D11">
        <w:t>. Contact VideoRay for information regarding warranty extension and warranty availability for transferred ownership.</w:t>
      </w:r>
    </w:p>
    <w:p w14:paraId="6C2F797A" w14:textId="77777777" w:rsidR="003E0811" w:rsidRPr="009D5D11" w:rsidRDefault="003E0811" w:rsidP="003E0811">
      <w:r w:rsidRPr="009D5D11">
        <w:t>Subject to the limitations and/or exclusions specified herein, VideoRay will repair or replace, at its expense and at its option, any system or component, which in normal use has proven to be defective in material or workmanship within two (2) years of the date of purchase.</w:t>
      </w:r>
    </w:p>
    <w:p w14:paraId="74543979" w14:textId="77777777" w:rsidR="003E0811" w:rsidRPr="009D5D11" w:rsidRDefault="003E0811" w:rsidP="003E0811">
      <w:r w:rsidRPr="009D5D11">
        <w:t xml:space="preserve">For claims that are authorized under the provisions of this warranty during the first year of the warranty period, VideoRay will pay for the shipping of affected product(s) from the owner to VideoRay, or its authorized Dealers, and return shipment of the repaired product(s) or their replacement(s) to the owner. </w:t>
      </w:r>
      <w:proofErr w:type="gramStart"/>
      <w:r w:rsidRPr="009D5D11">
        <w:t>In order to</w:t>
      </w:r>
      <w:proofErr w:type="gramEnd"/>
      <w:r w:rsidRPr="009D5D11">
        <w:t xml:space="preserve"> </w:t>
      </w:r>
      <w:r w:rsidRPr="009D5D11">
        <w:lastRenderedPageBreak/>
        <w:t>take advantage of this, the customer must contact VideoRay for an RMA number and shipping instructions.</w:t>
      </w:r>
    </w:p>
    <w:p w14:paraId="5E2DD669" w14:textId="77777777" w:rsidR="003E0811" w:rsidRPr="009D5D11" w:rsidRDefault="003E0811" w:rsidP="00F83747">
      <w:pPr>
        <w:pStyle w:val="Heading3"/>
      </w:pPr>
      <w:bookmarkStart w:id="113" w:name="_Toc190180303"/>
      <w:bookmarkStart w:id="114" w:name="_Toc201740288"/>
      <w:bookmarkStart w:id="115" w:name="_Toc240444035"/>
      <w:r w:rsidRPr="009D5D11">
        <w:t>Warranty Limitations / Exclusions</w:t>
      </w:r>
      <w:bookmarkEnd w:id="113"/>
      <w:bookmarkEnd w:id="114"/>
      <w:bookmarkEnd w:id="115"/>
    </w:p>
    <w:p w14:paraId="1F8752F0" w14:textId="77777777" w:rsidR="003E0811" w:rsidRPr="009D5D11" w:rsidRDefault="003E0811" w:rsidP="003E0811">
      <w:r w:rsidRPr="009D5D11">
        <w:t xml:space="preserve">Any separate product purchased from, but not manufactured by, VideoRay is sold with only such warranties as are made by the manufacturer thereof. VideoRay only warrants that it has title thereto, free of all </w:t>
      </w:r>
      <w:proofErr w:type="gramStart"/>
      <w:r w:rsidRPr="009D5D11">
        <w:t>liens</w:t>
      </w:r>
      <w:proofErr w:type="gramEnd"/>
      <w:r w:rsidRPr="009D5D11">
        <w:t xml:space="preserve"> or encumbrances.</w:t>
      </w:r>
    </w:p>
    <w:p w14:paraId="25857E08" w14:textId="77777777" w:rsidR="003E0811" w:rsidRPr="009D5D11" w:rsidRDefault="003E0811" w:rsidP="003E0811">
      <w:r w:rsidRPr="009D5D11">
        <w:t xml:space="preserve">This warranty does not apply to systems or components that are damaged or fail </w:t>
      </w:r>
      <w:proofErr w:type="gramStart"/>
      <w:r w:rsidRPr="009D5D11">
        <w:t>as a result of</w:t>
      </w:r>
      <w:proofErr w:type="gramEnd"/>
      <w:r w:rsidRPr="009D5D11">
        <w:t xml:space="preserve"> normal wear, such as, but not limited to, tethers, view ports, light domes and other systems or components subject to wear.</w:t>
      </w:r>
    </w:p>
    <w:p w14:paraId="0D40BF44" w14:textId="77777777" w:rsidR="003E0811" w:rsidRPr="009D5D11" w:rsidRDefault="003E0811" w:rsidP="003E0811">
      <w:r w:rsidRPr="009D5D11">
        <w:t xml:space="preserve">This warranty does not apply to systems or components that are damaged or fail </w:t>
      </w:r>
      <w:proofErr w:type="gramStart"/>
      <w:r w:rsidRPr="009D5D11">
        <w:t>as a result of</w:t>
      </w:r>
      <w:proofErr w:type="gramEnd"/>
      <w:r w:rsidRPr="009D5D11">
        <w:t xml:space="preserve"> failure of the user to read and observe instructions for proper operation and maintenance as contained in the User Instruction Manual furnished with the equipment</w:t>
      </w:r>
    </w:p>
    <w:p w14:paraId="07F65CB0" w14:textId="759D9DD4" w:rsidR="003E0811" w:rsidRPr="009D5D11" w:rsidRDefault="003E0811" w:rsidP="003E0811">
      <w:r w:rsidRPr="009D5D11">
        <w:t xml:space="preserve">This warranty does not apply to systems or components that are damaged or fail by connection to improper or improperly wired sources of power, or by inadequate packing, accident in transit or elsewhere, fire, theft or </w:t>
      </w:r>
      <w:r w:rsidR="00B83284" w:rsidRPr="009D5D11">
        <w:t>another</w:t>
      </w:r>
      <w:r w:rsidRPr="009D5D11">
        <w:t xml:space="preserve"> similar calamity.</w:t>
      </w:r>
    </w:p>
    <w:p w14:paraId="114E7C45" w14:textId="77777777" w:rsidR="003E0811" w:rsidRPr="009D5D11" w:rsidRDefault="003E0811" w:rsidP="003E0811">
      <w:r w:rsidRPr="009D5D11">
        <w:t>VideoRay will not be responsible for any asserted defect which has resulted from Acts of God, normal wear, misuse, abuse, improper configuration, repair, or alteration made, or specifically authorized by, anyone other than an authorized representative of VideoRay. The giving of, or failure to give, any advice or recommendation by VideoRay shall not constitute any warranty by or impose any liability on VideoRay.</w:t>
      </w:r>
    </w:p>
    <w:p w14:paraId="0B021C9D" w14:textId="77777777" w:rsidR="003E0811" w:rsidRPr="009D5D11" w:rsidRDefault="003E0811" w:rsidP="003E0811">
      <w:r w:rsidRPr="009D5D11">
        <w:t xml:space="preserve">The foregoing constitutes the sole and exclusive remedy of the purchaser and the exclusive liability of VideoRay and is in lieu of </w:t>
      </w:r>
      <w:proofErr w:type="gramStart"/>
      <w:r w:rsidRPr="009D5D11">
        <w:t>any and all</w:t>
      </w:r>
      <w:proofErr w:type="gramEnd"/>
      <w:r w:rsidRPr="009D5D11">
        <w:t xml:space="preserve"> other warranties, express, implied or statutory as to merchantability, fitness for purpose sold, description, quality productiveness, or any other matter. Under no circumstances shall VideoRay be liable for special, incidental or consequential damages, or for delay in performance of this warranty.</w:t>
      </w:r>
    </w:p>
    <w:p w14:paraId="6B1079B1" w14:textId="65BA4BCA" w:rsidR="003E0811" w:rsidRPr="009D5D11" w:rsidRDefault="003E0811" w:rsidP="003E0811">
      <w:r w:rsidRPr="009D5D11">
        <w:t>For more information or to submit a warranty claim, contact VideoRay</w:t>
      </w:r>
      <w:r w:rsidR="00BF4390">
        <w:t>.</w:t>
      </w:r>
    </w:p>
    <w:p w14:paraId="1CCA9FE7" w14:textId="77777777" w:rsidR="00270E81" w:rsidRDefault="00270E81" w:rsidP="00F83747">
      <w:pPr>
        <w:pStyle w:val="Heading3"/>
      </w:pPr>
      <w:bookmarkStart w:id="116" w:name="_Toc190180304"/>
      <w:bookmarkStart w:id="117" w:name="_Toc201740289"/>
      <w:r>
        <w:br w:type="page"/>
      </w:r>
    </w:p>
    <w:p w14:paraId="72196027" w14:textId="7B5F5F14" w:rsidR="003E0811" w:rsidRPr="009D5D11" w:rsidRDefault="00416B40" w:rsidP="00570F51">
      <w:pPr>
        <w:pStyle w:val="Heading1"/>
        <w:ind w:left="450" w:hanging="630"/>
      </w:pPr>
      <w:bookmarkStart w:id="118" w:name="_Toc240444036"/>
      <w:r w:rsidRPr="009D5D11">
        <w:lastRenderedPageBreak/>
        <w:t>COPYRIGHT NOTICE</w:t>
      </w:r>
      <w:bookmarkEnd w:id="116"/>
      <w:bookmarkEnd w:id="117"/>
      <w:bookmarkEnd w:id="118"/>
    </w:p>
    <w:p w14:paraId="528AA4E3" w14:textId="77777777" w:rsidR="003E0811" w:rsidRPr="009D5D11" w:rsidRDefault="003E0811" w:rsidP="003E0811">
      <w:r w:rsidRPr="009D5D11">
        <w:t>This material is copyright protected. No material may be reproduced or transmitted in any form or by any means for any purpose without the expressed written consent of VideoRay.</w:t>
      </w:r>
    </w:p>
    <w:p w14:paraId="2BE487E2" w14:textId="520F951E" w:rsidR="003E0811" w:rsidRPr="009D5D11" w:rsidRDefault="003E0811" w:rsidP="003E0811">
      <w:r w:rsidRPr="009D5D11">
        <w:t xml:space="preserve">This document is deemed accurate at the time of its writing; </w:t>
      </w:r>
      <w:r w:rsidR="00B83284" w:rsidRPr="009D5D11">
        <w:t>however,</w:t>
      </w:r>
      <w:r w:rsidRPr="009D5D11">
        <w:t xml:space="preserve"> it is not a legal contract and the information contained herein should not be construed to represent any form of commitment. This document as well as the associated products and services are subject to change without notice.</w:t>
      </w:r>
    </w:p>
    <w:p w14:paraId="4DF3D020" w14:textId="4CFC847B" w:rsidR="00D405BF" w:rsidRDefault="003E0811" w:rsidP="00D405BF">
      <w:r w:rsidRPr="009D5D11">
        <w:t>Copyright © 2026, VideoRay, an AV Company.</w:t>
      </w:r>
    </w:p>
    <w:sectPr w:rsidR="00D405BF" w:rsidSect="00487143">
      <w:type w:val="continuous"/>
      <w:pgSz w:w="7920" w:h="12240"/>
      <w:pgMar w:top="1008" w:right="720" w:bottom="432"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9798F" w14:textId="77777777" w:rsidR="00DC4CEF" w:rsidRDefault="00DC4CEF" w:rsidP="00DC45BF">
      <w:r>
        <w:separator/>
      </w:r>
    </w:p>
  </w:endnote>
  <w:endnote w:type="continuationSeparator" w:id="0">
    <w:p w14:paraId="12F85F61" w14:textId="77777777" w:rsidR="00DC4CEF" w:rsidRDefault="00DC4CEF" w:rsidP="00DC4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nter Tight">
    <w:panose1 w:val="00000000000000000000"/>
    <w:charset w:val="00"/>
    <w:family w:val="auto"/>
    <w:pitch w:val="variable"/>
    <w:sig w:usb0="E10002FF" w:usb1="1200E5FF" w:usb2="00000009" w:usb3="00000000" w:csb0="0000019F" w:csb1="00000000"/>
  </w:font>
  <w:font w:name="Roboto Mono">
    <w:panose1 w:val="00000009000000000000"/>
    <w:charset w:val="00"/>
    <w:family w:val="modern"/>
    <w:pitch w:val="fixed"/>
    <w:sig w:usb0="E00002FF" w:usb1="1000205B" w:usb2="00000020" w:usb3="00000000" w:csb0="0000019F" w:csb1="00000000"/>
  </w:font>
  <w:font w:name="Minion Pro">
    <w:panose1 w:val="00000000000000000000"/>
    <w:charset w:val="00"/>
    <w:family w:val="roman"/>
    <w:notTrueType/>
    <w:pitch w:val="variable"/>
    <w:sig w:usb0="60000287" w:usb1="00000001" w:usb2="00000000" w:usb3="00000000" w:csb0="0000019F" w:csb1="00000000"/>
  </w:font>
  <w:font w:name="Michroma">
    <w:panose1 w:val="00000000000000000000"/>
    <w:charset w:val="00"/>
    <w:family w:val="auto"/>
    <w:pitch w:val="variable"/>
    <w:sig w:usb0="A00000EF" w:usb1="4000204B" w:usb2="00000000" w:usb3="00000000" w:csb0="00000093" w:csb1="00000000"/>
  </w:font>
  <w:font w:name="Inter">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Mono Medium">
    <w:panose1 w:val="00000009000000000000"/>
    <w:charset w:val="00"/>
    <w:family w:val="modern"/>
    <w:pitch w:val="fixed"/>
    <w:sig w:usb0="200002FF" w:usb1="0000005B" w:usb2="00000020" w:usb3="00000000" w:csb0="0000019F" w:csb1="00000000"/>
  </w:font>
  <w:font w:name="Inter Medium">
    <w:panose1 w:val="02000503000000020004"/>
    <w:charset w:val="00"/>
    <w:family w:val="auto"/>
    <w:pitch w:val="variable"/>
    <w:sig w:usb0="E00002FF" w:usb1="1200A1FF" w:usb2="00000000" w:usb3="00000000" w:csb0="0000019F" w:csb1="00000000"/>
  </w:font>
  <w:font w:name="Inter Tight Medium">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B3267" w14:textId="10253B03" w:rsidR="00DE3522" w:rsidRPr="00073990" w:rsidRDefault="00D4666B" w:rsidP="00315D15">
    <w:pPr>
      <w:pStyle w:val="Footer"/>
      <w:tabs>
        <w:tab w:val="clear" w:pos="4680"/>
        <w:tab w:val="clear" w:pos="9360"/>
        <w:tab w:val="left" w:pos="2505"/>
        <w:tab w:val="center" w:pos="3132"/>
        <w:tab w:val="left" w:pos="3720"/>
      </w:tabs>
      <w:spacing w:before="0"/>
      <w:rPr>
        <w:rFonts w:ascii="Michroma" w:hAnsi="Michroma"/>
        <w:color w:val="0680FF"/>
        <w:sz w:val="14"/>
        <w:szCs w:val="14"/>
      </w:rPr>
    </w:pPr>
    <w:r>
      <w:rPr>
        <w:rFonts w:ascii="Michroma" w:hAnsi="Michroma"/>
        <w:color w:val="0680FF"/>
        <w:sz w:val="14"/>
        <w:szCs w:val="14"/>
      </w:rPr>
      <w:tab/>
    </w:r>
    <w:r>
      <w:rPr>
        <w:rFonts w:ascii="Michroma" w:hAnsi="Michroma"/>
        <w:color w:val="0680FF"/>
        <w:sz w:val="14"/>
        <w:szCs w:val="14"/>
      </w:rPr>
      <w:tab/>
    </w:r>
    <w:r w:rsidR="00073990" w:rsidRPr="00073990">
      <w:rPr>
        <w:rFonts w:ascii="Michroma" w:hAnsi="Michroma"/>
        <w:color w:val="0680FF"/>
        <w:sz w:val="14"/>
        <w:szCs w:val="14"/>
      </w:rPr>
      <w:fldChar w:fldCharType="begin"/>
    </w:r>
    <w:r w:rsidR="00073990" w:rsidRPr="00073990">
      <w:rPr>
        <w:rFonts w:ascii="Michroma" w:hAnsi="Michroma"/>
        <w:color w:val="0680FF"/>
        <w:sz w:val="14"/>
        <w:szCs w:val="14"/>
      </w:rPr>
      <w:instrText xml:space="preserve"> PAGE   \* MERGEFORMAT </w:instrText>
    </w:r>
    <w:r w:rsidR="00073990" w:rsidRPr="00073990">
      <w:rPr>
        <w:rFonts w:ascii="Michroma" w:hAnsi="Michroma"/>
        <w:color w:val="0680FF"/>
        <w:sz w:val="14"/>
        <w:szCs w:val="14"/>
      </w:rPr>
      <w:fldChar w:fldCharType="separate"/>
    </w:r>
    <w:r w:rsidR="00073990" w:rsidRPr="00073990">
      <w:rPr>
        <w:rFonts w:ascii="Michroma" w:hAnsi="Michroma"/>
        <w:noProof/>
        <w:color w:val="0680FF"/>
        <w:sz w:val="14"/>
        <w:szCs w:val="14"/>
      </w:rPr>
      <w:t>1</w:t>
    </w:r>
    <w:r w:rsidR="00073990" w:rsidRPr="00073990">
      <w:rPr>
        <w:rFonts w:ascii="Michroma" w:hAnsi="Michroma"/>
        <w:noProof/>
        <w:color w:val="0680FF"/>
        <w:sz w:val="14"/>
        <w:szCs w:val="14"/>
      </w:rPr>
      <w:fldChar w:fldCharType="end"/>
    </w:r>
    <w:r w:rsidR="00315D15">
      <w:rPr>
        <w:rFonts w:ascii="Michroma" w:hAnsi="Michroma"/>
        <w:noProof/>
        <w:color w:val="0680FF"/>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CBB7" w14:textId="5E1F7EC6" w:rsidR="00DE3522" w:rsidRDefault="00DE3522">
    <w:pPr>
      <w:pStyle w:val="Footer"/>
    </w:pPr>
  </w:p>
  <w:p w14:paraId="3423AC39" w14:textId="77777777" w:rsidR="00DE3522" w:rsidRDefault="00DE35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F97B8" w14:textId="77777777" w:rsidR="00DC4CEF" w:rsidRDefault="00DC4CEF" w:rsidP="00DC45BF">
      <w:r>
        <w:separator/>
      </w:r>
    </w:p>
  </w:footnote>
  <w:footnote w:type="continuationSeparator" w:id="0">
    <w:p w14:paraId="1A97D528" w14:textId="77777777" w:rsidR="00DC4CEF" w:rsidRDefault="00DC4CEF" w:rsidP="00DC4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AAB6" w14:textId="63FDF5B4" w:rsidR="006D7AF0" w:rsidRDefault="0070717D" w:rsidP="00DC45BF">
    <w:pPr>
      <w:pStyle w:val="Header"/>
    </w:pPr>
    <w:r>
      <w:rPr>
        <w:noProof/>
      </w:rPr>
      <mc:AlternateContent>
        <mc:Choice Requires="wps">
          <w:drawing>
            <wp:anchor distT="45720" distB="45720" distL="114300" distR="114300" simplePos="0" relativeHeight="251670016" behindDoc="0" locked="0" layoutInCell="1" allowOverlap="1" wp14:anchorId="0D5EAF59" wp14:editId="36CBE313">
              <wp:simplePos x="0" y="0"/>
              <wp:positionH relativeFrom="column">
                <wp:posOffset>1162050</wp:posOffset>
              </wp:positionH>
              <wp:positionV relativeFrom="paragraph">
                <wp:posOffset>117475</wp:posOffset>
              </wp:positionV>
              <wp:extent cx="1529715" cy="139065"/>
              <wp:effectExtent l="0" t="0" r="13335" b="13335"/>
              <wp:wrapSquare wrapText="bothSides"/>
              <wp:docPr id="970530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139065"/>
                      </a:xfrm>
                      <a:prstGeom prst="rect">
                        <a:avLst/>
                      </a:prstGeom>
                      <a:noFill/>
                      <a:ln w="9525">
                        <a:noFill/>
                        <a:miter lim="800000"/>
                        <a:headEnd/>
                        <a:tailEnd/>
                      </a:ln>
                    </wps:spPr>
                    <wps:txbx>
                      <w:txbxContent>
                        <w:p w14:paraId="3828E6F8" w14:textId="1476066D" w:rsidR="009839E3" w:rsidRPr="009839E3" w:rsidRDefault="009839E3" w:rsidP="009839E3">
                          <w:pPr>
                            <w:spacing w:before="0" w:after="0" w:line="192" w:lineRule="auto"/>
                            <w:rPr>
                              <w:rFonts w:ascii="Roboto Mono Medium" w:hAnsi="Roboto Mono Medium"/>
                              <w:spacing w:val="26"/>
                              <w:sz w:val="16"/>
                              <w:szCs w:val="16"/>
                            </w:rPr>
                          </w:pPr>
                          <w:r>
                            <w:rPr>
                              <w:rFonts w:ascii="Roboto Mono Medium" w:hAnsi="Roboto Mono Medium"/>
                              <w:spacing w:val="26"/>
                              <w:sz w:val="16"/>
                              <w:szCs w:val="16"/>
                            </w:rPr>
                            <w:t>_</w:t>
                          </w:r>
                          <w:r w:rsidRPr="009839E3">
                            <w:rPr>
                              <w:rFonts w:ascii="Roboto Mono Medium" w:hAnsi="Roboto Mono Medium"/>
                              <w:spacing w:val="26"/>
                              <w:sz w:val="16"/>
                              <w:szCs w:val="16"/>
                            </w:rPr>
                            <w:t>OPERATOR</w:t>
                          </w:r>
                          <w:r>
                            <w:rPr>
                              <w:rFonts w:ascii="Roboto Mono Medium" w:hAnsi="Roboto Mono Medium"/>
                              <w:spacing w:val="26"/>
                              <w:sz w:val="16"/>
                              <w:szCs w:val="16"/>
                            </w:rPr>
                            <w:t xml:space="preserve"> </w:t>
                          </w:r>
                          <w:r w:rsidRPr="009839E3">
                            <w:rPr>
                              <w:rFonts w:ascii="Roboto Mono Medium" w:hAnsi="Roboto Mono Medium"/>
                              <w:spacing w:val="26"/>
                              <w:sz w:val="16"/>
                              <w:szCs w:val="16"/>
                            </w:rPr>
                            <w:t>MANUAL</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0D5EAF59" id="_x0000_t202" coordsize="21600,21600" o:spt="202" path="m,l,21600r21600,l21600,xe">
              <v:stroke joinstyle="miter"/>
              <v:path gradientshapeok="t" o:connecttype="rect"/>
            </v:shapetype>
            <v:shape id="_x0000_s1044" type="#_x0000_t202" style="position:absolute;margin-left:91.5pt;margin-top:9.25pt;width:120.45pt;height:10.9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" filled="f" stroked="f">
              <v:textbox inset="0,0,0,0">
                <w:txbxContent>
                  <w:p w14:paraId="3828E6F8" w14:textId="1476066D" w:rsidR="009839E3" w:rsidRPr="009839E3" w:rsidRDefault="009839E3" w:rsidP="009839E3">
                    <w:pPr>
                      <w:spacing w:before="0" w:after="0" w:line="192" w:lineRule="auto"/>
                      <w:rPr>
                        <w:rFonts w:ascii="Roboto Mono Medium" w:hAnsi="Roboto Mono Medium"/>
                        <w:spacing w:val="26"/>
                        <w:sz w:val="16"/>
                        <w:szCs w:val="16"/>
                      </w:rPr>
                    </w:pPr>
                    <w:r>
                      <w:rPr>
                        <w:rFonts w:ascii="Roboto Mono Medium" w:hAnsi="Roboto Mono Medium"/>
                        <w:spacing w:val="26"/>
                        <w:sz w:val="16"/>
                        <w:szCs w:val="16"/>
                      </w:rPr>
                      <w:t>_</w:t>
                    </w:r>
                    <w:r w:rsidRPr="009839E3">
                      <w:rPr>
                        <w:rFonts w:ascii="Roboto Mono Medium" w:hAnsi="Roboto Mono Medium"/>
                        <w:spacing w:val="26"/>
                        <w:sz w:val="16"/>
                        <w:szCs w:val="16"/>
                      </w:rPr>
                      <w:t>OPERATOR</w:t>
                    </w:r>
                    <w:r>
                      <w:rPr>
                        <w:rFonts w:ascii="Roboto Mono Medium" w:hAnsi="Roboto Mono Medium"/>
                        <w:spacing w:val="26"/>
                        <w:sz w:val="16"/>
                        <w:szCs w:val="16"/>
                      </w:rPr>
                      <w:t xml:space="preserve"> </w:t>
                    </w:r>
                    <w:r w:rsidRPr="009839E3">
                      <w:rPr>
                        <w:rFonts w:ascii="Roboto Mono Medium" w:hAnsi="Roboto Mono Medium"/>
                        <w:spacing w:val="26"/>
                        <w:sz w:val="16"/>
                        <w:szCs w:val="16"/>
                      </w:rPr>
                      <w:t>MANUAL</w:t>
                    </w:r>
                  </w:p>
                </w:txbxContent>
              </v:textbox>
              <w10:wrap type="square"/>
            </v:shape>
          </w:pict>
        </mc:Fallback>
      </mc:AlternateContent>
    </w:r>
    <w:r>
      <w:rPr>
        <w:noProof/>
      </w:rPr>
      <mc:AlternateContent>
        <mc:Choice Requires="wps">
          <w:drawing>
            <wp:anchor distT="45720" distB="45720" distL="114300" distR="114300" simplePos="0" relativeHeight="251654656" behindDoc="0" locked="0" layoutInCell="1" allowOverlap="1" wp14:anchorId="61978E9D" wp14:editId="3F0C9234">
              <wp:simplePos x="0" y="0"/>
              <wp:positionH relativeFrom="column">
                <wp:posOffset>-229235</wp:posOffset>
              </wp:positionH>
              <wp:positionV relativeFrom="paragraph">
                <wp:posOffset>-128905</wp:posOffset>
              </wp:positionV>
              <wp:extent cx="2844800" cy="3289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0" cy="328930"/>
                      </a:xfrm>
                      <a:prstGeom prst="rect">
                        <a:avLst/>
                      </a:prstGeom>
                      <a:solidFill>
                        <a:srgbClr val="FFFFFF"/>
                      </a:solidFill>
                      <a:ln w="9525">
                        <a:noFill/>
                        <a:miter lim="800000"/>
                        <a:headEnd/>
                        <a:tailEnd/>
                      </a:ln>
                    </wps:spPr>
                    <wps:txbx>
                      <w:txbxContent>
                        <w:p w14:paraId="22045914" w14:textId="2AE80F1C" w:rsidR="006D7AF0" w:rsidRPr="00E62D85" w:rsidRDefault="00F813DE" w:rsidP="009839E3">
                          <w:pPr>
                            <w:spacing w:before="0" w:after="0"/>
                            <w:rPr>
                              <w:rFonts w:ascii="Michroma" w:hAnsi="Michroma"/>
                              <w:color w:val="0680FF"/>
                              <w:sz w:val="22"/>
                              <w:szCs w:val="22"/>
                            </w:rPr>
                          </w:pPr>
                          <w:r>
                            <w:rPr>
                              <w:rFonts w:ascii="Michroma" w:hAnsi="Michroma"/>
                              <w:color w:val="0680FF"/>
                              <w:sz w:val="24"/>
                              <w:szCs w:val="24"/>
                            </w:rPr>
                            <w:t>Command</w:t>
                          </w:r>
                          <w:r w:rsidR="0048295C" w:rsidRPr="00E62D85">
                            <w:rPr>
                              <w:rFonts w:ascii="Michroma" w:hAnsi="Michroma"/>
                              <w:color w:val="0680FF"/>
                              <w:sz w:val="24"/>
                              <w:szCs w:val="24"/>
                            </w:rPr>
                            <w:t xml:space="preserve"> </w:t>
                          </w:r>
                          <w:r w:rsidR="00927976">
                            <w:rPr>
                              <w:rFonts w:ascii="Michroma" w:hAnsi="Michroma"/>
                              <w:color w:val="0680FF"/>
                              <w:sz w:val="24"/>
                              <w:szCs w:val="24"/>
                            </w:rPr>
                            <w:t xml:space="preserve">Maritime </w:t>
                          </w:r>
                          <w:r w:rsidR="0048295C" w:rsidRPr="00E62D85">
                            <w:rPr>
                              <w:rFonts w:ascii="Michroma" w:hAnsi="Michroma"/>
                              <w:color w:val="0680FF"/>
                              <w:sz w:val="24"/>
                              <w:szCs w:val="24"/>
                            </w:rPr>
                            <w:t>2.</w:t>
                          </w:r>
                          <w:r w:rsidR="00927976">
                            <w:rPr>
                              <w:rFonts w:ascii="Michroma" w:hAnsi="Michroma"/>
                              <w:color w:val="0680FF"/>
                              <w:sz w:val="24"/>
                              <w:szCs w:val="24"/>
                            </w:rPr>
                            <w:t>1</w:t>
                          </w:r>
                          <w:r w:rsidR="0048295C" w:rsidRPr="00E62D85">
                            <w:rPr>
                              <w:rFonts w:ascii="Michroma" w:hAnsi="Michroma"/>
                              <w:color w:val="0680FF"/>
                              <w:sz w:val="24"/>
                              <w:szCs w:val="24"/>
                            </w:rPr>
                            <w:t xml:space="preserve"> </w:t>
                          </w:r>
                          <w:r w:rsidR="00E36DBF" w:rsidRPr="00E62D85">
                            <w:rPr>
                              <w:rFonts w:ascii="Michroma" w:hAnsi="Michroma"/>
                              <w:color w:val="0680FF"/>
                              <w:sz w:val="24"/>
                              <w:szCs w:val="24"/>
                            </w:rPr>
                            <w:t>UI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78E9D" id="_x0000_s1045" type="#_x0000_t202" style="position:absolute;margin-left:-18.05pt;margin-top:-10.15pt;width:224pt;height:25.9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" stroked="f">
              <v:textbox>
                <w:txbxContent>
                  <w:p w14:paraId="22045914" w14:textId="2AE80F1C" w:rsidR="006D7AF0" w:rsidRPr="00E62D85" w:rsidRDefault="00F813DE" w:rsidP="009839E3">
                    <w:pPr>
                      <w:spacing w:before="0" w:after="0"/>
                      <w:rPr>
                        <w:rFonts w:ascii="Michroma" w:hAnsi="Michroma"/>
                        <w:color w:val="0680FF"/>
                        <w:sz w:val="22"/>
                        <w:szCs w:val="22"/>
                      </w:rPr>
                    </w:pPr>
                    <w:r>
                      <w:rPr>
                        <w:rFonts w:ascii="Michroma" w:hAnsi="Michroma"/>
                        <w:color w:val="0680FF"/>
                        <w:sz w:val="24"/>
                        <w:szCs w:val="24"/>
                      </w:rPr>
                      <w:t>Command</w:t>
                    </w:r>
                    <w:r w:rsidR="0048295C" w:rsidRPr="00E62D85">
                      <w:rPr>
                        <w:rFonts w:ascii="Michroma" w:hAnsi="Michroma"/>
                        <w:color w:val="0680FF"/>
                        <w:sz w:val="24"/>
                        <w:szCs w:val="24"/>
                      </w:rPr>
                      <w:t xml:space="preserve"> </w:t>
                    </w:r>
                    <w:r w:rsidR="00927976">
                      <w:rPr>
                        <w:rFonts w:ascii="Michroma" w:hAnsi="Michroma"/>
                        <w:color w:val="0680FF"/>
                        <w:sz w:val="24"/>
                        <w:szCs w:val="24"/>
                      </w:rPr>
                      <w:t xml:space="preserve">Maritime </w:t>
                    </w:r>
                    <w:r w:rsidR="0048295C" w:rsidRPr="00E62D85">
                      <w:rPr>
                        <w:rFonts w:ascii="Michroma" w:hAnsi="Michroma"/>
                        <w:color w:val="0680FF"/>
                        <w:sz w:val="24"/>
                        <w:szCs w:val="24"/>
                      </w:rPr>
                      <w:t>2.</w:t>
                    </w:r>
                    <w:r w:rsidR="00927976">
                      <w:rPr>
                        <w:rFonts w:ascii="Michroma" w:hAnsi="Michroma"/>
                        <w:color w:val="0680FF"/>
                        <w:sz w:val="24"/>
                        <w:szCs w:val="24"/>
                      </w:rPr>
                      <w:t>1</w:t>
                    </w:r>
                    <w:r w:rsidR="0048295C" w:rsidRPr="00E62D85">
                      <w:rPr>
                        <w:rFonts w:ascii="Michroma" w:hAnsi="Michroma"/>
                        <w:color w:val="0680FF"/>
                        <w:sz w:val="24"/>
                        <w:szCs w:val="24"/>
                      </w:rPr>
                      <w:t xml:space="preserve"> </w:t>
                    </w:r>
                    <w:r w:rsidR="00E36DBF" w:rsidRPr="00E62D85">
                      <w:rPr>
                        <w:rFonts w:ascii="Michroma" w:hAnsi="Michroma"/>
                        <w:color w:val="0680FF"/>
                        <w:sz w:val="24"/>
                        <w:szCs w:val="24"/>
                      </w:rPr>
                      <w:t>UI</w:t>
                    </w:r>
                  </w:p>
                </w:txbxContent>
              </v:textbox>
              <w10:wrap type="square"/>
            </v:shape>
          </w:pict>
        </mc:Fallback>
      </mc:AlternateContent>
    </w:r>
    <w:r w:rsidR="009478D1">
      <w:rPr>
        <w:noProof/>
      </w:rPr>
      <mc:AlternateContent>
        <mc:Choice Requires="wps">
          <w:drawing>
            <wp:anchor distT="0" distB="0" distL="114300" distR="114300" simplePos="0" relativeHeight="251659776" behindDoc="0" locked="0" layoutInCell="1" allowOverlap="1" wp14:anchorId="135F6F65" wp14:editId="44338F63">
              <wp:simplePos x="0" y="0"/>
              <wp:positionH relativeFrom="column">
                <wp:posOffset>-136477</wp:posOffset>
              </wp:positionH>
              <wp:positionV relativeFrom="paragraph">
                <wp:posOffset>295910</wp:posOffset>
              </wp:positionV>
              <wp:extent cx="5212080" cy="0"/>
              <wp:effectExtent l="0" t="0" r="0" b="0"/>
              <wp:wrapNone/>
              <wp:docPr id="1370525178" name="Straight Connector 2"/>
              <wp:cNvGraphicFramePr/>
              <a:graphic xmlns:a="http://schemas.openxmlformats.org/drawingml/2006/main">
                <a:graphicData uri="http://schemas.microsoft.com/office/word/2010/wordprocessingShape">
                  <wps:wsp>
                    <wps:cNvCnPr/>
                    <wps:spPr>
                      <a:xfrm flipV="1">
                        <a:off x="0" y="0"/>
                        <a:ext cx="5212080" cy="0"/>
                      </a:xfrm>
                      <a:prstGeom prst="line">
                        <a:avLst/>
                      </a:prstGeom>
                      <a:ln w="9525">
                        <a:solidFill>
                          <a:srgbClr val="16171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27DC13" id="Straight Connector 2"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5pt,23.3pt" to="399.6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" strokecolor="#161718">
              <v:stroke joinstyle="miter"/>
            </v:line>
          </w:pict>
        </mc:Fallback>
      </mc:AlternateContent>
    </w:r>
    <w:r w:rsidR="00B375EC">
      <w:rPr>
        <w:noProof/>
      </w:rPr>
      <w:drawing>
        <wp:anchor distT="0" distB="0" distL="114300" distR="114300" simplePos="0" relativeHeight="251664896" behindDoc="0" locked="0" layoutInCell="1" allowOverlap="1" wp14:anchorId="783597F5" wp14:editId="05B186A8">
          <wp:simplePos x="0" y="0"/>
          <wp:positionH relativeFrom="margin">
            <wp:posOffset>3228696</wp:posOffset>
          </wp:positionH>
          <wp:positionV relativeFrom="paragraph">
            <wp:posOffset>-96899</wp:posOffset>
          </wp:positionV>
          <wp:extent cx="886458" cy="313898"/>
          <wp:effectExtent l="0" t="0" r="9525" b="0"/>
          <wp:wrapNone/>
          <wp:docPr id="1084839621" name="Picture 2"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53279" name="Picture 2" descr="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4323" cy="3166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295C">
      <w:rPr>
        <w:noProof/>
      </w:rPr>
      <w:drawing>
        <wp:anchor distT="0" distB="0" distL="114300" distR="114300" simplePos="0" relativeHeight="251649536" behindDoc="0" locked="0" layoutInCell="1" allowOverlap="1" wp14:anchorId="774C9F07" wp14:editId="33C2AED7">
          <wp:simplePos x="0" y="0"/>
          <wp:positionH relativeFrom="column">
            <wp:posOffset>5061052</wp:posOffset>
          </wp:positionH>
          <wp:positionV relativeFrom="paragraph">
            <wp:posOffset>-291401</wp:posOffset>
          </wp:positionV>
          <wp:extent cx="1489970" cy="527538"/>
          <wp:effectExtent l="0" t="0" r="0" b="6350"/>
          <wp:wrapNone/>
          <wp:docPr id="756746406"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40735" name="Picture 1" descr="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234" cy="53612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5067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4C6DB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6A08F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B895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CE73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F285C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28C1A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263A1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6AAA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086D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46095"/>
    <w:multiLevelType w:val="multilevel"/>
    <w:tmpl w:val="0F488DA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23731BC"/>
    <w:multiLevelType w:val="multilevel"/>
    <w:tmpl w:val="94E81D28"/>
    <w:lvl w:ilvl="0">
      <w:start w:val="1"/>
      <w:numFmt w:val="bullet"/>
      <w:lvlText w:val=""/>
      <w:lvlJc w:val="left"/>
      <w:pPr>
        <w:tabs>
          <w:tab w:val="num" w:pos="720"/>
        </w:tabs>
        <w:ind w:left="720" w:hanging="360"/>
      </w:pPr>
      <w:rPr>
        <w:rFonts w:ascii="Symbol" w:hAnsi="Symbol" w:hint="default"/>
        <w:sz w:val="20"/>
      </w:rPr>
    </w:lvl>
    <w:lvl w:ilvl="1">
      <w:start w:val="1"/>
      <w:numFmt w:val="bullet"/>
      <w:pStyle w:val="Bullet2"/>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656C15"/>
    <w:multiLevelType w:val="multilevel"/>
    <w:tmpl w:val="4CBE90BC"/>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0CF25E1D"/>
    <w:multiLevelType w:val="multilevel"/>
    <w:tmpl w:val="7C52F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534B2F"/>
    <w:multiLevelType w:val="multilevel"/>
    <w:tmpl w:val="02FE055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15A6D99"/>
    <w:multiLevelType w:val="multilevel"/>
    <w:tmpl w:val="AEB277A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1AB0BF6"/>
    <w:multiLevelType w:val="multilevel"/>
    <w:tmpl w:val="13109E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12AA429C"/>
    <w:multiLevelType w:val="hybridMultilevel"/>
    <w:tmpl w:val="333E5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B02216"/>
    <w:multiLevelType w:val="hybridMultilevel"/>
    <w:tmpl w:val="9F261F82"/>
    <w:lvl w:ilvl="0" w:tplc="72165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9327C5"/>
    <w:multiLevelType w:val="hybridMultilevel"/>
    <w:tmpl w:val="A76C69A6"/>
    <w:lvl w:ilvl="0" w:tplc="869EE54E">
      <w:start w:val="1"/>
      <w:numFmt w:val="decimal"/>
      <w:lvlText w:val="%1."/>
      <w:lvlJc w:val="left"/>
      <w:pPr>
        <w:ind w:left="450" w:hanging="360"/>
      </w:pPr>
      <w:rPr>
        <w:rFonts w:asciiTheme="majorHAnsi" w:hAnsiTheme="majorHAnsi" w:cstheme="majorHAnsi" w:hint="default"/>
        <w:b w:val="0"/>
        <w:bCs w:val="0"/>
        <w:sz w:val="16"/>
        <w:szCs w:val="16"/>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1D6154C6"/>
    <w:multiLevelType w:val="multilevel"/>
    <w:tmpl w:val="F3F49460"/>
    <w:lvl w:ilvl="0">
      <w:start w:val="1"/>
      <w:numFmt w:val="bullet"/>
      <w:pStyle w:val="Bullet1"/>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F4648B"/>
    <w:multiLevelType w:val="multilevel"/>
    <w:tmpl w:val="3F0E6182"/>
    <w:lvl w:ilvl="0">
      <w:start w:val="1"/>
      <w:numFmt w:val="decimal"/>
      <w:lvlText w:val="%1."/>
      <w:lvlJc w:val="left"/>
      <w:pPr>
        <w:tabs>
          <w:tab w:val="num" w:pos="720"/>
        </w:tabs>
        <w:ind w:left="720" w:hanging="360"/>
      </w:pPr>
      <w:rPr>
        <w:rFonts w:hint="default"/>
        <w:sz w:val="18"/>
        <w:szCs w:val="1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A7751B"/>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3" w15:restartNumberingAfterBreak="0">
    <w:nsid w:val="29F549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B451E78"/>
    <w:multiLevelType w:val="hybridMultilevel"/>
    <w:tmpl w:val="22C2B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000803"/>
    <w:multiLevelType w:val="multilevel"/>
    <w:tmpl w:val="3CD2B0A8"/>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31F6514"/>
    <w:multiLevelType w:val="multilevel"/>
    <w:tmpl w:val="07BE7C0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6DF423D"/>
    <w:multiLevelType w:val="multilevel"/>
    <w:tmpl w:val="D57ED49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AA20E53"/>
    <w:multiLevelType w:val="multilevel"/>
    <w:tmpl w:val="7E7844B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B8171DA"/>
    <w:multiLevelType w:val="multilevel"/>
    <w:tmpl w:val="2030244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3B822037"/>
    <w:multiLevelType w:val="multilevel"/>
    <w:tmpl w:val="DCCC11F8"/>
    <w:lvl w:ilvl="0">
      <w:start w:val="1"/>
      <w:numFmt w:val="decimal"/>
      <w:lvlText w:val="%1."/>
      <w:lvlJc w:val="left"/>
      <w:pPr>
        <w:tabs>
          <w:tab w:val="num" w:pos="720"/>
        </w:tabs>
        <w:ind w:left="720" w:hanging="360"/>
      </w:pPr>
      <w:rPr>
        <w:rFonts w:hint="default"/>
        <w:sz w:val="18"/>
        <w:szCs w:val="1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2352D9"/>
    <w:multiLevelType w:val="multilevel"/>
    <w:tmpl w:val="F05C9368"/>
    <w:lvl w:ilvl="0">
      <w:start w:val="1"/>
      <w:numFmt w:val="decimal"/>
      <w:lvlText w:val="%1"/>
      <w:lvlJc w:val="left"/>
      <w:pPr>
        <w:ind w:left="360" w:hanging="360"/>
      </w:pPr>
      <w:rPr>
        <w:rFonts w:ascii="Inter Tight" w:hAnsi="Inter Tight" w:hint="default"/>
        <w:b w:val="0"/>
        <w:bCs w:val="0"/>
        <w:caps w:val="0"/>
        <w:color w:val="454546"/>
        <w:spacing w:val="0"/>
        <w:sz w:val="18"/>
        <w:szCs w:val="24"/>
      </w:rPr>
    </w:lvl>
    <w:lvl w:ilvl="1">
      <w:start w:val="2"/>
      <w:numFmt w:val="decimal"/>
      <w:lvlText w:val="%1.%2"/>
      <w:lvlJc w:val="left"/>
      <w:pPr>
        <w:ind w:left="270" w:hanging="360"/>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450" w:hanging="720"/>
      </w:pPr>
      <w:rPr>
        <w:rFonts w:hint="default"/>
      </w:rPr>
    </w:lvl>
    <w:lvl w:ilvl="4">
      <w:start w:val="1"/>
      <w:numFmt w:val="decimal"/>
      <w:lvlText w:val="%1.%2.%3.%4.%5"/>
      <w:lvlJc w:val="left"/>
      <w:pPr>
        <w:ind w:left="360" w:hanging="720"/>
      </w:pPr>
      <w:rPr>
        <w:rFonts w:hint="default"/>
      </w:rPr>
    </w:lvl>
    <w:lvl w:ilvl="5">
      <w:start w:val="1"/>
      <w:numFmt w:val="decimal"/>
      <w:lvlText w:val="%1.%2.%3.%4.%5.%6"/>
      <w:lvlJc w:val="left"/>
      <w:pPr>
        <w:ind w:left="630" w:hanging="1080"/>
      </w:pPr>
      <w:rPr>
        <w:rFonts w:hint="default"/>
      </w:rPr>
    </w:lvl>
    <w:lvl w:ilvl="6">
      <w:start w:val="1"/>
      <w:numFmt w:val="decimal"/>
      <w:lvlText w:val="%1.%2.%3.%4.%5.%6.%7"/>
      <w:lvlJc w:val="left"/>
      <w:pPr>
        <w:ind w:left="540" w:hanging="1080"/>
      </w:pPr>
      <w:rPr>
        <w:rFonts w:hint="default"/>
      </w:rPr>
    </w:lvl>
    <w:lvl w:ilvl="7">
      <w:start w:val="1"/>
      <w:numFmt w:val="decimal"/>
      <w:lvlText w:val="%1.%2.%3.%4.%5.%6.%7.%8"/>
      <w:lvlJc w:val="left"/>
      <w:pPr>
        <w:ind w:left="810" w:hanging="1440"/>
      </w:pPr>
      <w:rPr>
        <w:rFonts w:hint="default"/>
      </w:rPr>
    </w:lvl>
    <w:lvl w:ilvl="8">
      <w:start w:val="1"/>
      <w:numFmt w:val="decimal"/>
      <w:lvlText w:val="%1.%2.%3.%4.%5.%6.%7.%8.%9"/>
      <w:lvlJc w:val="left"/>
      <w:pPr>
        <w:ind w:left="720" w:hanging="1440"/>
      </w:pPr>
      <w:rPr>
        <w:rFonts w:hint="default"/>
      </w:rPr>
    </w:lvl>
  </w:abstractNum>
  <w:abstractNum w:abstractNumId="32" w15:restartNumberingAfterBreak="0">
    <w:nsid w:val="3E354616"/>
    <w:multiLevelType w:val="hybridMultilevel"/>
    <w:tmpl w:val="16AC210A"/>
    <w:lvl w:ilvl="0" w:tplc="D090CB04">
      <w:start w:val="1"/>
      <w:numFmt w:val="decimal"/>
      <w:lvlText w:val="%1."/>
      <w:lvlJc w:val="left"/>
      <w:pPr>
        <w:tabs>
          <w:tab w:val="num" w:pos="720"/>
        </w:tabs>
        <w:ind w:left="720" w:hanging="360"/>
      </w:pPr>
    </w:lvl>
    <w:lvl w:ilvl="1" w:tplc="ECE2376A" w:tentative="1">
      <w:start w:val="1"/>
      <w:numFmt w:val="decimal"/>
      <w:lvlText w:val="%2."/>
      <w:lvlJc w:val="left"/>
      <w:pPr>
        <w:tabs>
          <w:tab w:val="num" w:pos="1440"/>
        </w:tabs>
        <w:ind w:left="1440" w:hanging="360"/>
      </w:pPr>
    </w:lvl>
    <w:lvl w:ilvl="2" w:tplc="30463452" w:tentative="1">
      <w:start w:val="1"/>
      <w:numFmt w:val="decimal"/>
      <w:lvlText w:val="%3."/>
      <w:lvlJc w:val="left"/>
      <w:pPr>
        <w:tabs>
          <w:tab w:val="num" w:pos="2160"/>
        </w:tabs>
        <w:ind w:left="2160" w:hanging="360"/>
      </w:pPr>
    </w:lvl>
    <w:lvl w:ilvl="3" w:tplc="B5142FB6" w:tentative="1">
      <w:start w:val="1"/>
      <w:numFmt w:val="decimal"/>
      <w:lvlText w:val="%4."/>
      <w:lvlJc w:val="left"/>
      <w:pPr>
        <w:tabs>
          <w:tab w:val="num" w:pos="2880"/>
        </w:tabs>
        <w:ind w:left="2880" w:hanging="360"/>
      </w:pPr>
    </w:lvl>
    <w:lvl w:ilvl="4" w:tplc="DE329FBC" w:tentative="1">
      <w:start w:val="1"/>
      <w:numFmt w:val="decimal"/>
      <w:lvlText w:val="%5."/>
      <w:lvlJc w:val="left"/>
      <w:pPr>
        <w:tabs>
          <w:tab w:val="num" w:pos="3600"/>
        </w:tabs>
        <w:ind w:left="3600" w:hanging="360"/>
      </w:pPr>
    </w:lvl>
    <w:lvl w:ilvl="5" w:tplc="6F4E881A" w:tentative="1">
      <w:start w:val="1"/>
      <w:numFmt w:val="decimal"/>
      <w:lvlText w:val="%6."/>
      <w:lvlJc w:val="left"/>
      <w:pPr>
        <w:tabs>
          <w:tab w:val="num" w:pos="4320"/>
        </w:tabs>
        <w:ind w:left="4320" w:hanging="360"/>
      </w:pPr>
    </w:lvl>
    <w:lvl w:ilvl="6" w:tplc="F10E3A5C" w:tentative="1">
      <w:start w:val="1"/>
      <w:numFmt w:val="decimal"/>
      <w:lvlText w:val="%7."/>
      <w:lvlJc w:val="left"/>
      <w:pPr>
        <w:tabs>
          <w:tab w:val="num" w:pos="5040"/>
        </w:tabs>
        <w:ind w:left="5040" w:hanging="360"/>
      </w:pPr>
    </w:lvl>
    <w:lvl w:ilvl="7" w:tplc="356E1BEA" w:tentative="1">
      <w:start w:val="1"/>
      <w:numFmt w:val="decimal"/>
      <w:lvlText w:val="%8."/>
      <w:lvlJc w:val="left"/>
      <w:pPr>
        <w:tabs>
          <w:tab w:val="num" w:pos="5760"/>
        </w:tabs>
        <w:ind w:left="5760" w:hanging="360"/>
      </w:pPr>
    </w:lvl>
    <w:lvl w:ilvl="8" w:tplc="644E9A46" w:tentative="1">
      <w:start w:val="1"/>
      <w:numFmt w:val="decimal"/>
      <w:lvlText w:val="%9."/>
      <w:lvlJc w:val="left"/>
      <w:pPr>
        <w:tabs>
          <w:tab w:val="num" w:pos="6480"/>
        </w:tabs>
        <w:ind w:left="6480" w:hanging="360"/>
      </w:pPr>
    </w:lvl>
  </w:abstractNum>
  <w:abstractNum w:abstractNumId="33" w15:restartNumberingAfterBreak="0">
    <w:nsid w:val="41313615"/>
    <w:multiLevelType w:val="multilevel"/>
    <w:tmpl w:val="E376B7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442E591D"/>
    <w:multiLevelType w:val="multilevel"/>
    <w:tmpl w:val="F30EFB58"/>
    <w:lvl w:ilvl="0">
      <w:start w:val="2"/>
      <w:numFmt w:val="decimal"/>
      <w:lvlText w:val="%1"/>
      <w:lvlJc w:val="left"/>
      <w:pPr>
        <w:ind w:left="360" w:hanging="360"/>
      </w:pPr>
      <w:rPr>
        <w:rFonts w:hint="default"/>
      </w:rPr>
    </w:lvl>
    <w:lvl w:ilvl="1">
      <w:start w:val="2"/>
      <w:numFmt w:val="decimal"/>
      <w:lvlText w:val="%1.%2"/>
      <w:lvlJc w:val="left"/>
      <w:pPr>
        <w:ind w:left="270" w:hanging="360"/>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450" w:hanging="720"/>
      </w:pPr>
      <w:rPr>
        <w:rFonts w:hint="default"/>
      </w:rPr>
    </w:lvl>
    <w:lvl w:ilvl="4">
      <w:start w:val="1"/>
      <w:numFmt w:val="decimal"/>
      <w:lvlText w:val="%1.%2.%3.%4.%5"/>
      <w:lvlJc w:val="left"/>
      <w:pPr>
        <w:ind w:left="360" w:hanging="720"/>
      </w:pPr>
      <w:rPr>
        <w:rFonts w:hint="default"/>
      </w:rPr>
    </w:lvl>
    <w:lvl w:ilvl="5">
      <w:start w:val="1"/>
      <w:numFmt w:val="decimal"/>
      <w:lvlText w:val="%1.%2.%3.%4.%5.%6"/>
      <w:lvlJc w:val="left"/>
      <w:pPr>
        <w:ind w:left="630" w:hanging="1080"/>
      </w:pPr>
      <w:rPr>
        <w:rFonts w:hint="default"/>
      </w:rPr>
    </w:lvl>
    <w:lvl w:ilvl="6">
      <w:start w:val="1"/>
      <w:numFmt w:val="decimal"/>
      <w:lvlText w:val="%1.%2.%3.%4.%5.%6.%7"/>
      <w:lvlJc w:val="left"/>
      <w:pPr>
        <w:ind w:left="540" w:hanging="1080"/>
      </w:pPr>
      <w:rPr>
        <w:rFonts w:hint="default"/>
      </w:rPr>
    </w:lvl>
    <w:lvl w:ilvl="7">
      <w:start w:val="1"/>
      <w:numFmt w:val="decimal"/>
      <w:lvlText w:val="%1.%2.%3.%4.%5.%6.%7.%8"/>
      <w:lvlJc w:val="left"/>
      <w:pPr>
        <w:ind w:left="810" w:hanging="1440"/>
      </w:pPr>
      <w:rPr>
        <w:rFonts w:hint="default"/>
      </w:rPr>
    </w:lvl>
    <w:lvl w:ilvl="8">
      <w:start w:val="1"/>
      <w:numFmt w:val="decimal"/>
      <w:lvlText w:val="%1.%2.%3.%4.%5.%6.%7.%8.%9"/>
      <w:lvlJc w:val="left"/>
      <w:pPr>
        <w:ind w:left="720" w:hanging="1440"/>
      </w:pPr>
      <w:rPr>
        <w:rFonts w:hint="default"/>
      </w:rPr>
    </w:lvl>
  </w:abstractNum>
  <w:abstractNum w:abstractNumId="35" w15:restartNumberingAfterBreak="0">
    <w:nsid w:val="460F7E73"/>
    <w:multiLevelType w:val="multilevel"/>
    <w:tmpl w:val="D18EABD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54337752"/>
    <w:multiLevelType w:val="multilevel"/>
    <w:tmpl w:val="2E12E986"/>
    <w:lvl w:ilvl="0">
      <w:start w:val="1"/>
      <w:numFmt w:val="decimal"/>
      <w:pStyle w:val="Heading1"/>
      <w:lvlText w:val="%1."/>
      <w:lvlJc w:val="left"/>
      <w:pPr>
        <w:ind w:left="972" w:hanging="432"/>
      </w:pPr>
      <w:rPr>
        <w:rFonts w:hint="default"/>
      </w:rPr>
    </w:lvl>
    <w:lvl w:ilvl="1">
      <w:start w:val="1"/>
      <w:numFmt w:val="decimal"/>
      <w:pStyle w:val="Heading2"/>
      <w:lvlText w:val="%1.%2"/>
      <w:lvlJc w:val="left"/>
      <w:pPr>
        <w:ind w:left="576" w:hanging="576"/>
      </w:pPr>
      <w:rPr>
        <w:rFonts w:hint="default"/>
        <w:color w:val="A6A6A8"/>
      </w:rPr>
    </w:lvl>
    <w:lvl w:ilvl="2">
      <w:start w:val="1"/>
      <w:numFmt w:val="decimal"/>
      <w:pStyle w:val="Heading3"/>
      <w:lvlText w:val="%1.%2.%3"/>
      <w:lvlJc w:val="left"/>
      <w:pPr>
        <w:ind w:left="720" w:hanging="720"/>
      </w:pPr>
      <w:rPr>
        <w:rFonts w:ascii="Inter Tight" w:hAnsi="Inter Tight" w:hint="default"/>
        <w:b w:val="0"/>
        <w:bCs w: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7" w15:restartNumberingAfterBreak="0">
    <w:nsid w:val="57E651AD"/>
    <w:multiLevelType w:val="multilevel"/>
    <w:tmpl w:val="51A804B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5832326B"/>
    <w:multiLevelType w:val="multilevel"/>
    <w:tmpl w:val="D08E7E3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5B7E4AAF"/>
    <w:multiLevelType w:val="hybridMultilevel"/>
    <w:tmpl w:val="BC940EBC"/>
    <w:lvl w:ilvl="0" w:tplc="72165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BF7FB7"/>
    <w:multiLevelType w:val="multilevel"/>
    <w:tmpl w:val="F05C9368"/>
    <w:lvl w:ilvl="0">
      <w:start w:val="1"/>
      <w:numFmt w:val="decimal"/>
      <w:lvlText w:val="%1"/>
      <w:lvlJc w:val="left"/>
      <w:pPr>
        <w:ind w:left="360" w:hanging="360"/>
      </w:pPr>
      <w:rPr>
        <w:rFonts w:ascii="Inter Tight" w:hAnsi="Inter Tight" w:hint="default"/>
        <w:b w:val="0"/>
        <w:bCs w:val="0"/>
        <w:caps w:val="0"/>
        <w:color w:val="454546"/>
        <w:spacing w:val="0"/>
        <w:sz w:val="18"/>
        <w:szCs w:val="24"/>
      </w:rPr>
    </w:lvl>
    <w:lvl w:ilvl="1">
      <w:start w:val="2"/>
      <w:numFmt w:val="decimal"/>
      <w:lvlText w:val="%1.%2"/>
      <w:lvlJc w:val="left"/>
      <w:pPr>
        <w:ind w:left="270" w:hanging="360"/>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450" w:hanging="720"/>
      </w:pPr>
      <w:rPr>
        <w:rFonts w:hint="default"/>
      </w:rPr>
    </w:lvl>
    <w:lvl w:ilvl="4">
      <w:start w:val="1"/>
      <w:numFmt w:val="decimal"/>
      <w:lvlText w:val="%1.%2.%3.%4.%5"/>
      <w:lvlJc w:val="left"/>
      <w:pPr>
        <w:ind w:left="360" w:hanging="720"/>
      </w:pPr>
      <w:rPr>
        <w:rFonts w:hint="default"/>
      </w:rPr>
    </w:lvl>
    <w:lvl w:ilvl="5">
      <w:start w:val="1"/>
      <w:numFmt w:val="decimal"/>
      <w:lvlText w:val="%1.%2.%3.%4.%5.%6"/>
      <w:lvlJc w:val="left"/>
      <w:pPr>
        <w:ind w:left="630" w:hanging="1080"/>
      </w:pPr>
      <w:rPr>
        <w:rFonts w:hint="default"/>
      </w:rPr>
    </w:lvl>
    <w:lvl w:ilvl="6">
      <w:start w:val="1"/>
      <w:numFmt w:val="decimal"/>
      <w:lvlText w:val="%1.%2.%3.%4.%5.%6.%7"/>
      <w:lvlJc w:val="left"/>
      <w:pPr>
        <w:ind w:left="540" w:hanging="1080"/>
      </w:pPr>
      <w:rPr>
        <w:rFonts w:hint="default"/>
      </w:rPr>
    </w:lvl>
    <w:lvl w:ilvl="7">
      <w:start w:val="1"/>
      <w:numFmt w:val="decimal"/>
      <w:lvlText w:val="%1.%2.%3.%4.%5.%6.%7.%8"/>
      <w:lvlJc w:val="left"/>
      <w:pPr>
        <w:ind w:left="810" w:hanging="1440"/>
      </w:pPr>
      <w:rPr>
        <w:rFonts w:hint="default"/>
      </w:rPr>
    </w:lvl>
    <w:lvl w:ilvl="8">
      <w:start w:val="1"/>
      <w:numFmt w:val="decimal"/>
      <w:lvlText w:val="%1.%2.%3.%4.%5.%6.%7.%8.%9"/>
      <w:lvlJc w:val="left"/>
      <w:pPr>
        <w:ind w:left="720" w:hanging="1440"/>
      </w:pPr>
      <w:rPr>
        <w:rFonts w:hint="default"/>
      </w:rPr>
    </w:lvl>
  </w:abstractNum>
  <w:abstractNum w:abstractNumId="41" w15:restartNumberingAfterBreak="0">
    <w:nsid w:val="5C1F6096"/>
    <w:multiLevelType w:val="multilevel"/>
    <w:tmpl w:val="0409001F"/>
    <w:lvl w:ilvl="0">
      <w:start w:val="1"/>
      <w:numFmt w:val="decimal"/>
      <w:lvlText w:val="%1."/>
      <w:lvlJc w:val="left"/>
      <w:pPr>
        <w:ind w:left="360" w:hanging="360"/>
      </w:pPr>
      <w:rPr>
        <w:rFonts w:hint="default"/>
        <w:b w:val="0"/>
        <w:i w:val="0"/>
        <w:sz w:val="1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EC31F26"/>
    <w:multiLevelType w:val="multilevel"/>
    <w:tmpl w:val="5BFE8C1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61A00179"/>
    <w:multiLevelType w:val="multilevel"/>
    <w:tmpl w:val="432ECB98"/>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665D544A"/>
    <w:multiLevelType w:val="multilevel"/>
    <w:tmpl w:val="E0548A26"/>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68AD76D9"/>
    <w:multiLevelType w:val="multilevel"/>
    <w:tmpl w:val="6284C0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6ADF4812"/>
    <w:multiLevelType w:val="multilevel"/>
    <w:tmpl w:val="357E94E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720A2B4B"/>
    <w:multiLevelType w:val="multilevel"/>
    <w:tmpl w:val="30D6CFEA"/>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774B4090"/>
    <w:multiLevelType w:val="multilevel"/>
    <w:tmpl w:val="3D045186"/>
    <w:lvl w:ilvl="0">
      <w:start w:val="1"/>
      <w:numFmt w:val="decimal"/>
      <w:lvlText w:val="%1."/>
      <w:lvlJc w:val="left"/>
      <w:pPr>
        <w:ind w:left="360" w:hanging="360"/>
      </w:pPr>
      <w:rPr>
        <w:rFonts w:hint="default"/>
        <w:b w:val="0"/>
        <w:i w:val="0"/>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4679749">
    <w:abstractNumId w:val="13"/>
  </w:num>
  <w:num w:numId="2" w16cid:durableId="1780686322">
    <w:abstractNumId w:val="20"/>
  </w:num>
  <w:num w:numId="3" w16cid:durableId="667632053">
    <w:abstractNumId w:val="11"/>
  </w:num>
  <w:num w:numId="4" w16cid:durableId="2114013690">
    <w:abstractNumId w:val="34"/>
  </w:num>
  <w:num w:numId="5" w16cid:durableId="1231505934">
    <w:abstractNumId w:val="31"/>
  </w:num>
  <w:num w:numId="6" w16cid:durableId="1464540974">
    <w:abstractNumId w:val="40"/>
  </w:num>
  <w:num w:numId="7" w16cid:durableId="372775082">
    <w:abstractNumId w:val="30"/>
  </w:num>
  <w:num w:numId="8" w16cid:durableId="112484599">
    <w:abstractNumId w:val="21"/>
  </w:num>
  <w:num w:numId="9" w16cid:durableId="1673602279">
    <w:abstractNumId w:val="39"/>
  </w:num>
  <w:num w:numId="10" w16cid:durableId="1139566716">
    <w:abstractNumId w:val="19"/>
  </w:num>
  <w:num w:numId="11" w16cid:durableId="1851791562">
    <w:abstractNumId w:val="32"/>
  </w:num>
  <w:num w:numId="12" w16cid:durableId="463426015">
    <w:abstractNumId w:val="24"/>
  </w:num>
  <w:num w:numId="13" w16cid:durableId="1607419171">
    <w:abstractNumId w:val="17"/>
  </w:num>
  <w:num w:numId="14" w16cid:durableId="496387532">
    <w:abstractNumId w:val="41"/>
  </w:num>
  <w:num w:numId="15" w16cid:durableId="385034004">
    <w:abstractNumId w:val="48"/>
  </w:num>
  <w:num w:numId="16" w16cid:durableId="1294824710">
    <w:abstractNumId w:val="23"/>
  </w:num>
  <w:num w:numId="17" w16cid:durableId="497382405">
    <w:abstractNumId w:val="22"/>
  </w:num>
  <w:num w:numId="18" w16cid:durableId="605619355">
    <w:abstractNumId w:val="36"/>
  </w:num>
  <w:num w:numId="19" w16cid:durableId="989864505">
    <w:abstractNumId w:val="36"/>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04829">
    <w:abstractNumId w:val="9"/>
  </w:num>
  <w:num w:numId="21" w16cid:durableId="673262407">
    <w:abstractNumId w:val="7"/>
  </w:num>
  <w:num w:numId="22" w16cid:durableId="571738548">
    <w:abstractNumId w:val="6"/>
  </w:num>
  <w:num w:numId="23" w16cid:durableId="1315178823">
    <w:abstractNumId w:val="5"/>
  </w:num>
  <w:num w:numId="24" w16cid:durableId="493033355">
    <w:abstractNumId w:val="4"/>
  </w:num>
  <w:num w:numId="25" w16cid:durableId="1984893876">
    <w:abstractNumId w:val="8"/>
  </w:num>
  <w:num w:numId="26" w16cid:durableId="757023627">
    <w:abstractNumId w:val="3"/>
  </w:num>
  <w:num w:numId="27" w16cid:durableId="1881937858">
    <w:abstractNumId w:val="2"/>
  </w:num>
  <w:num w:numId="28" w16cid:durableId="232086050">
    <w:abstractNumId w:val="1"/>
  </w:num>
  <w:num w:numId="29" w16cid:durableId="1322343911">
    <w:abstractNumId w:val="0"/>
  </w:num>
  <w:num w:numId="30" w16cid:durableId="2161609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847786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6476107">
    <w:abstractNumId w:val="12"/>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6283766">
    <w:abstractNumId w:val="4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2476427">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92058632">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47507897">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65633961">
    <w:abstractNumId w:val="3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18931763">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6029206">
    <w:abstractNumId w:val="4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53287412">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78357572">
    <w:abstractNumId w:val="4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61774791">
    <w:abstractNumId w:val="4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387487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31506252">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30209169">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81210350">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56541700">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77716058">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43930226">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4390971">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A12"/>
    <w:rsid w:val="0000075E"/>
    <w:rsid w:val="000017D3"/>
    <w:rsid w:val="00001FA6"/>
    <w:rsid w:val="0000252A"/>
    <w:rsid w:val="00002BD3"/>
    <w:rsid w:val="00005177"/>
    <w:rsid w:val="00011DDF"/>
    <w:rsid w:val="00012A2F"/>
    <w:rsid w:val="00012E74"/>
    <w:rsid w:val="00013702"/>
    <w:rsid w:val="00015155"/>
    <w:rsid w:val="00016170"/>
    <w:rsid w:val="000161FB"/>
    <w:rsid w:val="000164E9"/>
    <w:rsid w:val="0001676C"/>
    <w:rsid w:val="000167BC"/>
    <w:rsid w:val="00016978"/>
    <w:rsid w:val="00017FB6"/>
    <w:rsid w:val="00020264"/>
    <w:rsid w:val="0002141C"/>
    <w:rsid w:val="00021E4C"/>
    <w:rsid w:val="00022E50"/>
    <w:rsid w:val="00023360"/>
    <w:rsid w:val="00023E96"/>
    <w:rsid w:val="00024716"/>
    <w:rsid w:val="0002519C"/>
    <w:rsid w:val="00026615"/>
    <w:rsid w:val="000272D4"/>
    <w:rsid w:val="000273E0"/>
    <w:rsid w:val="000319A6"/>
    <w:rsid w:val="0003270A"/>
    <w:rsid w:val="00032B92"/>
    <w:rsid w:val="00032C74"/>
    <w:rsid w:val="0003384D"/>
    <w:rsid w:val="00033CF5"/>
    <w:rsid w:val="000344B0"/>
    <w:rsid w:val="000345CD"/>
    <w:rsid w:val="00034E56"/>
    <w:rsid w:val="00035141"/>
    <w:rsid w:val="0004016D"/>
    <w:rsid w:val="000414CE"/>
    <w:rsid w:val="0004175D"/>
    <w:rsid w:val="00043A4D"/>
    <w:rsid w:val="00043FA7"/>
    <w:rsid w:val="00047552"/>
    <w:rsid w:val="00050A4B"/>
    <w:rsid w:val="00050F3E"/>
    <w:rsid w:val="000524E1"/>
    <w:rsid w:val="00054481"/>
    <w:rsid w:val="00054A34"/>
    <w:rsid w:val="00057AEE"/>
    <w:rsid w:val="000617AF"/>
    <w:rsid w:val="00061C11"/>
    <w:rsid w:val="00063C35"/>
    <w:rsid w:val="000649B1"/>
    <w:rsid w:val="00064EE2"/>
    <w:rsid w:val="00065B08"/>
    <w:rsid w:val="00070335"/>
    <w:rsid w:val="00071B25"/>
    <w:rsid w:val="00072526"/>
    <w:rsid w:val="00073190"/>
    <w:rsid w:val="00073990"/>
    <w:rsid w:val="00074DC1"/>
    <w:rsid w:val="00074E31"/>
    <w:rsid w:val="00075319"/>
    <w:rsid w:val="000757CC"/>
    <w:rsid w:val="000757D7"/>
    <w:rsid w:val="00075BED"/>
    <w:rsid w:val="000762FB"/>
    <w:rsid w:val="00080457"/>
    <w:rsid w:val="00081606"/>
    <w:rsid w:val="00081D53"/>
    <w:rsid w:val="00081FE0"/>
    <w:rsid w:val="00083243"/>
    <w:rsid w:val="00083413"/>
    <w:rsid w:val="00083AD9"/>
    <w:rsid w:val="00084342"/>
    <w:rsid w:val="00084C2D"/>
    <w:rsid w:val="00084F6E"/>
    <w:rsid w:val="00084FB4"/>
    <w:rsid w:val="00084FD9"/>
    <w:rsid w:val="0008556B"/>
    <w:rsid w:val="00086317"/>
    <w:rsid w:val="00086A1C"/>
    <w:rsid w:val="00087C39"/>
    <w:rsid w:val="00087E19"/>
    <w:rsid w:val="00090BBD"/>
    <w:rsid w:val="00092BEE"/>
    <w:rsid w:val="000949CB"/>
    <w:rsid w:val="00096610"/>
    <w:rsid w:val="00096C3F"/>
    <w:rsid w:val="00097427"/>
    <w:rsid w:val="000A0282"/>
    <w:rsid w:val="000A0A22"/>
    <w:rsid w:val="000A0CEF"/>
    <w:rsid w:val="000A0E2B"/>
    <w:rsid w:val="000A11B9"/>
    <w:rsid w:val="000A1ACB"/>
    <w:rsid w:val="000A1B08"/>
    <w:rsid w:val="000A3828"/>
    <w:rsid w:val="000A7303"/>
    <w:rsid w:val="000B0EA4"/>
    <w:rsid w:val="000B1969"/>
    <w:rsid w:val="000B1CD4"/>
    <w:rsid w:val="000B1E00"/>
    <w:rsid w:val="000B2CE8"/>
    <w:rsid w:val="000B2EBA"/>
    <w:rsid w:val="000B3D9D"/>
    <w:rsid w:val="000B4988"/>
    <w:rsid w:val="000B6D59"/>
    <w:rsid w:val="000C08B1"/>
    <w:rsid w:val="000C1083"/>
    <w:rsid w:val="000C1806"/>
    <w:rsid w:val="000C3AF0"/>
    <w:rsid w:val="000C4B7C"/>
    <w:rsid w:val="000C5B7B"/>
    <w:rsid w:val="000C666A"/>
    <w:rsid w:val="000C67AB"/>
    <w:rsid w:val="000C7504"/>
    <w:rsid w:val="000C7736"/>
    <w:rsid w:val="000C7998"/>
    <w:rsid w:val="000C7F9C"/>
    <w:rsid w:val="000D026C"/>
    <w:rsid w:val="000D18E3"/>
    <w:rsid w:val="000D2580"/>
    <w:rsid w:val="000D2834"/>
    <w:rsid w:val="000D2F65"/>
    <w:rsid w:val="000D30FB"/>
    <w:rsid w:val="000D36A5"/>
    <w:rsid w:val="000D38AA"/>
    <w:rsid w:val="000D3D60"/>
    <w:rsid w:val="000D4222"/>
    <w:rsid w:val="000D49ED"/>
    <w:rsid w:val="000D5453"/>
    <w:rsid w:val="000D778E"/>
    <w:rsid w:val="000D7F1C"/>
    <w:rsid w:val="000E103C"/>
    <w:rsid w:val="000E2B3B"/>
    <w:rsid w:val="000E2D3A"/>
    <w:rsid w:val="000E32C3"/>
    <w:rsid w:val="000E32D1"/>
    <w:rsid w:val="000E3369"/>
    <w:rsid w:val="000E38E5"/>
    <w:rsid w:val="000E52A9"/>
    <w:rsid w:val="000E634C"/>
    <w:rsid w:val="000F02E7"/>
    <w:rsid w:val="000F0CF5"/>
    <w:rsid w:val="000F1C60"/>
    <w:rsid w:val="000F1FA1"/>
    <w:rsid w:val="000F3314"/>
    <w:rsid w:val="000F3E68"/>
    <w:rsid w:val="000F3EF1"/>
    <w:rsid w:val="000F537A"/>
    <w:rsid w:val="000F5D16"/>
    <w:rsid w:val="000F6916"/>
    <w:rsid w:val="000F6CA1"/>
    <w:rsid w:val="000F6DBC"/>
    <w:rsid w:val="000F6E17"/>
    <w:rsid w:val="000F6E90"/>
    <w:rsid w:val="000F717C"/>
    <w:rsid w:val="001002B4"/>
    <w:rsid w:val="00100546"/>
    <w:rsid w:val="00101C64"/>
    <w:rsid w:val="00101EF9"/>
    <w:rsid w:val="0010237E"/>
    <w:rsid w:val="00102ACC"/>
    <w:rsid w:val="00102E41"/>
    <w:rsid w:val="001042F8"/>
    <w:rsid w:val="00104465"/>
    <w:rsid w:val="00105304"/>
    <w:rsid w:val="0010569A"/>
    <w:rsid w:val="0010591A"/>
    <w:rsid w:val="001062FB"/>
    <w:rsid w:val="00106C00"/>
    <w:rsid w:val="00107D46"/>
    <w:rsid w:val="00110AF0"/>
    <w:rsid w:val="00111775"/>
    <w:rsid w:val="00111EA3"/>
    <w:rsid w:val="00112A8E"/>
    <w:rsid w:val="00112D94"/>
    <w:rsid w:val="001147BE"/>
    <w:rsid w:val="001158C9"/>
    <w:rsid w:val="00115970"/>
    <w:rsid w:val="001164D3"/>
    <w:rsid w:val="0011746B"/>
    <w:rsid w:val="0012030D"/>
    <w:rsid w:val="00120957"/>
    <w:rsid w:val="0012158F"/>
    <w:rsid w:val="00121EA8"/>
    <w:rsid w:val="001228F0"/>
    <w:rsid w:val="00123B5E"/>
    <w:rsid w:val="00124066"/>
    <w:rsid w:val="00124950"/>
    <w:rsid w:val="00126131"/>
    <w:rsid w:val="001273A7"/>
    <w:rsid w:val="001276F5"/>
    <w:rsid w:val="001279C3"/>
    <w:rsid w:val="00130C94"/>
    <w:rsid w:val="001326A4"/>
    <w:rsid w:val="001328A3"/>
    <w:rsid w:val="00132F66"/>
    <w:rsid w:val="00134639"/>
    <w:rsid w:val="00134CCC"/>
    <w:rsid w:val="00135217"/>
    <w:rsid w:val="0013562E"/>
    <w:rsid w:val="001357F7"/>
    <w:rsid w:val="0013637C"/>
    <w:rsid w:val="001368AB"/>
    <w:rsid w:val="00137DDB"/>
    <w:rsid w:val="00140F4A"/>
    <w:rsid w:val="0014205D"/>
    <w:rsid w:val="0014237A"/>
    <w:rsid w:val="00144A02"/>
    <w:rsid w:val="00144DB1"/>
    <w:rsid w:val="00145CF9"/>
    <w:rsid w:val="0014742F"/>
    <w:rsid w:val="00150677"/>
    <w:rsid w:val="00150D93"/>
    <w:rsid w:val="00151375"/>
    <w:rsid w:val="00151FEE"/>
    <w:rsid w:val="00152449"/>
    <w:rsid w:val="001536DC"/>
    <w:rsid w:val="0015408A"/>
    <w:rsid w:val="00156FF1"/>
    <w:rsid w:val="001605FF"/>
    <w:rsid w:val="00160C31"/>
    <w:rsid w:val="001614A0"/>
    <w:rsid w:val="00161656"/>
    <w:rsid w:val="00161D5D"/>
    <w:rsid w:val="00163D3A"/>
    <w:rsid w:val="00163EC2"/>
    <w:rsid w:val="00165CAB"/>
    <w:rsid w:val="00165EBB"/>
    <w:rsid w:val="001678D4"/>
    <w:rsid w:val="00167AA0"/>
    <w:rsid w:val="00167CA7"/>
    <w:rsid w:val="00170A5C"/>
    <w:rsid w:val="00172C04"/>
    <w:rsid w:val="001739E1"/>
    <w:rsid w:val="00173FF7"/>
    <w:rsid w:val="0017401A"/>
    <w:rsid w:val="00174259"/>
    <w:rsid w:val="001743EC"/>
    <w:rsid w:val="00177558"/>
    <w:rsid w:val="0017781E"/>
    <w:rsid w:val="00180CB8"/>
    <w:rsid w:val="001818B3"/>
    <w:rsid w:val="00181A16"/>
    <w:rsid w:val="0018282D"/>
    <w:rsid w:val="00183568"/>
    <w:rsid w:val="001836AD"/>
    <w:rsid w:val="00183917"/>
    <w:rsid w:val="00184209"/>
    <w:rsid w:val="00186836"/>
    <w:rsid w:val="001868FC"/>
    <w:rsid w:val="001916B3"/>
    <w:rsid w:val="00191732"/>
    <w:rsid w:val="0019205B"/>
    <w:rsid w:val="001936B6"/>
    <w:rsid w:val="00193F7B"/>
    <w:rsid w:val="00193F7F"/>
    <w:rsid w:val="001941DE"/>
    <w:rsid w:val="00195D1C"/>
    <w:rsid w:val="00196615"/>
    <w:rsid w:val="00197006"/>
    <w:rsid w:val="001970F8"/>
    <w:rsid w:val="00197F26"/>
    <w:rsid w:val="001A05B3"/>
    <w:rsid w:val="001A0B42"/>
    <w:rsid w:val="001A0F5A"/>
    <w:rsid w:val="001A2BA9"/>
    <w:rsid w:val="001A4010"/>
    <w:rsid w:val="001A557E"/>
    <w:rsid w:val="001A566E"/>
    <w:rsid w:val="001A5683"/>
    <w:rsid w:val="001A6D2D"/>
    <w:rsid w:val="001A7101"/>
    <w:rsid w:val="001A78C0"/>
    <w:rsid w:val="001B052C"/>
    <w:rsid w:val="001B0D20"/>
    <w:rsid w:val="001B0E39"/>
    <w:rsid w:val="001B12B5"/>
    <w:rsid w:val="001B1DE5"/>
    <w:rsid w:val="001B1E1F"/>
    <w:rsid w:val="001B2264"/>
    <w:rsid w:val="001B270D"/>
    <w:rsid w:val="001B3093"/>
    <w:rsid w:val="001B319E"/>
    <w:rsid w:val="001B3214"/>
    <w:rsid w:val="001B48EE"/>
    <w:rsid w:val="001B5411"/>
    <w:rsid w:val="001B5AD4"/>
    <w:rsid w:val="001B67ED"/>
    <w:rsid w:val="001B6B6C"/>
    <w:rsid w:val="001C1620"/>
    <w:rsid w:val="001C1853"/>
    <w:rsid w:val="001C1CFE"/>
    <w:rsid w:val="001C3B11"/>
    <w:rsid w:val="001C4CFF"/>
    <w:rsid w:val="001C5449"/>
    <w:rsid w:val="001C58BC"/>
    <w:rsid w:val="001C5E61"/>
    <w:rsid w:val="001C6316"/>
    <w:rsid w:val="001C64F6"/>
    <w:rsid w:val="001C653B"/>
    <w:rsid w:val="001C6A2A"/>
    <w:rsid w:val="001C7E5B"/>
    <w:rsid w:val="001D017D"/>
    <w:rsid w:val="001D0A86"/>
    <w:rsid w:val="001D0D4B"/>
    <w:rsid w:val="001D0E15"/>
    <w:rsid w:val="001D27F8"/>
    <w:rsid w:val="001D2FF8"/>
    <w:rsid w:val="001D444D"/>
    <w:rsid w:val="001D465B"/>
    <w:rsid w:val="001D495D"/>
    <w:rsid w:val="001D4CDC"/>
    <w:rsid w:val="001D6691"/>
    <w:rsid w:val="001D6748"/>
    <w:rsid w:val="001D69BC"/>
    <w:rsid w:val="001D69EB"/>
    <w:rsid w:val="001D7BEE"/>
    <w:rsid w:val="001E085F"/>
    <w:rsid w:val="001E0A64"/>
    <w:rsid w:val="001E2ADB"/>
    <w:rsid w:val="001E3194"/>
    <w:rsid w:val="001E336B"/>
    <w:rsid w:val="001E343A"/>
    <w:rsid w:val="001E4A98"/>
    <w:rsid w:val="001E4B1F"/>
    <w:rsid w:val="001E5217"/>
    <w:rsid w:val="001E583E"/>
    <w:rsid w:val="001E5EB9"/>
    <w:rsid w:val="001E5EEE"/>
    <w:rsid w:val="001E5F79"/>
    <w:rsid w:val="001F040B"/>
    <w:rsid w:val="001F37E6"/>
    <w:rsid w:val="001F4F95"/>
    <w:rsid w:val="001F58F0"/>
    <w:rsid w:val="001F5DBA"/>
    <w:rsid w:val="001F61A0"/>
    <w:rsid w:val="002003CC"/>
    <w:rsid w:val="0020051A"/>
    <w:rsid w:val="00201174"/>
    <w:rsid w:val="00201929"/>
    <w:rsid w:val="00202603"/>
    <w:rsid w:val="0020276F"/>
    <w:rsid w:val="0020277F"/>
    <w:rsid w:val="00203C21"/>
    <w:rsid w:val="00204B08"/>
    <w:rsid w:val="00204D60"/>
    <w:rsid w:val="0020530F"/>
    <w:rsid w:val="00206383"/>
    <w:rsid w:val="002068BD"/>
    <w:rsid w:val="00207D4D"/>
    <w:rsid w:val="00212734"/>
    <w:rsid w:val="0021376D"/>
    <w:rsid w:val="00213A2B"/>
    <w:rsid w:val="00214D3E"/>
    <w:rsid w:val="00214E92"/>
    <w:rsid w:val="002153B0"/>
    <w:rsid w:val="00215F55"/>
    <w:rsid w:val="002205D3"/>
    <w:rsid w:val="00220C5A"/>
    <w:rsid w:val="0022147F"/>
    <w:rsid w:val="002214C5"/>
    <w:rsid w:val="00222B50"/>
    <w:rsid w:val="00222E97"/>
    <w:rsid w:val="00223BD8"/>
    <w:rsid w:val="00223F63"/>
    <w:rsid w:val="002248C7"/>
    <w:rsid w:val="00225342"/>
    <w:rsid w:val="00225483"/>
    <w:rsid w:val="00225D45"/>
    <w:rsid w:val="00225EAF"/>
    <w:rsid w:val="00226DA7"/>
    <w:rsid w:val="002271E1"/>
    <w:rsid w:val="002326C9"/>
    <w:rsid w:val="00232D9A"/>
    <w:rsid w:val="00232E14"/>
    <w:rsid w:val="00232F42"/>
    <w:rsid w:val="002337C8"/>
    <w:rsid w:val="00234776"/>
    <w:rsid w:val="00235260"/>
    <w:rsid w:val="002361D5"/>
    <w:rsid w:val="002412DE"/>
    <w:rsid w:val="002439F3"/>
    <w:rsid w:val="00245475"/>
    <w:rsid w:val="002461D3"/>
    <w:rsid w:val="002464CE"/>
    <w:rsid w:val="002464F1"/>
    <w:rsid w:val="00246572"/>
    <w:rsid w:val="00246CA7"/>
    <w:rsid w:val="00246CB6"/>
    <w:rsid w:val="00246D61"/>
    <w:rsid w:val="002478C6"/>
    <w:rsid w:val="0025047C"/>
    <w:rsid w:val="00250719"/>
    <w:rsid w:val="00250926"/>
    <w:rsid w:val="002514B3"/>
    <w:rsid w:val="002524FB"/>
    <w:rsid w:val="00252B2C"/>
    <w:rsid w:val="0025300C"/>
    <w:rsid w:val="00254762"/>
    <w:rsid w:val="002547FA"/>
    <w:rsid w:val="0025547A"/>
    <w:rsid w:val="00255D9C"/>
    <w:rsid w:val="00256B02"/>
    <w:rsid w:val="00256EB0"/>
    <w:rsid w:val="00257E78"/>
    <w:rsid w:val="00260A65"/>
    <w:rsid w:val="00260E2E"/>
    <w:rsid w:val="00261044"/>
    <w:rsid w:val="00261AD3"/>
    <w:rsid w:val="0026214D"/>
    <w:rsid w:val="002629FB"/>
    <w:rsid w:val="0026352A"/>
    <w:rsid w:val="002635AB"/>
    <w:rsid w:val="0026367E"/>
    <w:rsid w:val="00263DF6"/>
    <w:rsid w:val="00264A92"/>
    <w:rsid w:val="0026536C"/>
    <w:rsid w:val="00266BB4"/>
    <w:rsid w:val="00267C94"/>
    <w:rsid w:val="002705B8"/>
    <w:rsid w:val="0027081A"/>
    <w:rsid w:val="00270D41"/>
    <w:rsid w:val="00270E81"/>
    <w:rsid w:val="00270FB3"/>
    <w:rsid w:val="00272262"/>
    <w:rsid w:val="0027440A"/>
    <w:rsid w:val="0027477E"/>
    <w:rsid w:val="00274C3A"/>
    <w:rsid w:val="00275D40"/>
    <w:rsid w:val="00276737"/>
    <w:rsid w:val="00276F78"/>
    <w:rsid w:val="002772CE"/>
    <w:rsid w:val="00277771"/>
    <w:rsid w:val="00277DFF"/>
    <w:rsid w:val="00282145"/>
    <w:rsid w:val="0028223D"/>
    <w:rsid w:val="002856D4"/>
    <w:rsid w:val="00286C65"/>
    <w:rsid w:val="00290361"/>
    <w:rsid w:val="00290834"/>
    <w:rsid w:val="0029097E"/>
    <w:rsid w:val="002925F6"/>
    <w:rsid w:val="00293365"/>
    <w:rsid w:val="0029492C"/>
    <w:rsid w:val="00294EF1"/>
    <w:rsid w:val="00295234"/>
    <w:rsid w:val="002952B5"/>
    <w:rsid w:val="002953AB"/>
    <w:rsid w:val="002962C2"/>
    <w:rsid w:val="00296BD5"/>
    <w:rsid w:val="0029714D"/>
    <w:rsid w:val="002971CA"/>
    <w:rsid w:val="002A0B5F"/>
    <w:rsid w:val="002A1069"/>
    <w:rsid w:val="002A1697"/>
    <w:rsid w:val="002A1CA1"/>
    <w:rsid w:val="002A256E"/>
    <w:rsid w:val="002A2BEC"/>
    <w:rsid w:val="002A2C7A"/>
    <w:rsid w:val="002A4CAE"/>
    <w:rsid w:val="002A64F0"/>
    <w:rsid w:val="002B0E2C"/>
    <w:rsid w:val="002B383D"/>
    <w:rsid w:val="002B3846"/>
    <w:rsid w:val="002B3B8E"/>
    <w:rsid w:val="002B4026"/>
    <w:rsid w:val="002B41B9"/>
    <w:rsid w:val="002B485E"/>
    <w:rsid w:val="002B540E"/>
    <w:rsid w:val="002B6E47"/>
    <w:rsid w:val="002B7123"/>
    <w:rsid w:val="002B7761"/>
    <w:rsid w:val="002C1399"/>
    <w:rsid w:val="002C22A7"/>
    <w:rsid w:val="002C2954"/>
    <w:rsid w:val="002C33E7"/>
    <w:rsid w:val="002C3D36"/>
    <w:rsid w:val="002C40EF"/>
    <w:rsid w:val="002C41E7"/>
    <w:rsid w:val="002C451B"/>
    <w:rsid w:val="002C4736"/>
    <w:rsid w:val="002C4D3D"/>
    <w:rsid w:val="002C5C01"/>
    <w:rsid w:val="002C6E58"/>
    <w:rsid w:val="002C7FD2"/>
    <w:rsid w:val="002D05BD"/>
    <w:rsid w:val="002D0AD8"/>
    <w:rsid w:val="002D0B9B"/>
    <w:rsid w:val="002D1992"/>
    <w:rsid w:val="002D19E4"/>
    <w:rsid w:val="002D1FF3"/>
    <w:rsid w:val="002D241E"/>
    <w:rsid w:val="002D2BC9"/>
    <w:rsid w:val="002D2BD6"/>
    <w:rsid w:val="002D53B5"/>
    <w:rsid w:val="002D5D1A"/>
    <w:rsid w:val="002D645D"/>
    <w:rsid w:val="002E00F7"/>
    <w:rsid w:val="002E0BA1"/>
    <w:rsid w:val="002E0CAE"/>
    <w:rsid w:val="002E2902"/>
    <w:rsid w:val="002E2A35"/>
    <w:rsid w:val="002E2A39"/>
    <w:rsid w:val="002E2F54"/>
    <w:rsid w:val="002E3E33"/>
    <w:rsid w:val="002E419D"/>
    <w:rsid w:val="002E48F0"/>
    <w:rsid w:val="002E4F3C"/>
    <w:rsid w:val="002E6C90"/>
    <w:rsid w:val="002F0F9F"/>
    <w:rsid w:val="002F1427"/>
    <w:rsid w:val="002F1A2E"/>
    <w:rsid w:val="002F2074"/>
    <w:rsid w:val="002F3302"/>
    <w:rsid w:val="002F4EA4"/>
    <w:rsid w:val="002F5CAC"/>
    <w:rsid w:val="002F7E64"/>
    <w:rsid w:val="003007C4"/>
    <w:rsid w:val="00300D80"/>
    <w:rsid w:val="00300E0B"/>
    <w:rsid w:val="00302AB2"/>
    <w:rsid w:val="00304F54"/>
    <w:rsid w:val="0030600E"/>
    <w:rsid w:val="00306A12"/>
    <w:rsid w:val="00307FD5"/>
    <w:rsid w:val="0031080C"/>
    <w:rsid w:val="00310F0E"/>
    <w:rsid w:val="0031289C"/>
    <w:rsid w:val="0031358E"/>
    <w:rsid w:val="003141EC"/>
    <w:rsid w:val="00315A73"/>
    <w:rsid w:val="00315D15"/>
    <w:rsid w:val="00315FC1"/>
    <w:rsid w:val="00316278"/>
    <w:rsid w:val="00316E30"/>
    <w:rsid w:val="003202B5"/>
    <w:rsid w:val="00320B16"/>
    <w:rsid w:val="00320EDB"/>
    <w:rsid w:val="0032121F"/>
    <w:rsid w:val="003219A0"/>
    <w:rsid w:val="00322C00"/>
    <w:rsid w:val="003235B0"/>
    <w:rsid w:val="003253A5"/>
    <w:rsid w:val="00326217"/>
    <w:rsid w:val="0032683A"/>
    <w:rsid w:val="003268CE"/>
    <w:rsid w:val="00326F17"/>
    <w:rsid w:val="003277A7"/>
    <w:rsid w:val="00330701"/>
    <w:rsid w:val="00330EDC"/>
    <w:rsid w:val="0033260A"/>
    <w:rsid w:val="00332787"/>
    <w:rsid w:val="003338A7"/>
    <w:rsid w:val="003345E9"/>
    <w:rsid w:val="00334E7F"/>
    <w:rsid w:val="00335D03"/>
    <w:rsid w:val="00336067"/>
    <w:rsid w:val="003378DC"/>
    <w:rsid w:val="00337997"/>
    <w:rsid w:val="00337C3F"/>
    <w:rsid w:val="00337FFB"/>
    <w:rsid w:val="003406FD"/>
    <w:rsid w:val="00341424"/>
    <w:rsid w:val="00341A57"/>
    <w:rsid w:val="00341DC0"/>
    <w:rsid w:val="00342495"/>
    <w:rsid w:val="00342A87"/>
    <w:rsid w:val="003438F0"/>
    <w:rsid w:val="00344CE4"/>
    <w:rsid w:val="00345410"/>
    <w:rsid w:val="00346315"/>
    <w:rsid w:val="0034650C"/>
    <w:rsid w:val="00346D27"/>
    <w:rsid w:val="00350364"/>
    <w:rsid w:val="003505B9"/>
    <w:rsid w:val="00350CEF"/>
    <w:rsid w:val="0035150F"/>
    <w:rsid w:val="00354D56"/>
    <w:rsid w:val="00356259"/>
    <w:rsid w:val="003574F3"/>
    <w:rsid w:val="00357F99"/>
    <w:rsid w:val="00360AB7"/>
    <w:rsid w:val="00360B3C"/>
    <w:rsid w:val="0036236B"/>
    <w:rsid w:val="00362AD9"/>
    <w:rsid w:val="003654FF"/>
    <w:rsid w:val="00365CAB"/>
    <w:rsid w:val="00367740"/>
    <w:rsid w:val="003704CE"/>
    <w:rsid w:val="00373068"/>
    <w:rsid w:val="003744BC"/>
    <w:rsid w:val="0037550A"/>
    <w:rsid w:val="00375982"/>
    <w:rsid w:val="00375E2E"/>
    <w:rsid w:val="0037654D"/>
    <w:rsid w:val="00377C55"/>
    <w:rsid w:val="003807C4"/>
    <w:rsid w:val="00380BC8"/>
    <w:rsid w:val="00382D59"/>
    <w:rsid w:val="003836A9"/>
    <w:rsid w:val="00383BD0"/>
    <w:rsid w:val="00383CBC"/>
    <w:rsid w:val="00383CC3"/>
    <w:rsid w:val="00383CE2"/>
    <w:rsid w:val="003864C9"/>
    <w:rsid w:val="0038664F"/>
    <w:rsid w:val="003867E4"/>
    <w:rsid w:val="00387710"/>
    <w:rsid w:val="00387B02"/>
    <w:rsid w:val="00390249"/>
    <w:rsid w:val="003924AE"/>
    <w:rsid w:val="003925AF"/>
    <w:rsid w:val="003929C3"/>
    <w:rsid w:val="00393356"/>
    <w:rsid w:val="00395AEB"/>
    <w:rsid w:val="003962E0"/>
    <w:rsid w:val="0039661F"/>
    <w:rsid w:val="003976F5"/>
    <w:rsid w:val="00397EF6"/>
    <w:rsid w:val="003A0080"/>
    <w:rsid w:val="003A1B6D"/>
    <w:rsid w:val="003A333A"/>
    <w:rsid w:val="003A3683"/>
    <w:rsid w:val="003A5CD9"/>
    <w:rsid w:val="003A61FB"/>
    <w:rsid w:val="003A6D36"/>
    <w:rsid w:val="003B068E"/>
    <w:rsid w:val="003B0F5F"/>
    <w:rsid w:val="003B1AC7"/>
    <w:rsid w:val="003B30E5"/>
    <w:rsid w:val="003B3BED"/>
    <w:rsid w:val="003B588B"/>
    <w:rsid w:val="003B5C51"/>
    <w:rsid w:val="003B7488"/>
    <w:rsid w:val="003B793A"/>
    <w:rsid w:val="003B7DA0"/>
    <w:rsid w:val="003C0104"/>
    <w:rsid w:val="003C036A"/>
    <w:rsid w:val="003C03D4"/>
    <w:rsid w:val="003C1E4E"/>
    <w:rsid w:val="003C259B"/>
    <w:rsid w:val="003C26FD"/>
    <w:rsid w:val="003C3937"/>
    <w:rsid w:val="003C3FEE"/>
    <w:rsid w:val="003C427A"/>
    <w:rsid w:val="003C5495"/>
    <w:rsid w:val="003C5F83"/>
    <w:rsid w:val="003C66ED"/>
    <w:rsid w:val="003C66F7"/>
    <w:rsid w:val="003C767D"/>
    <w:rsid w:val="003D0889"/>
    <w:rsid w:val="003D36DA"/>
    <w:rsid w:val="003D3FD0"/>
    <w:rsid w:val="003D4D3B"/>
    <w:rsid w:val="003D598C"/>
    <w:rsid w:val="003D5C6D"/>
    <w:rsid w:val="003E053E"/>
    <w:rsid w:val="003E0811"/>
    <w:rsid w:val="003E1352"/>
    <w:rsid w:val="003E149D"/>
    <w:rsid w:val="003E14D4"/>
    <w:rsid w:val="003E1666"/>
    <w:rsid w:val="003E25BB"/>
    <w:rsid w:val="003E2DF8"/>
    <w:rsid w:val="003E3E53"/>
    <w:rsid w:val="003E7699"/>
    <w:rsid w:val="003F00A3"/>
    <w:rsid w:val="003F0108"/>
    <w:rsid w:val="003F047C"/>
    <w:rsid w:val="003F0C30"/>
    <w:rsid w:val="003F255F"/>
    <w:rsid w:val="003F318B"/>
    <w:rsid w:val="003F4357"/>
    <w:rsid w:val="003F44AE"/>
    <w:rsid w:val="003F5456"/>
    <w:rsid w:val="003F54F6"/>
    <w:rsid w:val="003F5976"/>
    <w:rsid w:val="003F6082"/>
    <w:rsid w:val="003F7BB8"/>
    <w:rsid w:val="003F7CB1"/>
    <w:rsid w:val="00400504"/>
    <w:rsid w:val="00400862"/>
    <w:rsid w:val="00400C27"/>
    <w:rsid w:val="00401A84"/>
    <w:rsid w:val="0040369B"/>
    <w:rsid w:val="00403F6A"/>
    <w:rsid w:val="00405209"/>
    <w:rsid w:val="00406773"/>
    <w:rsid w:val="004069DA"/>
    <w:rsid w:val="00410283"/>
    <w:rsid w:val="00410E97"/>
    <w:rsid w:val="0041121B"/>
    <w:rsid w:val="00411A17"/>
    <w:rsid w:val="00412835"/>
    <w:rsid w:val="00412F21"/>
    <w:rsid w:val="0041418E"/>
    <w:rsid w:val="00414353"/>
    <w:rsid w:val="004157C2"/>
    <w:rsid w:val="0041585E"/>
    <w:rsid w:val="0041613B"/>
    <w:rsid w:val="0041633F"/>
    <w:rsid w:val="00416B40"/>
    <w:rsid w:val="004208F3"/>
    <w:rsid w:val="004212FD"/>
    <w:rsid w:val="00421372"/>
    <w:rsid w:val="0042153D"/>
    <w:rsid w:val="00422427"/>
    <w:rsid w:val="00422494"/>
    <w:rsid w:val="00422D47"/>
    <w:rsid w:val="00423123"/>
    <w:rsid w:val="004247FF"/>
    <w:rsid w:val="00424811"/>
    <w:rsid w:val="00425CC8"/>
    <w:rsid w:val="004264A5"/>
    <w:rsid w:val="004265FB"/>
    <w:rsid w:val="004274B2"/>
    <w:rsid w:val="00427507"/>
    <w:rsid w:val="00427C0D"/>
    <w:rsid w:val="004315B1"/>
    <w:rsid w:val="00434F99"/>
    <w:rsid w:val="004366A5"/>
    <w:rsid w:val="004405AD"/>
    <w:rsid w:val="0044170D"/>
    <w:rsid w:val="00442358"/>
    <w:rsid w:val="00442D0B"/>
    <w:rsid w:val="00442FCD"/>
    <w:rsid w:val="00443041"/>
    <w:rsid w:val="00443D5E"/>
    <w:rsid w:val="00444357"/>
    <w:rsid w:val="0044453F"/>
    <w:rsid w:val="004448F6"/>
    <w:rsid w:val="00445073"/>
    <w:rsid w:val="004454CD"/>
    <w:rsid w:val="00445DB3"/>
    <w:rsid w:val="00446448"/>
    <w:rsid w:val="00447518"/>
    <w:rsid w:val="00447612"/>
    <w:rsid w:val="00447D35"/>
    <w:rsid w:val="004503FC"/>
    <w:rsid w:val="00450FD0"/>
    <w:rsid w:val="0045122B"/>
    <w:rsid w:val="004516C7"/>
    <w:rsid w:val="00451D9D"/>
    <w:rsid w:val="00452117"/>
    <w:rsid w:val="00452767"/>
    <w:rsid w:val="00455A80"/>
    <w:rsid w:val="00456513"/>
    <w:rsid w:val="0045775A"/>
    <w:rsid w:val="00461383"/>
    <w:rsid w:val="00462502"/>
    <w:rsid w:val="00462E63"/>
    <w:rsid w:val="004631DA"/>
    <w:rsid w:val="0046390A"/>
    <w:rsid w:val="004640AE"/>
    <w:rsid w:val="004646BB"/>
    <w:rsid w:val="00464E9E"/>
    <w:rsid w:val="00465562"/>
    <w:rsid w:val="004664DA"/>
    <w:rsid w:val="004667CB"/>
    <w:rsid w:val="0046738A"/>
    <w:rsid w:val="00471063"/>
    <w:rsid w:val="0047120D"/>
    <w:rsid w:val="00471E14"/>
    <w:rsid w:val="004721BE"/>
    <w:rsid w:val="00472859"/>
    <w:rsid w:val="00472890"/>
    <w:rsid w:val="00474106"/>
    <w:rsid w:val="0047444A"/>
    <w:rsid w:val="00475176"/>
    <w:rsid w:val="004757D3"/>
    <w:rsid w:val="004760AA"/>
    <w:rsid w:val="00476747"/>
    <w:rsid w:val="004773FD"/>
    <w:rsid w:val="00480C6F"/>
    <w:rsid w:val="00480F38"/>
    <w:rsid w:val="004811C7"/>
    <w:rsid w:val="00481AB6"/>
    <w:rsid w:val="0048295C"/>
    <w:rsid w:val="00482C16"/>
    <w:rsid w:val="00483471"/>
    <w:rsid w:val="004837B6"/>
    <w:rsid w:val="00483DCB"/>
    <w:rsid w:val="00484CDA"/>
    <w:rsid w:val="00487143"/>
    <w:rsid w:val="00487CAA"/>
    <w:rsid w:val="00490A82"/>
    <w:rsid w:val="00491A70"/>
    <w:rsid w:val="004928CC"/>
    <w:rsid w:val="004932EC"/>
    <w:rsid w:val="0049385C"/>
    <w:rsid w:val="00494366"/>
    <w:rsid w:val="00494A83"/>
    <w:rsid w:val="004951B2"/>
    <w:rsid w:val="00495DE4"/>
    <w:rsid w:val="00495E0D"/>
    <w:rsid w:val="00496A06"/>
    <w:rsid w:val="0049705A"/>
    <w:rsid w:val="004A19EB"/>
    <w:rsid w:val="004A2BC8"/>
    <w:rsid w:val="004A3ECA"/>
    <w:rsid w:val="004A42A0"/>
    <w:rsid w:val="004A4B2C"/>
    <w:rsid w:val="004A4F9D"/>
    <w:rsid w:val="004A5004"/>
    <w:rsid w:val="004A5E58"/>
    <w:rsid w:val="004A7CC5"/>
    <w:rsid w:val="004B02D6"/>
    <w:rsid w:val="004B0E11"/>
    <w:rsid w:val="004B16EA"/>
    <w:rsid w:val="004B183A"/>
    <w:rsid w:val="004B1A4D"/>
    <w:rsid w:val="004B1B24"/>
    <w:rsid w:val="004B1E01"/>
    <w:rsid w:val="004B21ED"/>
    <w:rsid w:val="004B3202"/>
    <w:rsid w:val="004B3519"/>
    <w:rsid w:val="004B395D"/>
    <w:rsid w:val="004B3FD1"/>
    <w:rsid w:val="004B45A4"/>
    <w:rsid w:val="004B6895"/>
    <w:rsid w:val="004B7499"/>
    <w:rsid w:val="004B7CB8"/>
    <w:rsid w:val="004C04E7"/>
    <w:rsid w:val="004C0EFD"/>
    <w:rsid w:val="004C1874"/>
    <w:rsid w:val="004C28AB"/>
    <w:rsid w:val="004C2DAF"/>
    <w:rsid w:val="004C2FA1"/>
    <w:rsid w:val="004C341B"/>
    <w:rsid w:val="004C3906"/>
    <w:rsid w:val="004C424C"/>
    <w:rsid w:val="004C5C45"/>
    <w:rsid w:val="004C65B7"/>
    <w:rsid w:val="004C768B"/>
    <w:rsid w:val="004C7D1E"/>
    <w:rsid w:val="004D02AB"/>
    <w:rsid w:val="004D1B73"/>
    <w:rsid w:val="004D2040"/>
    <w:rsid w:val="004D221B"/>
    <w:rsid w:val="004D2477"/>
    <w:rsid w:val="004D2DC8"/>
    <w:rsid w:val="004D2F51"/>
    <w:rsid w:val="004D3C85"/>
    <w:rsid w:val="004D3CCC"/>
    <w:rsid w:val="004D4228"/>
    <w:rsid w:val="004D5118"/>
    <w:rsid w:val="004D652C"/>
    <w:rsid w:val="004D7685"/>
    <w:rsid w:val="004E0377"/>
    <w:rsid w:val="004E0898"/>
    <w:rsid w:val="004E1941"/>
    <w:rsid w:val="004E1A52"/>
    <w:rsid w:val="004E2CFF"/>
    <w:rsid w:val="004E2DE5"/>
    <w:rsid w:val="004E5050"/>
    <w:rsid w:val="004E5582"/>
    <w:rsid w:val="004E5584"/>
    <w:rsid w:val="004E56AF"/>
    <w:rsid w:val="004E6715"/>
    <w:rsid w:val="004E7D74"/>
    <w:rsid w:val="004F0199"/>
    <w:rsid w:val="004F05FF"/>
    <w:rsid w:val="004F1FF3"/>
    <w:rsid w:val="004F2579"/>
    <w:rsid w:val="004F259C"/>
    <w:rsid w:val="004F3F70"/>
    <w:rsid w:val="004F429D"/>
    <w:rsid w:val="004F4C1F"/>
    <w:rsid w:val="004F4EAA"/>
    <w:rsid w:val="004F5909"/>
    <w:rsid w:val="004F5A3C"/>
    <w:rsid w:val="004F6540"/>
    <w:rsid w:val="004F6BB7"/>
    <w:rsid w:val="004F6C6D"/>
    <w:rsid w:val="004F7204"/>
    <w:rsid w:val="004F795A"/>
    <w:rsid w:val="004F7BC0"/>
    <w:rsid w:val="00501324"/>
    <w:rsid w:val="005023E3"/>
    <w:rsid w:val="00502CE2"/>
    <w:rsid w:val="00502D47"/>
    <w:rsid w:val="005030F1"/>
    <w:rsid w:val="00503109"/>
    <w:rsid w:val="00503D99"/>
    <w:rsid w:val="00503EFF"/>
    <w:rsid w:val="00503FEB"/>
    <w:rsid w:val="00505C57"/>
    <w:rsid w:val="00506A06"/>
    <w:rsid w:val="00507656"/>
    <w:rsid w:val="00510389"/>
    <w:rsid w:val="00512A3A"/>
    <w:rsid w:val="00512F46"/>
    <w:rsid w:val="005136E3"/>
    <w:rsid w:val="005144FC"/>
    <w:rsid w:val="00515183"/>
    <w:rsid w:val="005171B9"/>
    <w:rsid w:val="00521007"/>
    <w:rsid w:val="00521BC5"/>
    <w:rsid w:val="005221BF"/>
    <w:rsid w:val="00524601"/>
    <w:rsid w:val="00524ECF"/>
    <w:rsid w:val="005256A9"/>
    <w:rsid w:val="00527C86"/>
    <w:rsid w:val="00527E90"/>
    <w:rsid w:val="005302D5"/>
    <w:rsid w:val="0053052A"/>
    <w:rsid w:val="005307F7"/>
    <w:rsid w:val="00530A02"/>
    <w:rsid w:val="00532225"/>
    <w:rsid w:val="00533664"/>
    <w:rsid w:val="0053392F"/>
    <w:rsid w:val="00533977"/>
    <w:rsid w:val="00534313"/>
    <w:rsid w:val="005343D9"/>
    <w:rsid w:val="0053532A"/>
    <w:rsid w:val="0053578C"/>
    <w:rsid w:val="00535C2A"/>
    <w:rsid w:val="00540910"/>
    <w:rsid w:val="00540FE3"/>
    <w:rsid w:val="005416C8"/>
    <w:rsid w:val="00542126"/>
    <w:rsid w:val="00542407"/>
    <w:rsid w:val="005430B9"/>
    <w:rsid w:val="00543665"/>
    <w:rsid w:val="005436CD"/>
    <w:rsid w:val="00543B28"/>
    <w:rsid w:val="00544C1C"/>
    <w:rsid w:val="0054526C"/>
    <w:rsid w:val="00545293"/>
    <w:rsid w:val="0054606A"/>
    <w:rsid w:val="005470AE"/>
    <w:rsid w:val="00547E1D"/>
    <w:rsid w:val="005524E3"/>
    <w:rsid w:val="00553315"/>
    <w:rsid w:val="00553E9F"/>
    <w:rsid w:val="005546D4"/>
    <w:rsid w:val="00554B1D"/>
    <w:rsid w:val="00554E5F"/>
    <w:rsid w:val="0055504F"/>
    <w:rsid w:val="00556861"/>
    <w:rsid w:val="005603E5"/>
    <w:rsid w:val="00560B1B"/>
    <w:rsid w:val="00560B8F"/>
    <w:rsid w:val="0056241B"/>
    <w:rsid w:val="005625DA"/>
    <w:rsid w:val="00563749"/>
    <w:rsid w:val="005637F4"/>
    <w:rsid w:val="0056467A"/>
    <w:rsid w:val="005656AE"/>
    <w:rsid w:val="00565D1E"/>
    <w:rsid w:val="0056696B"/>
    <w:rsid w:val="00567811"/>
    <w:rsid w:val="005678BF"/>
    <w:rsid w:val="005707F1"/>
    <w:rsid w:val="00570AE6"/>
    <w:rsid w:val="00570F51"/>
    <w:rsid w:val="0057183B"/>
    <w:rsid w:val="00571EEF"/>
    <w:rsid w:val="00572819"/>
    <w:rsid w:val="00573DF3"/>
    <w:rsid w:val="00575FD4"/>
    <w:rsid w:val="0057686F"/>
    <w:rsid w:val="00576C46"/>
    <w:rsid w:val="0057712C"/>
    <w:rsid w:val="005773F4"/>
    <w:rsid w:val="0058051B"/>
    <w:rsid w:val="0058088B"/>
    <w:rsid w:val="00580DD5"/>
    <w:rsid w:val="00581535"/>
    <w:rsid w:val="00584E0F"/>
    <w:rsid w:val="00587307"/>
    <w:rsid w:val="00590207"/>
    <w:rsid w:val="005913B0"/>
    <w:rsid w:val="00591556"/>
    <w:rsid w:val="0059219F"/>
    <w:rsid w:val="00592931"/>
    <w:rsid w:val="005932AD"/>
    <w:rsid w:val="0059492D"/>
    <w:rsid w:val="005949D5"/>
    <w:rsid w:val="00594B1A"/>
    <w:rsid w:val="00595DC3"/>
    <w:rsid w:val="00596B84"/>
    <w:rsid w:val="005976B0"/>
    <w:rsid w:val="005A13C1"/>
    <w:rsid w:val="005A13C5"/>
    <w:rsid w:val="005A17A4"/>
    <w:rsid w:val="005A2E65"/>
    <w:rsid w:val="005A2EE0"/>
    <w:rsid w:val="005A34C1"/>
    <w:rsid w:val="005A34D8"/>
    <w:rsid w:val="005A4AD5"/>
    <w:rsid w:val="005A75AC"/>
    <w:rsid w:val="005B0B7D"/>
    <w:rsid w:val="005B1488"/>
    <w:rsid w:val="005B1669"/>
    <w:rsid w:val="005B1713"/>
    <w:rsid w:val="005B236E"/>
    <w:rsid w:val="005B27CD"/>
    <w:rsid w:val="005B31D8"/>
    <w:rsid w:val="005B4183"/>
    <w:rsid w:val="005B45E6"/>
    <w:rsid w:val="005B469F"/>
    <w:rsid w:val="005B4886"/>
    <w:rsid w:val="005B4B2D"/>
    <w:rsid w:val="005B4C47"/>
    <w:rsid w:val="005B4D34"/>
    <w:rsid w:val="005B5C13"/>
    <w:rsid w:val="005B5FB2"/>
    <w:rsid w:val="005B620E"/>
    <w:rsid w:val="005B684A"/>
    <w:rsid w:val="005B6E58"/>
    <w:rsid w:val="005B7205"/>
    <w:rsid w:val="005B7F02"/>
    <w:rsid w:val="005B7F67"/>
    <w:rsid w:val="005C0898"/>
    <w:rsid w:val="005C10D5"/>
    <w:rsid w:val="005C1A43"/>
    <w:rsid w:val="005C235B"/>
    <w:rsid w:val="005C3CB8"/>
    <w:rsid w:val="005C7266"/>
    <w:rsid w:val="005C7856"/>
    <w:rsid w:val="005D073C"/>
    <w:rsid w:val="005D0982"/>
    <w:rsid w:val="005D101B"/>
    <w:rsid w:val="005D15EF"/>
    <w:rsid w:val="005D1B3D"/>
    <w:rsid w:val="005D1DBC"/>
    <w:rsid w:val="005D32D0"/>
    <w:rsid w:val="005D3668"/>
    <w:rsid w:val="005D3FF5"/>
    <w:rsid w:val="005D4323"/>
    <w:rsid w:val="005D510E"/>
    <w:rsid w:val="005D5414"/>
    <w:rsid w:val="005D6B7B"/>
    <w:rsid w:val="005D7170"/>
    <w:rsid w:val="005D73A7"/>
    <w:rsid w:val="005D7C9A"/>
    <w:rsid w:val="005D7CEB"/>
    <w:rsid w:val="005E0C98"/>
    <w:rsid w:val="005E176D"/>
    <w:rsid w:val="005E2079"/>
    <w:rsid w:val="005E320D"/>
    <w:rsid w:val="005E37A2"/>
    <w:rsid w:val="005E39D5"/>
    <w:rsid w:val="005E4E7B"/>
    <w:rsid w:val="005E50D1"/>
    <w:rsid w:val="005E62B1"/>
    <w:rsid w:val="005F0A62"/>
    <w:rsid w:val="005F0E45"/>
    <w:rsid w:val="005F1420"/>
    <w:rsid w:val="005F2CDD"/>
    <w:rsid w:val="005F2D6A"/>
    <w:rsid w:val="005F3D8B"/>
    <w:rsid w:val="005F5231"/>
    <w:rsid w:val="005F5E6E"/>
    <w:rsid w:val="005F6A42"/>
    <w:rsid w:val="005F79CC"/>
    <w:rsid w:val="005F7C39"/>
    <w:rsid w:val="005F7FAD"/>
    <w:rsid w:val="00600AE7"/>
    <w:rsid w:val="0060158D"/>
    <w:rsid w:val="00601783"/>
    <w:rsid w:val="00601853"/>
    <w:rsid w:val="006019B7"/>
    <w:rsid w:val="00603E81"/>
    <w:rsid w:val="006058D5"/>
    <w:rsid w:val="0060596A"/>
    <w:rsid w:val="006079BE"/>
    <w:rsid w:val="00610594"/>
    <w:rsid w:val="006106EF"/>
    <w:rsid w:val="00610D18"/>
    <w:rsid w:val="006111E0"/>
    <w:rsid w:val="00612465"/>
    <w:rsid w:val="006148FA"/>
    <w:rsid w:val="006150F2"/>
    <w:rsid w:val="006158EA"/>
    <w:rsid w:val="006161BD"/>
    <w:rsid w:val="006201DD"/>
    <w:rsid w:val="0062022F"/>
    <w:rsid w:val="00622176"/>
    <w:rsid w:val="006223C4"/>
    <w:rsid w:val="00622BB1"/>
    <w:rsid w:val="00622F59"/>
    <w:rsid w:val="00623306"/>
    <w:rsid w:val="006253C1"/>
    <w:rsid w:val="00625C33"/>
    <w:rsid w:val="00625E7B"/>
    <w:rsid w:val="00626024"/>
    <w:rsid w:val="00627607"/>
    <w:rsid w:val="006305F8"/>
    <w:rsid w:val="00630CA1"/>
    <w:rsid w:val="00630DD4"/>
    <w:rsid w:val="00630DF8"/>
    <w:rsid w:val="00631479"/>
    <w:rsid w:val="00632C6E"/>
    <w:rsid w:val="00633618"/>
    <w:rsid w:val="0063430E"/>
    <w:rsid w:val="006346D7"/>
    <w:rsid w:val="00635ED8"/>
    <w:rsid w:val="006363C8"/>
    <w:rsid w:val="00637E07"/>
    <w:rsid w:val="006401CA"/>
    <w:rsid w:val="00640272"/>
    <w:rsid w:val="0064124D"/>
    <w:rsid w:val="0064160D"/>
    <w:rsid w:val="00642298"/>
    <w:rsid w:val="0064230C"/>
    <w:rsid w:val="0064237E"/>
    <w:rsid w:val="00642E41"/>
    <w:rsid w:val="00643BB4"/>
    <w:rsid w:val="00644FD5"/>
    <w:rsid w:val="006453F0"/>
    <w:rsid w:val="00646B08"/>
    <w:rsid w:val="00647613"/>
    <w:rsid w:val="00647A8A"/>
    <w:rsid w:val="00647BAD"/>
    <w:rsid w:val="00650BA8"/>
    <w:rsid w:val="00652911"/>
    <w:rsid w:val="00652F0C"/>
    <w:rsid w:val="00653822"/>
    <w:rsid w:val="00653EE6"/>
    <w:rsid w:val="00654C76"/>
    <w:rsid w:val="006550FE"/>
    <w:rsid w:val="00655376"/>
    <w:rsid w:val="006555C2"/>
    <w:rsid w:val="00655767"/>
    <w:rsid w:val="00660458"/>
    <w:rsid w:val="006611A8"/>
    <w:rsid w:val="00662999"/>
    <w:rsid w:val="00663412"/>
    <w:rsid w:val="00663577"/>
    <w:rsid w:val="00664740"/>
    <w:rsid w:val="006656D6"/>
    <w:rsid w:val="00665AEB"/>
    <w:rsid w:val="00665BA0"/>
    <w:rsid w:val="006677DB"/>
    <w:rsid w:val="006707DD"/>
    <w:rsid w:val="00670A3D"/>
    <w:rsid w:val="00670D50"/>
    <w:rsid w:val="00670E6B"/>
    <w:rsid w:val="00671B9B"/>
    <w:rsid w:val="00675735"/>
    <w:rsid w:val="00676683"/>
    <w:rsid w:val="00676B82"/>
    <w:rsid w:val="006777A0"/>
    <w:rsid w:val="0068089D"/>
    <w:rsid w:val="00680CB6"/>
    <w:rsid w:val="006814AF"/>
    <w:rsid w:val="00682D17"/>
    <w:rsid w:val="00684326"/>
    <w:rsid w:val="006857D0"/>
    <w:rsid w:val="0068665D"/>
    <w:rsid w:val="006873C9"/>
    <w:rsid w:val="00687E21"/>
    <w:rsid w:val="00690217"/>
    <w:rsid w:val="00690F5C"/>
    <w:rsid w:val="006922F5"/>
    <w:rsid w:val="00693082"/>
    <w:rsid w:val="006959BB"/>
    <w:rsid w:val="006969A1"/>
    <w:rsid w:val="006978B8"/>
    <w:rsid w:val="00697CDB"/>
    <w:rsid w:val="006A2BC4"/>
    <w:rsid w:val="006A2D3D"/>
    <w:rsid w:val="006A380C"/>
    <w:rsid w:val="006A3A9D"/>
    <w:rsid w:val="006A49FC"/>
    <w:rsid w:val="006A6FDC"/>
    <w:rsid w:val="006A6FF6"/>
    <w:rsid w:val="006A7FB4"/>
    <w:rsid w:val="006B1396"/>
    <w:rsid w:val="006B2569"/>
    <w:rsid w:val="006B26DD"/>
    <w:rsid w:val="006B29B2"/>
    <w:rsid w:val="006B2F4E"/>
    <w:rsid w:val="006B525C"/>
    <w:rsid w:val="006B631B"/>
    <w:rsid w:val="006B66FC"/>
    <w:rsid w:val="006B6A36"/>
    <w:rsid w:val="006B714A"/>
    <w:rsid w:val="006B7C02"/>
    <w:rsid w:val="006B7DB6"/>
    <w:rsid w:val="006C0581"/>
    <w:rsid w:val="006C0814"/>
    <w:rsid w:val="006C1B9E"/>
    <w:rsid w:val="006C398A"/>
    <w:rsid w:val="006C4BB5"/>
    <w:rsid w:val="006C5C06"/>
    <w:rsid w:val="006C62A9"/>
    <w:rsid w:val="006C6CCD"/>
    <w:rsid w:val="006C766B"/>
    <w:rsid w:val="006C7AEF"/>
    <w:rsid w:val="006D13A1"/>
    <w:rsid w:val="006D1CCE"/>
    <w:rsid w:val="006D2746"/>
    <w:rsid w:val="006D2AF5"/>
    <w:rsid w:val="006D2C0B"/>
    <w:rsid w:val="006D3E0A"/>
    <w:rsid w:val="006D4E59"/>
    <w:rsid w:val="006D5FB5"/>
    <w:rsid w:val="006D6EAB"/>
    <w:rsid w:val="006D707D"/>
    <w:rsid w:val="006D715E"/>
    <w:rsid w:val="006D761A"/>
    <w:rsid w:val="006D7A68"/>
    <w:rsid w:val="006D7AF0"/>
    <w:rsid w:val="006D7C22"/>
    <w:rsid w:val="006E00CF"/>
    <w:rsid w:val="006E392C"/>
    <w:rsid w:val="006E6510"/>
    <w:rsid w:val="006E67D7"/>
    <w:rsid w:val="006E75E3"/>
    <w:rsid w:val="006E7A4C"/>
    <w:rsid w:val="006E7C72"/>
    <w:rsid w:val="006F08D2"/>
    <w:rsid w:val="006F1859"/>
    <w:rsid w:val="006F1AC4"/>
    <w:rsid w:val="006F1FCE"/>
    <w:rsid w:val="006F2375"/>
    <w:rsid w:val="006F27A3"/>
    <w:rsid w:val="006F3F7B"/>
    <w:rsid w:val="006F4829"/>
    <w:rsid w:val="006F5283"/>
    <w:rsid w:val="006F7E66"/>
    <w:rsid w:val="007000FC"/>
    <w:rsid w:val="0070069A"/>
    <w:rsid w:val="007027CC"/>
    <w:rsid w:val="007033D5"/>
    <w:rsid w:val="00703D3C"/>
    <w:rsid w:val="007041EA"/>
    <w:rsid w:val="00705C73"/>
    <w:rsid w:val="007062E1"/>
    <w:rsid w:val="00706383"/>
    <w:rsid w:val="0070683C"/>
    <w:rsid w:val="0070717D"/>
    <w:rsid w:val="007103C1"/>
    <w:rsid w:val="0071051D"/>
    <w:rsid w:val="00711E8E"/>
    <w:rsid w:val="007147C7"/>
    <w:rsid w:val="007149CD"/>
    <w:rsid w:val="007153A7"/>
    <w:rsid w:val="007159FB"/>
    <w:rsid w:val="00715FD7"/>
    <w:rsid w:val="00716296"/>
    <w:rsid w:val="00716D88"/>
    <w:rsid w:val="00717A1C"/>
    <w:rsid w:val="00717A3C"/>
    <w:rsid w:val="00717B57"/>
    <w:rsid w:val="007204B8"/>
    <w:rsid w:val="00720CF7"/>
    <w:rsid w:val="0072274F"/>
    <w:rsid w:val="00724280"/>
    <w:rsid w:val="00725683"/>
    <w:rsid w:val="00725C77"/>
    <w:rsid w:val="007260B2"/>
    <w:rsid w:val="00726E13"/>
    <w:rsid w:val="00727E5E"/>
    <w:rsid w:val="0073086D"/>
    <w:rsid w:val="00730A83"/>
    <w:rsid w:val="00730D24"/>
    <w:rsid w:val="007315F1"/>
    <w:rsid w:val="0073254C"/>
    <w:rsid w:val="00732EEB"/>
    <w:rsid w:val="00733469"/>
    <w:rsid w:val="00733948"/>
    <w:rsid w:val="00734857"/>
    <w:rsid w:val="0073560C"/>
    <w:rsid w:val="0073564F"/>
    <w:rsid w:val="007362D0"/>
    <w:rsid w:val="00740458"/>
    <w:rsid w:val="00741985"/>
    <w:rsid w:val="007423CC"/>
    <w:rsid w:val="00742631"/>
    <w:rsid w:val="00742C25"/>
    <w:rsid w:val="00744A58"/>
    <w:rsid w:val="007457C6"/>
    <w:rsid w:val="00746AF7"/>
    <w:rsid w:val="00746DF8"/>
    <w:rsid w:val="00747AD2"/>
    <w:rsid w:val="00747B7D"/>
    <w:rsid w:val="00747ECD"/>
    <w:rsid w:val="007513EC"/>
    <w:rsid w:val="007547F8"/>
    <w:rsid w:val="0075493A"/>
    <w:rsid w:val="00755802"/>
    <w:rsid w:val="00755C79"/>
    <w:rsid w:val="00756A2B"/>
    <w:rsid w:val="00757138"/>
    <w:rsid w:val="00761925"/>
    <w:rsid w:val="007621F9"/>
    <w:rsid w:val="00762B89"/>
    <w:rsid w:val="00763240"/>
    <w:rsid w:val="00763F8E"/>
    <w:rsid w:val="007642EC"/>
    <w:rsid w:val="00765482"/>
    <w:rsid w:val="00765822"/>
    <w:rsid w:val="00767307"/>
    <w:rsid w:val="007710DA"/>
    <w:rsid w:val="007715D6"/>
    <w:rsid w:val="0077167F"/>
    <w:rsid w:val="00771E84"/>
    <w:rsid w:val="00774854"/>
    <w:rsid w:val="00774A2F"/>
    <w:rsid w:val="00775056"/>
    <w:rsid w:val="00776B51"/>
    <w:rsid w:val="00776FC6"/>
    <w:rsid w:val="00781084"/>
    <w:rsid w:val="00781131"/>
    <w:rsid w:val="007811A7"/>
    <w:rsid w:val="00781ACF"/>
    <w:rsid w:val="00781FB9"/>
    <w:rsid w:val="007820B5"/>
    <w:rsid w:val="007834B4"/>
    <w:rsid w:val="00783887"/>
    <w:rsid w:val="00783D64"/>
    <w:rsid w:val="007859EE"/>
    <w:rsid w:val="00786796"/>
    <w:rsid w:val="007875E9"/>
    <w:rsid w:val="0078773F"/>
    <w:rsid w:val="00787A6B"/>
    <w:rsid w:val="0079062C"/>
    <w:rsid w:val="00791A16"/>
    <w:rsid w:val="00791C25"/>
    <w:rsid w:val="0079245C"/>
    <w:rsid w:val="00792A83"/>
    <w:rsid w:val="007935F3"/>
    <w:rsid w:val="0079397B"/>
    <w:rsid w:val="00793A41"/>
    <w:rsid w:val="00793F96"/>
    <w:rsid w:val="00794A5D"/>
    <w:rsid w:val="00794ECD"/>
    <w:rsid w:val="0079727E"/>
    <w:rsid w:val="007973B7"/>
    <w:rsid w:val="00797B02"/>
    <w:rsid w:val="007A0861"/>
    <w:rsid w:val="007A0A21"/>
    <w:rsid w:val="007A0C89"/>
    <w:rsid w:val="007A18D1"/>
    <w:rsid w:val="007A1E15"/>
    <w:rsid w:val="007A3154"/>
    <w:rsid w:val="007A4A6A"/>
    <w:rsid w:val="007A579B"/>
    <w:rsid w:val="007A5B24"/>
    <w:rsid w:val="007A5ECA"/>
    <w:rsid w:val="007A67A7"/>
    <w:rsid w:val="007A6D8B"/>
    <w:rsid w:val="007A72BE"/>
    <w:rsid w:val="007A7D1A"/>
    <w:rsid w:val="007B0322"/>
    <w:rsid w:val="007B0B6E"/>
    <w:rsid w:val="007B2935"/>
    <w:rsid w:val="007B2BF7"/>
    <w:rsid w:val="007B702D"/>
    <w:rsid w:val="007C03F6"/>
    <w:rsid w:val="007C0417"/>
    <w:rsid w:val="007C0826"/>
    <w:rsid w:val="007C2BD6"/>
    <w:rsid w:val="007C430D"/>
    <w:rsid w:val="007C4B16"/>
    <w:rsid w:val="007C73E3"/>
    <w:rsid w:val="007D0E49"/>
    <w:rsid w:val="007D25F9"/>
    <w:rsid w:val="007D2EFF"/>
    <w:rsid w:val="007D359A"/>
    <w:rsid w:val="007D79E9"/>
    <w:rsid w:val="007D7D8B"/>
    <w:rsid w:val="007E035F"/>
    <w:rsid w:val="007E12B0"/>
    <w:rsid w:val="007E2186"/>
    <w:rsid w:val="007E26B2"/>
    <w:rsid w:val="007E391D"/>
    <w:rsid w:val="007E47A1"/>
    <w:rsid w:val="007E4A3D"/>
    <w:rsid w:val="007E4ABC"/>
    <w:rsid w:val="007E4EE4"/>
    <w:rsid w:val="007E5172"/>
    <w:rsid w:val="007E64A1"/>
    <w:rsid w:val="007E67DF"/>
    <w:rsid w:val="007E70C5"/>
    <w:rsid w:val="007E73CB"/>
    <w:rsid w:val="007F0F2B"/>
    <w:rsid w:val="007F2271"/>
    <w:rsid w:val="007F2589"/>
    <w:rsid w:val="007F3CFE"/>
    <w:rsid w:val="007F4C50"/>
    <w:rsid w:val="007F5228"/>
    <w:rsid w:val="007F5C7F"/>
    <w:rsid w:val="007F6E4D"/>
    <w:rsid w:val="007F7844"/>
    <w:rsid w:val="00800E18"/>
    <w:rsid w:val="00802E40"/>
    <w:rsid w:val="008043B4"/>
    <w:rsid w:val="008046ED"/>
    <w:rsid w:val="0080506A"/>
    <w:rsid w:val="0080528A"/>
    <w:rsid w:val="00805918"/>
    <w:rsid w:val="008061C2"/>
    <w:rsid w:val="00806344"/>
    <w:rsid w:val="00807BD4"/>
    <w:rsid w:val="00811790"/>
    <w:rsid w:val="0081364E"/>
    <w:rsid w:val="00813DBF"/>
    <w:rsid w:val="00813DC4"/>
    <w:rsid w:val="00814143"/>
    <w:rsid w:val="0081469D"/>
    <w:rsid w:val="00815D53"/>
    <w:rsid w:val="0081690B"/>
    <w:rsid w:val="00816DE5"/>
    <w:rsid w:val="00816F16"/>
    <w:rsid w:val="00817B86"/>
    <w:rsid w:val="008204E6"/>
    <w:rsid w:val="00820BA6"/>
    <w:rsid w:val="00822828"/>
    <w:rsid w:val="00822A9C"/>
    <w:rsid w:val="008234D2"/>
    <w:rsid w:val="0082357D"/>
    <w:rsid w:val="00823D08"/>
    <w:rsid w:val="008243E3"/>
    <w:rsid w:val="0082468A"/>
    <w:rsid w:val="008274AF"/>
    <w:rsid w:val="00830BB1"/>
    <w:rsid w:val="00831042"/>
    <w:rsid w:val="00833517"/>
    <w:rsid w:val="00833685"/>
    <w:rsid w:val="00835946"/>
    <w:rsid w:val="008379DE"/>
    <w:rsid w:val="00837CB8"/>
    <w:rsid w:val="00840469"/>
    <w:rsid w:val="00840AC2"/>
    <w:rsid w:val="008426D9"/>
    <w:rsid w:val="00842B44"/>
    <w:rsid w:val="0084318D"/>
    <w:rsid w:val="00843489"/>
    <w:rsid w:val="008438E0"/>
    <w:rsid w:val="0084407E"/>
    <w:rsid w:val="008442B6"/>
    <w:rsid w:val="008443D7"/>
    <w:rsid w:val="00844730"/>
    <w:rsid w:val="008457AC"/>
    <w:rsid w:val="00846438"/>
    <w:rsid w:val="0084662C"/>
    <w:rsid w:val="00846763"/>
    <w:rsid w:val="00846CFD"/>
    <w:rsid w:val="00850043"/>
    <w:rsid w:val="008509D9"/>
    <w:rsid w:val="00850F49"/>
    <w:rsid w:val="00852100"/>
    <w:rsid w:val="00852727"/>
    <w:rsid w:val="00852F0A"/>
    <w:rsid w:val="008535AC"/>
    <w:rsid w:val="00853863"/>
    <w:rsid w:val="0085671C"/>
    <w:rsid w:val="00857C2D"/>
    <w:rsid w:val="00857D8D"/>
    <w:rsid w:val="00857F54"/>
    <w:rsid w:val="00861667"/>
    <w:rsid w:val="008621F5"/>
    <w:rsid w:val="00862838"/>
    <w:rsid w:val="00862E5A"/>
    <w:rsid w:val="00863AF2"/>
    <w:rsid w:val="00863B6A"/>
    <w:rsid w:val="008645F6"/>
    <w:rsid w:val="008662A6"/>
    <w:rsid w:val="0086633F"/>
    <w:rsid w:val="008667E2"/>
    <w:rsid w:val="00866BF5"/>
    <w:rsid w:val="00867AD7"/>
    <w:rsid w:val="00870042"/>
    <w:rsid w:val="00870095"/>
    <w:rsid w:val="00870597"/>
    <w:rsid w:val="0087131A"/>
    <w:rsid w:val="008716EC"/>
    <w:rsid w:val="00871BDE"/>
    <w:rsid w:val="00872B5C"/>
    <w:rsid w:val="00873F14"/>
    <w:rsid w:val="008740D9"/>
    <w:rsid w:val="0087421A"/>
    <w:rsid w:val="0087470D"/>
    <w:rsid w:val="0087490E"/>
    <w:rsid w:val="00874939"/>
    <w:rsid w:val="00874A64"/>
    <w:rsid w:val="00874EE5"/>
    <w:rsid w:val="00875770"/>
    <w:rsid w:val="00875AF1"/>
    <w:rsid w:val="00875B8D"/>
    <w:rsid w:val="00875DE1"/>
    <w:rsid w:val="00875E92"/>
    <w:rsid w:val="00876CAE"/>
    <w:rsid w:val="00876E08"/>
    <w:rsid w:val="00877BA6"/>
    <w:rsid w:val="00877F75"/>
    <w:rsid w:val="00880000"/>
    <w:rsid w:val="00880786"/>
    <w:rsid w:val="00880FBB"/>
    <w:rsid w:val="0088208A"/>
    <w:rsid w:val="008826DF"/>
    <w:rsid w:val="00884246"/>
    <w:rsid w:val="008847CF"/>
    <w:rsid w:val="008856A3"/>
    <w:rsid w:val="008862BE"/>
    <w:rsid w:val="0088727E"/>
    <w:rsid w:val="008872AC"/>
    <w:rsid w:val="008929F7"/>
    <w:rsid w:val="00893668"/>
    <w:rsid w:val="0089489A"/>
    <w:rsid w:val="00894F36"/>
    <w:rsid w:val="00895ECF"/>
    <w:rsid w:val="00895FA8"/>
    <w:rsid w:val="00896615"/>
    <w:rsid w:val="00896F7F"/>
    <w:rsid w:val="00897A3F"/>
    <w:rsid w:val="008A0239"/>
    <w:rsid w:val="008A1681"/>
    <w:rsid w:val="008A242E"/>
    <w:rsid w:val="008A2B20"/>
    <w:rsid w:val="008A2BA6"/>
    <w:rsid w:val="008A49A8"/>
    <w:rsid w:val="008A4F24"/>
    <w:rsid w:val="008A51DE"/>
    <w:rsid w:val="008A5A59"/>
    <w:rsid w:val="008A7476"/>
    <w:rsid w:val="008B1965"/>
    <w:rsid w:val="008B1C62"/>
    <w:rsid w:val="008B3456"/>
    <w:rsid w:val="008B6BBB"/>
    <w:rsid w:val="008C0C5D"/>
    <w:rsid w:val="008C2204"/>
    <w:rsid w:val="008C2F46"/>
    <w:rsid w:val="008C37EC"/>
    <w:rsid w:val="008C3D59"/>
    <w:rsid w:val="008C4C0E"/>
    <w:rsid w:val="008C4FB0"/>
    <w:rsid w:val="008C5BD4"/>
    <w:rsid w:val="008C64BB"/>
    <w:rsid w:val="008C7320"/>
    <w:rsid w:val="008C7654"/>
    <w:rsid w:val="008C7676"/>
    <w:rsid w:val="008C77AC"/>
    <w:rsid w:val="008D0DC7"/>
    <w:rsid w:val="008D24BB"/>
    <w:rsid w:val="008D28D5"/>
    <w:rsid w:val="008D33E1"/>
    <w:rsid w:val="008D3746"/>
    <w:rsid w:val="008D5A8D"/>
    <w:rsid w:val="008D7875"/>
    <w:rsid w:val="008E1CA5"/>
    <w:rsid w:val="008E2BA7"/>
    <w:rsid w:val="008E4395"/>
    <w:rsid w:val="008E4766"/>
    <w:rsid w:val="008E4FD3"/>
    <w:rsid w:val="008E5B6F"/>
    <w:rsid w:val="008E61E7"/>
    <w:rsid w:val="008E72D2"/>
    <w:rsid w:val="008F0526"/>
    <w:rsid w:val="008F093E"/>
    <w:rsid w:val="008F0FD1"/>
    <w:rsid w:val="008F186A"/>
    <w:rsid w:val="008F3945"/>
    <w:rsid w:val="008F4340"/>
    <w:rsid w:val="008F4349"/>
    <w:rsid w:val="008F6A76"/>
    <w:rsid w:val="008F6C9E"/>
    <w:rsid w:val="009002D8"/>
    <w:rsid w:val="00902025"/>
    <w:rsid w:val="009025FA"/>
    <w:rsid w:val="00902D52"/>
    <w:rsid w:val="00903519"/>
    <w:rsid w:val="00903BFD"/>
    <w:rsid w:val="00903EA7"/>
    <w:rsid w:val="00907272"/>
    <w:rsid w:val="00910283"/>
    <w:rsid w:val="00910745"/>
    <w:rsid w:val="00911146"/>
    <w:rsid w:val="00911A91"/>
    <w:rsid w:val="00914208"/>
    <w:rsid w:val="00915B1A"/>
    <w:rsid w:val="00916060"/>
    <w:rsid w:val="009166F6"/>
    <w:rsid w:val="00916E1B"/>
    <w:rsid w:val="009204F4"/>
    <w:rsid w:val="009212B6"/>
    <w:rsid w:val="00921C12"/>
    <w:rsid w:val="009229F1"/>
    <w:rsid w:val="00922CC8"/>
    <w:rsid w:val="00922DAC"/>
    <w:rsid w:val="00924721"/>
    <w:rsid w:val="00924840"/>
    <w:rsid w:val="009256BE"/>
    <w:rsid w:val="0092645E"/>
    <w:rsid w:val="00927976"/>
    <w:rsid w:val="00927DE2"/>
    <w:rsid w:val="009304C8"/>
    <w:rsid w:val="009308F5"/>
    <w:rsid w:val="00930DDA"/>
    <w:rsid w:val="00930F09"/>
    <w:rsid w:val="009318C7"/>
    <w:rsid w:val="00931E88"/>
    <w:rsid w:val="00932237"/>
    <w:rsid w:val="009329A7"/>
    <w:rsid w:val="00932A12"/>
    <w:rsid w:val="00933B20"/>
    <w:rsid w:val="00935140"/>
    <w:rsid w:val="009362D3"/>
    <w:rsid w:val="0093712A"/>
    <w:rsid w:val="0094002D"/>
    <w:rsid w:val="00941666"/>
    <w:rsid w:val="00941AA7"/>
    <w:rsid w:val="00942898"/>
    <w:rsid w:val="0094422C"/>
    <w:rsid w:val="009444B7"/>
    <w:rsid w:val="009460F3"/>
    <w:rsid w:val="0094682F"/>
    <w:rsid w:val="009478D1"/>
    <w:rsid w:val="0095082D"/>
    <w:rsid w:val="009508B6"/>
    <w:rsid w:val="00953C61"/>
    <w:rsid w:val="0095480A"/>
    <w:rsid w:val="009553E2"/>
    <w:rsid w:val="00957A0D"/>
    <w:rsid w:val="00957C82"/>
    <w:rsid w:val="00957C95"/>
    <w:rsid w:val="00960110"/>
    <w:rsid w:val="00960CCB"/>
    <w:rsid w:val="0096579F"/>
    <w:rsid w:val="0096589E"/>
    <w:rsid w:val="00965CC5"/>
    <w:rsid w:val="009669ED"/>
    <w:rsid w:val="00967F40"/>
    <w:rsid w:val="00972DE3"/>
    <w:rsid w:val="0097341A"/>
    <w:rsid w:val="00974091"/>
    <w:rsid w:val="009743CB"/>
    <w:rsid w:val="009746C1"/>
    <w:rsid w:val="00976D2A"/>
    <w:rsid w:val="00976DA4"/>
    <w:rsid w:val="009778F3"/>
    <w:rsid w:val="00980672"/>
    <w:rsid w:val="009821A9"/>
    <w:rsid w:val="009821CC"/>
    <w:rsid w:val="009839E3"/>
    <w:rsid w:val="00984C1B"/>
    <w:rsid w:val="00985D56"/>
    <w:rsid w:val="00987369"/>
    <w:rsid w:val="00991355"/>
    <w:rsid w:val="009914A1"/>
    <w:rsid w:val="009918EE"/>
    <w:rsid w:val="00992FBB"/>
    <w:rsid w:val="0099465F"/>
    <w:rsid w:val="009A0A22"/>
    <w:rsid w:val="009A0E29"/>
    <w:rsid w:val="009A276B"/>
    <w:rsid w:val="009A2936"/>
    <w:rsid w:val="009A2A80"/>
    <w:rsid w:val="009A3B13"/>
    <w:rsid w:val="009A464E"/>
    <w:rsid w:val="009A78F3"/>
    <w:rsid w:val="009A7AFF"/>
    <w:rsid w:val="009A7D61"/>
    <w:rsid w:val="009B0EBC"/>
    <w:rsid w:val="009B184B"/>
    <w:rsid w:val="009B1C2A"/>
    <w:rsid w:val="009B2A93"/>
    <w:rsid w:val="009B2DAF"/>
    <w:rsid w:val="009B370C"/>
    <w:rsid w:val="009B4707"/>
    <w:rsid w:val="009B53D5"/>
    <w:rsid w:val="009B7FA7"/>
    <w:rsid w:val="009C0649"/>
    <w:rsid w:val="009C0F74"/>
    <w:rsid w:val="009C1A23"/>
    <w:rsid w:val="009C1B2B"/>
    <w:rsid w:val="009C243A"/>
    <w:rsid w:val="009C2716"/>
    <w:rsid w:val="009C310D"/>
    <w:rsid w:val="009C44D8"/>
    <w:rsid w:val="009C44E2"/>
    <w:rsid w:val="009C47BC"/>
    <w:rsid w:val="009C4885"/>
    <w:rsid w:val="009C502D"/>
    <w:rsid w:val="009C59EA"/>
    <w:rsid w:val="009C5A18"/>
    <w:rsid w:val="009C5E85"/>
    <w:rsid w:val="009C777F"/>
    <w:rsid w:val="009C7EB7"/>
    <w:rsid w:val="009D1355"/>
    <w:rsid w:val="009D2786"/>
    <w:rsid w:val="009D2820"/>
    <w:rsid w:val="009D288C"/>
    <w:rsid w:val="009D2CB4"/>
    <w:rsid w:val="009D3293"/>
    <w:rsid w:val="009D34F9"/>
    <w:rsid w:val="009D4147"/>
    <w:rsid w:val="009D4731"/>
    <w:rsid w:val="009D5D11"/>
    <w:rsid w:val="009D5DAC"/>
    <w:rsid w:val="009E16C8"/>
    <w:rsid w:val="009E2088"/>
    <w:rsid w:val="009E2B1A"/>
    <w:rsid w:val="009E3051"/>
    <w:rsid w:val="009E30DF"/>
    <w:rsid w:val="009E381F"/>
    <w:rsid w:val="009E3D73"/>
    <w:rsid w:val="009E4327"/>
    <w:rsid w:val="009E447F"/>
    <w:rsid w:val="009E44EA"/>
    <w:rsid w:val="009E4C80"/>
    <w:rsid w:val="009E732F"/>
    <w:rsid w:val="009E748F"/>
    <w:rsid w:val="009E74D1"/>
    <w:rsid w:val="009E775E"/>
    <w:rsid w:val="009E7BBF"/>
    <w:rsid w:val="009F2734"/>
    <w:rsid w:val="009F2930"/>
    <w:rsid w:val="009F29CA"/>
    <w:rsid w:val="009F3E8D"/>
    <w:rsid w:val="009F432A"/>
    <w:rsid w:val="009F4B54"/>
    <w:rsid w:val="009F4E03"/>
    <w:rsid w:val="00A0143E"/>
    <w:rsid w:val="00A02505"/>
    <w:rsid w:val="00A03A67"/>
    <w:rsid w:val="00A051EE"/>
    <w:rsid w:val="00A052C5"/>
    <w:rsid w:val="00A05A6B"/>
    <w:rsid w:val="00A067EA"/>
    <w:rsid w:val="00A07973"/>
    <w:rsid w:val="00A10F5D"/>
    <w:rsid w:val="00A11A94"/>
    <w:rsid w:val="00A11E76"/>
    <w:rsid w:val="00A13D46"/>
    <w:rsid w:val="00A13EA3"/>
    <w:rsid w:val="00A13F94"/>
    <w:rsid w:val="00A16526"/>
    <w:rsid w:val="00A16EF2"/>
    <w:rsid w:val="00A174E6"/>
    <w:rsid w:val="00A17D5C"/>
    <w:rsid w:val="00A20D90"/>
    <w:rsid w:val="00A21011"/>
    <w:rsid w:val="00A2175D"/>
    <w:rsid w:val="00A21965"/>
    <w:rsid w:val="00A22244"/>
    <w:rsid w:val="00A22C10"/>
    <w:rsid w:val="00A2411F"/>
    <w:rsid w:val="00A25042"/>
    <w:rsid w:val="00A264C6"/>
    <w:rsid w:val="00A26B1F"/>
    <w:rsid w:val="00A2732D"/>
    <w:rsid w:val="00A27ACD"/>
    <w:rsid w:val="00A27DF7"/>
    <w:rsid w:val="00A31631"/>
    <w:rsid w:val="00A31650"/>
    <w:rsid w:val="00A31C7F"/>
    <w:rsid w:val="00A32813"/>
    <w:rsid w:val="00A32D94"/>
    <w:rsid w:val="00A3314E"/>
    <w:rsid w:val="00A33896"/>
    <w:rsid w:val="00A34184"/>
    <w:rsid w:val="00A34190"/>
    <w:rsid w:val="00A36B06"/>
    <w:rsid w:val="00A417D6"/>
    <w:rsid w:val="00A417FB"/>
    <w:rsid w:val="00A41D48"/>
    <w:rsid w:val="00A4297B"/>
    <w:rsid w:val="00A42B19"/>
    <w:rsid w:val="00A4361E"/>
    <w:rsid w:val="00A436BC"/>
    <w:rsid w:val="00A4400B"/>
    <w:rsid w:val="00A4502F"/>
    <w:rsid w:val="00A45074"/>
    <w:rsid w:val="00A45E64"/>
    <w:rsid w:val="00A45FCA"/>
    <w:rsid w:val="00A46153"/>
    <w:rsid w:val="00A47CF6"/>
    <w:rsid w:val="00A5091D"/>
    <w:rsid w:val="00A50C36"/>
    <w:rsid w:val="00A517D3"/>
    <w:rsid w:val="00A522B6"/>
    <w:rsid w:val="00A528AC"/>
    <w:rsid w:val="00A52AA9"/>
    <w:rsid w:val="00A54925"/>
    <w:rsid w:val="00A55214"/>
    <w:rsid w:val="00A61C65"/>
    <w:rsid w:val="00A62DBB"/>
    <w:rsid w:val="00A64119"/>
    <w:rsid w:val="00A644B1"/>
    <w:rsid w:val="00A64774"/>
    <w:rsid w:val="00A6509E"/>
    <w:rsid w:val="00A6562E"/>
    <w:rsid w:val="00A66540"/>
    <w:rsid w:val="00A66E59"/>
    <w:rsid w:val="00A6736F"/>
    <w:rsid w:val="00A67850"/>
    <w:rsid w:val="00A704BF"/>
    <w:rsid w:val="00A715DA"/>
    <w:rsid w:val="00A71C59"/>
    <w:rsid w:val="00A71E0D"/>
    <w:rsid w:val="00A72787"/>
    <w:rsid w:val="00A732D1"/>
    <w:rsid w:val="00A732D7"/>
    <w:rsid w:val="00A73C5C"/>
    <w:rsid w:val="00A746B4"/>
    <w:rsid w:val="00A747F7"/>
    <w:rsid w:val="00A75D48"/>
    <w:rsid w:val="00A76789"/>
    <w:rsid w:val="00A76D7D"/>
    <w:rsid w:val="00A778D4"/>
    <w:rsid w:val="00A8079E"/>
    <w:rsid w:val="00A81543"/>
    <w:rsid w:val="00A8184B"/>
    <w:rsid w:val="00A825A2"/>
    <w:rsid w:val="00A83631"/>
    <w:rsid w:val="00A838EC"/>
    <w:rsid w:val="00A84F3A"/>
    <w:rsid w:val="00A85B75"/>
    <w:rsid w:val="00A8684C"/>
    <w:rsid w:val="00A869C0"/>
    <w:rsid w:val="00A870EF"/>
    <w:rsid w:val="00A87452"/>
    <w:rsid w:val="00A87ABF"/>
    <w:rsid w:val="00A91BD2"/>
    <w:rsid w:val="00A91C31"/>
    <w:rsid w:val="00A92171"/>
    <w:rsid w:val="00A9239A"/>
    <w:rsid w:val="00A94D4F"/>
    <w:rsid w:val="00A9513E"/>
    <w:rsid w:val="00A954E3"/>
    <w:rsid w:val="00A96771"/>
    <w:rsid w:val="00A970F7"/>
    <w:rsid w:val="00A97923"/>
    <w:rsid w:val="00AA18DA"/>
    <w:rsid w:val="00AA19B8"/>
    <w:rsid w:val="00AA2796"/>
    <w:rsid w:val="00AA3D6B"/>
    <w:rsid w:val="00AA400B"/>
    <w:rsid w:val="00AA4627"/>
    <w:rsid w:val="00AA595B"/>
    <w:rsid w:val="00AA5AB7"/>
    <w:rsid w:val="00AA61D3"/>
    <w:rsid w:val="00AA6620"/>
    <w:rsid w:val="00AA6687"/>
    <w:rsid w:val="00AA6D2D"/>
    <w:rsid w:val="00AA6FCA"/>
    <w:rsid w:val="00AA7455"/>
    <w:rsid w:val="00AA7DFC"/>
    <w:rsid w:val="00AB2E6E"/>
    <w:rsid w:val="00AB33F1"/>
    <w:rsid w:val="00AB342B"/>
    <w:rsid w:val="00AB362A"/>
    <w:rsid w:val="00AB4292"/>
    <w:rsid w:val="00AB4BA7"/>
    <w:rsid w:val="00AB5B5D"/>
    <w:rsid w:val="00AB5DD0"/>
    <w:rsid w:val="00AB65DE"/>
    <w:rsid w:val="00AB65F7"/>
    <w:rsid w:val="00AB7016"/>
    <w:rsid w:val="00AB7B28"/>
    <w:rsid w:val="00AB7CC1"/>
    <w:rsid w:val="00AC01DB"/>
    <w:rsid w:val="00AC146A"/>
    <w:rsid w:val="00AC1958"/>
    <w:rsid w:val="00AC2632"/>
    <w:rsid w:val="00AC267E"/>
    <w:rsid w:val="00AC2722"/>
    <w:rsid w:val="00AC2EB2"/>
    <w:rsid w:val="00AC4651"/>
    <w:rsid w:val="00AC4DDD"/>
    <w:rsid w:val="00AC4ECD"/>
    <w:rsid w:val="00AC6803"/>
    <w:rsid w:val="00AD09EF"/>
    <w:rsid w:val="00AD0C52"/>
    <w:rsid w:val="00AD0D99"/>
    <w:rsid w:val="00AD1B88"/>
    <w:rsid w:val="00AD2CC5"/>
    <w:rsid w:val="00AD5814"/>
    <w:rsid w:val="00AD6384"/>
    <w:rsid w:val="00AD7422"/>
    <w:rsid w:val="00AE0571"/>
    <w:rsid w:val="00AE05EF"/>
    <w:rsid w:val="00AE15AF"/>
    <w:rsid w:val="00AE284B"/>
    <w:rsid w:val="00AE2DC3"/>
    <w:rsid w:val="00AE3298"/>
    <w:rsid w:val="00AE4B5F"/>
    <w:rsid w:val="00AE60ED"/>
    <w:rsid w:val="00AE708F"/>
    <w:rsid w:val="00AE7267"/>
    <w:rsid w:val="00AE76E4"/>
    <w:rsid w:val="00AF242C"/>
    <w:rsid w:val="00AF2657"/>
    <w:rsid w:val="00AF2C6B"/>
    <w:rsid w:val="00AF2C99"/>
    <w:rsid w:val="00AF3EB5"/>
    <w:rsid w:val="00AF4A4B"/>
    <w:rsid w:val="00AF51BD"/>
    <w:rsid w:val="00AF739A"/>
    <w:rsid w:val="00B00291"/>
    <w:rsid w:val="00B00F12"/>
    <w:rsid w:val="00B012B1"/>
    <w:rsid w:val="00B03D08"/>
    <w:rsid w:val="00B0486F"/>
    <w:rsid w:val="00B06383"/>
    <w:rsid w:val="00B06F92"/>
    <w:rsid w:val="00B073C3"/>
    <w:rsid w:val="00B07CB3"/>
    <w:rsid w:val="00B103B4"/>
    <w:rsid w:val="00B12C9E"/>
    <w:rsid w:val="00B13CA7"/>
    <w:rsid w:val="00B1517D"/>
    <w:rsid w:val="00B15429"/>
    <w:rsid w:val="00B15C50"/>
    <w:rsid w:val="00B1646E"/>
    <w:rsid w:val="00B16E24"/>
    <w:rsid w:val="00B205D3"/>
    <w:rsid w:val="00B206C1"/>
    <w:rsid w:val="00B21F67"/>
    <w:rsid w:val="00B234FA"/>
    <w:rsid w:val="00B23AD1"/>
    <w:rsid w:val="00B23D00"/>
    <w:rsid w:val="00B24EB5"/>
    <w:rsid w:val="00B25652"/>
    <w:rsid w:val="00B2613E"/>
    <w:rsid w:val="00B2688D"/>
    <w:rsid w:val="00B26DD7"/>
    <w:rsid w:val="00B26E66"/>
    <w:rsid w:val="00B276F1"/>
    <w:rsid w:val="00B27EEF"/>
    <w:rsid w:val="00B3247C"/>
    <w:rsid w:val="00B33721"/>
    <w:rsid w:val="00B33827"/>
    <w:rsid w:val="00B34D27"/>
    <w:rsid w:val="00B375EC"/>
    <w:rsid w:val="00B377B7"/>
    <w:rsid w:val="00B4058D"/>
    <w:rsid w:val="00B41773"/>
    <w:rsid w:val="00B42122"/>
    <w:rsid w:val="00B4315A"/>
    <w:rsid w:val="00B43BC0"/>
    <w:rsid w:val="00B44910"/>
    <w:rsid w:val="00B46544"/>
    <w:rsid w:val="00B47DAB"/>
    <w:rsid w:val="00B51DBC"/>
    <w:rsid w:val="00B51DE6"/>
    <w:rsid w:val="00B52967"/>
    <w:rsid w:val="00B5313C"/>
    <w:rsid w:val="00B5314D"/>
    <w:rsid w:val="00B5344D"/>
    <w:rsid w:val="00B5533B"/>
    <w:rsid w:val="00B55B14"/>
    <w:rsid w:val="00B57104"/>
    <w:rsid w:val="00B57A5B"/>
    <w:rsid w:val="00B631CD"/>
    <w:rsid w:val="00B6348F"/>
    <w:rsid w:val="00B647E6"/>
    <w:rsid w:val="00B664CB"/>
    <w:rsid w:val="00B66742"/>
    <w:rsid w:val="00B66B29"/>
    <w:rsid w:val="00B67C22"/>
    <w:rsid w:val="00B67D14"/>
    <w:rsid w:val="00B70B29"/>
    <w:rsid w:val="00B731D3"/>
    <w:rsid w:val="00B736FA"/>
    <w:rsid w:val="00B74533"/>
    <w:rsid w:val="00B7467C"/>
    <w:rsid w:val="00B749EA"/>
    <w:rsid w:val="00B75305"/>
    <w:rsid w:val="00B75920"/>
    <w:rsid w:val="00B801B5"/>
    <w:rsid w:val="00B802DD"/>
    <w:rsid w:val="00B8256D"/>
    <w:rsid w:val="00B82885"/>
    <w:rsid w:val="00B82BA6"/>
    <w:rsid w:val="00B83284"/>
    <w:rsid w:val="00B8491C"/>
    <w:rsid w:val="00B86886"/>
    <w:rsid w:val="00B8721D"/>
    <w:rsid w:val="00B87AF3"/>
    <w:rsid w:val="00B90968"/>
    <w:rsid w:val="00B91B7E"/>
    <w:rsid w:val="00B92D94"/>
    <w:rsid w:val="00B93608"/>
    <w:rsid w:val="00B9497E"/>
    <w:rsid w:val="00B94E56"/>
    <w:rsid w:val="00B9566A"/>
    <w:rsid w:val="00B958F5"/>
    <w:rsid w:val="00B96122"/>
    <w:rsid w:val="00B962F6"/>
    <w:rsid w:val="00B977C5"/>
    <w:rsid w:val="00B978C0"/>
    <w:rsid w:val="00BA08E7"/>
    <w:rsid w:val="00BA4D9B"/>
    <w:rsid w:val="00BA5DDD"/>
    <w:rsid w:val="00BA6BAB"/>
    <w:rsid w:val="00BA6CE9"/>
    <w:rsid w:val="00BA7556"/>
    <w:rsid w:val="00BA7995"/>
    <w:rsid w:val="00BA7BFC"/>
    <w:rsid w:val="00BB01D1"/>
    <w:rsid w:val="00BB0414"/>
    <w:rsid w:val="00BB1F77"/>
    <w:rsid w:val="00BB1F9D"/>
    <w:rsid w:val="00BB2244"/>
    <w:rsid w:val="00BB2B70"/>
    <w:rsid w:val="00BB36EB"/>
    <w:rsid w:val="00BB55D3"/>
    <w:rsid w:val="00BB5AA7"/>
    <w:rsid w:val="00BB5BDA"/>
    <w:rsid w:val="00BB6097"/>
    <w:rsid w:val="00BB67D2"/>
    <w:rsid w:val="00BB75C4"/>
    <w:rsid w:val="00BB7B42"/>
    <w:rsid w:val="00BC0CF8"/>
    <w:rsid w:val="00BC1FE4"/>
    <w:rsid w:val="00BC33F7"/>
    <w:rsid w:val="00BC3A10"/>
    <w:rsid w:val="00BC3C78"/>
    <w:rsid w:val="00BC4758"/>
    <w:rsid w:val="00BC4CFD"/>
    <w:rsid w:val="00BC5563"/>
    <w:rsid w:val="00BC59DA"/>
    <w:rsid w:val="00BC6282"/>
    <w:rsid w:val="00BC76E0"/>
    <w:rsid w:val="00BC79E7"/>
    <w:rsid w:val="00BD12F5"/>
    <w:rsid w:val="00BD1612"/>
    <w:rsid w:val="00BD1927"/>
    <w:rsid w:val="00BD2060"/>
    <w:rsid w:val="00BD28B8"/>
    <w:rsid w:val="00BD46A1"/>
    <w:rsid w:val="00BD4E04"/>
    <w:rsid w:val="00BD522B"/>
    <w:rsid w:val="00BD5D7E"/>
    <w:rsid w:val="00BD780C"/>
    <w:rsid w:val="00BE1FFA"/>
    <w:rsid w:val="00BE223F"/>
    <w:rsid w:val="00BE2CF2"/>
    <w:rsid w:val="00BE32F5"/>
    <w:rsid w:val="00BE3B2D"/>
    <w:rsid w:val="00BE4D79"/>
    <w:rsid w:val="00BE579A"/>
    <w:rsid w:val="00BE6C59"/>
    <w:rsid w:val="00BF4390"/>
    <w:rsid w:val="00BF439E"/>
    <w:rsid w:val="00BF486D"/>
    <w:rsid w:val="00BF55F6"/>
    <w:rsid w:val="00BF7331"/>
    <w:rsid w:val="00C0006E"/>
    <w:rsid w:val="00C009EB"/>
    <w:rsid w:val="00C0139C"/>
    <w:rsid w:val="00C0185D"/>
    <w:rsid w:val="00C01BD4"/>
    <w:rsid w:val="00C02083"/>
    <w:rsid w:val="00C03CA2"/>
    <w:rsid w:val="00C041C1"/>
    <w:rsid w:val="00C04370"/>
    <w:rsid w:val="00C06FE9"/>
    <w:rsid w:val="00C076E0"/>
    <w:rsid w:val="00C108AA"/>
    <w:rsid w:val="00C11829"/>
    <w:rsid w:val="00C11B3F"/>
    <w:rsid w:val="00C12087"/>
    <w:rsid w:val="00C12532"/>
    <w:rsid w:val="00C1350C"/>
    <w:rsid w:val="00C14B1E"/>
    <w:rsid w:val="00C14DCB"/>
    <w:rsid w:val="00C14E68"/>
    <w:rsid w:val="00C1535E"/>
    <w:rsid w:val="00C155B6"/>
    <w:rsid w:val="00C15A24"/>
    <w:rsid w:val="00C17A89"/>
    <w:rsid w:val="00C217C7"/>
    <w:rsid w:val="00C21A70"/>
    <w:rsid w:val="00C21C39"/>
    <w:rsid w:val="00C21DE2"/>
    <w:rsid w:val="00C22FBC"/>
    <w:rsid w:val="00C241F3"/>
    <w:rsid w:val="00C258A3"/>
    <w:rsid w:val="00C260B2"/>
    <w:rsid w:val="00C2622C"/>
    <w:rsid w:val="00C2719D"/>
    <w:rsid w:val="00C27512"/>
    <w:rsid w:val="00C32363"/>
    <w:rsid w:val="00C328EA"/>
    <w:rsid w:val="00C33E87"/>
    <w:rsid w:val="00C342D6"/>
    <w:rsid w:val="00C35093"/>
    <w:rsid w:val="00C368A0"/>
    <w:rsid w:val="00C370FB"/>
    <w:rsid w:val="00C37458"/>
    <w:rsid w:val="00C37629"/>
    <w:rsid w:val="00C41502"/>
    <w:rsid w:val="00C41514"/>
    <w:rsid w:val="00C41686"/>
    <w:rsid w:val="00C4216A"/>
    <w:rsid w:val="00C4481B"/>
    <w:rsid w:val="00C44A7A"/>
    <w:rsid w:val="00C44CEE"/>
    <w:rsid w:val="00C44DD0"/>
    <w:rsid w:val="00C466E7"/>
    <w:rsid w:val="00C46A71"/>
    <w:rsid w:val="00C46B87"/>
    <w:rsid w:val="00C50247"/>
    <w:rsid w:val="00C5032E"/>
    <w:rsid w:val="00C512C2"/>
    <w:rsid w:val="00C52996"/>
    <w:rsid w:val="00C52A4C"/>
    <w:rsid w:val="00C537DB"/>
    <w:rsid w:val="00C56B29"/>
    <w:rsid w:val="00C57F93"/>
    <w:rsid w:val="00C608D8"/>
    <w:rsid w:val="00C60D49"/>
    <w:rsid w:val="00C6112A"/>
    <w:rsid w:val="00C626D8"/>
    <w:rsid w:val="00C63162"/>
    <w:rsid w:val="00C636C1"/>
    <w:rsid w:val="00C63EA3"/>
    <w:rsid w:val="00C63EFB"/>
    <w:rsid w:val="00C649B3"/>
    <w:rsid w:val="00C6533E"/>
    <w:rsid w:val="00C660C7"/>
    <w:rsid w:val="00C70566"/>
    <w:rsid w:val="00C70CD0"/>
    <w:rsid w:val="00C7123B"/>
    <w:rsid w:val="00C7146F"/>
    <w:rsid w:val="00C72156"/>
    <w:rsid w:val="00C72A2B"/>
    <w:rsid w:val="00C72D59"/>
    <w:rsid w:val="00C730E2"/>
    <w:rsid w:val="00C73E3A"/>
    <w:rsid w:val="00C73F89"/>
    <w:rsid w:val="00C7518E"/>
    <w:rsid w:val="00C75271"/>
    <w:rsid w:val="00C77243"/>
    <w:rsid w:val="00C779CD"/>
    <w:rsid w:val="00C77A83"/>
    <w:rsid w:val="00C77DB2"/>
    <w:rsid w:val="00C80850"/>
    <w:rsid w:val="00C81E13"/>
    <w:rsid w:val="00C81E66"/>
    <w:rsid w:val="00C82216"/>
    <w:rsid w:val="00C82C86"/>
    <w:rsid w:val="00C84111"/>
    <w:rsid w:val="00C84BB6"/>
    <w:rsid w:val="00C84FCA"/>
    <w:rsid w:val="00C853CA"/>
    <w:rsid w:val="00C86289"/>
    <w:rsid w:val="00C86A71"/>
    <w:rsid w:val="00C878AD"/>
    <w:rsid w:val="00C902CD"/>
    <w:rsid w:val="00C91DDE"/>
    <w:rsid w:val="00C91F24"/>
    <w:rsid w:val="00C92672"/>
    <w:rsid w:val="00C93938"/>
    <w:rsid w:val="00C94165"/>
    <w:rsid w:val="00C9443A"/>
    <w:rsid w:val="00C94585"/>
    <w:rsid w:val="00C955CC"/>
    <w:rsid w:val="00C95797"/>
    <w:rsid w:val="00C9585D"/>
    <w:rsid w:val="00C95D29"/>
    <w:rsid w:val="00C96958"/>
    <w:rsid w:val="00C9724C"/>
    <w:rsid w:val="00C9734F"/>
    <w:rsid w:val="00CA0081"/>
    <w:rsid w:val="00CA17E4"/>
    <w:rsid w:val="00CA33A3"/>
    <w:rsid w:val="00CA35B2"/>
    <w:rsid w:val="00CA37CE"/>
    <w:rsid w:val="00CA3994"/>
    <w:rsid w:val="00CA650C"/>
    <w:rsid w:val="00CA71EA"/>
    <w:rsid w:val="00CA7FEE"/>
    <w:rsid w:val="00CB0BA4"/>
    <w:rsid w:val="00CB1CFF"/>
    <w:rsid w:val="00CB36AF"/>
    <w:rsid w:val="00CB4BFE"/>
    <w:rsid w:val="00CB4E0A"/>
    <w:rsid w:val="00CB5960"/>
    <w:rsid w:val="00CB61BF"/>
    <w:rsid w:val="00CB6846"/>
    <w:rsid w:val="00CB7032"/>
    <w:rsid w:val="00CB79E0"/>
    <w:rsid w:val="00CB7CD4"/>
    <w:rsid w:val="00CB7CF4"/>
    <w:rsid w:val="00CC0E8D"/>
    <w:rsid w:val="00CC2A0B"/>
    <w:rsid w:val="00CC3A12"/>
    <w:rsid w:val="00CC48C6"/>
    <w:rsid w:val="00CC5DFC"/>
    <w:rsid w:val="00CC643C"/>
    <w:rsid w:val="00CD0DEF"/>
    <w:rsid w:val="00CD1114"/>
    <w:rsid w:val="00CD12B8"/>
    <w:rsid w:val="00CD15C2"/>
    <w:rsid w:val="00CD199D"/>
    <w:rsid w:val="00CD25FE"/>
    <w:rsid w:val="00CD5AED"/>
    <w:rsid w:val="00CD5FA4"/>
    <w:rsid w:val="00CD7E93"/>
    <w:rsid w:val="00CE01FC"/>
    <w:rsid w:val="00CE2317"/>
    <w:rsid w:val="00CE2EAC"/>
    <w:rsid w:val="00CE309C"/>
    <w:rsid w:val="00CE3FD7"/>
    <w:rsid w:val="00CE4DB7"/>
    <w:rsid w:val="00CE50A8"/>
    <w:rsid w:val="00CE5130"/>
    <w:rsid w:val="00CE6236"/>
    <w:rsid w:val="00CE657C"/>
    <w:rsid w:val="00CE72E4"/>
    <w:rsid w:val="00CE7E8C"/>
    <w:rsid w:val="00CF0292"/>
    <w:rsid w:val="00CF0652"/>
    <w:rsid w:val="00CF139C"/>
    <w:rsid w:val="00CF1DFB"/>
    <w:rsid w:val="00CF224F"/>
    <w:rsid w:val="00CF3107"/>
    <w:rsid w:val="00CF3666"/>
    <w:rsid w:val="00CF5A5C"/>
    <w:rsid w:val="00CF5F67"/>
    <w:rsid w:val="00CF606B"/>
    <w:rsid w:val="00CF6CEA"/>
    <w:rsid w:val="00CF6DE1"/>
    <w:rsid w:val="00CF7523"/>
    <w:rsid w:val="00CF78ED"/>
    <w:rsid w:val="00D00184"/>
    <w:rsid w:val="00D00A98"/>
    <w:rsid w:val="00D00FA1"/>
    <w:rsid w:val="00D0118A"/>
    <w:rsid w:val="00D025DD"/>
    <w:rsid w:val="00D02A09"/>
    <w:rsid w:val="00D034A1"/>
    <w:rsid w:val="00D05E3D"/>
    <w:rsid w:val="00D0617C"/>
    <w:rsid w:val="00D069F4"/>
    <w:rsid w:val="00D06CEA"/>
    <w:rsid w:val="00D077BF"/>
    <w:rsid w:val="00D11A09"/>
    <w:rsid w:val="00D12248"/>
    <w:rsid w:val="00D12EEF"/>
    <w:rsid w:val="00D13054"/>
    <w:rsid w:val="00D13060"/>
    <w:rsid w:val="00D149CD"/>
    <w:rsid w:val="00D15AA1"/>
    <w:rsid w:val="00D15DCC"/>
    <w:rsid w:val="00D164A7"/>
    <w:rsid w:val="00D166D0"/>
    <w:rsid w:val="00D16C55"/>
    <w:rsid w:val="00D16C71"/>
    <w:rsid w:val="00D17508"/>
    <w:rsid w:val="00D17693"/>
    <w:rsid w:val="00D2090B"/>
    <w:rsid w:val="00D2162D"/>
    <w:rsid w:val="00D21FBF"/>
    <w:rsid w:val="00D230AD"/>
    <w:rsid w:val="00D235A2"/>
    <w:rsid w:val="00D23FCC"/>
    <w:rsid w:val="00D24427"/>
    <w:rsid w:val="00D24B9A"/>
    <w:rsid w:val="00D25F31"/>
    <w:rsid w:val="00D26216"/>
    <w:rsid w:val="00D26696"/>
    <w:rsid w:val="00D26DE6"/>
    <w:rsid w:val="00D30354"/>
    <w:rsid w:val="00D30574"/>
    <w:rsid w:val="00D30628"/>
    <w:rsid w:val="00D312A8"/>
    <w:rsid w:val="00D31867"/>
    <w:rsid w:val="00D319EF"/>
    <w:rsid w:val="00D31D7E"/>
    <w:rsid w:val="00D32167"/>
    <w:rsid w:val="00D3227D"/>
    <w:rsid w:val="00D330A6"/>
    <w:rsid w:val="00D33138"/>
    <w:rsid w:val="00D33EFC"/>
    <w:rsid w:val="00D34B68"/>
    <w:rsid w:val="00D35BB5"/>
    <w:rsid w:val="00D365D3"/>
    <w:rsid w:val="00D36906"/>
    <w:rsid w:val="00D37753"/>
    <w:rsid w:val="00D405BF"/>
    <w:rsid w:val="00D407AC"/>
    <w:rsid w:val="00D40C90"/>
    <w:rsid w:val="00D4223B"/>
    <w:rsid w:val="00D425D3"/>
    <w:rsid w:val="00D43CB2"/>
    <w:rsid w:val="00D43F9A"/>
    <w:rsid w:val="00D440C3"/>
    <w:rsid w:val="00D4493A"/>
    <w:rsid w:val="00D449B4"/>
    <w:rsid w:val="00D44AB1"/>
    <w:rsid w:val="00D4509B"/>
    <w:rsid w:val="00D4544B"/>
    <w:rsid w:val="00D459CB"/>
    <w:rsid w:val="00D4634C"/>
    <w:rsid w:val="00D4666B"/>
    <w:rsid w:val="00D50977"/>
    <w:rsid w:val="00D51291"/>
    <w:rsid w:val="00D515B5"/>
    <w:rsid w:val="00D5184D"/>
    <w:rsid w:val="00D52FAD"/>
    <w:rsid w:val="00D539A2"/>
    <w:rsid w:val="00D539C1"/>
    <w:rsid w:val="00D53C52"/>
    <w:rsid w:val="00D5531B"/>
    <w:rsid w:val="00D55402"/>
    <w:rsid w:val="00D578EF"/>
    <w:rsid w:val="00D57B4A"/>
    <w:rsid w:val="00D57FDB"/>
    <w:rsid w:val="00D608FC"/>
    <w:rsid w:val="00D61E8B"/>
    <w:rsid w:val="00D6356E"/>
    <w:rsid w:val="00D653F1"/>
    <w:rsid w:val="00D65B02"/>
    <w:rsid w:val="00D67E58"/>
    <w:rsid w:val="00D70664"/>
    <w:rsid w:val="00D7130A"/>
    <w:rsid w:val="00D71B8B"/>
    <w:rsid w:val="00D71E7B"/>
    <w:rsid w:val="00D71FDC"/>
    <w:rsid w:val="00D726C5"/>
    <w:rsid w:val="00D72A89"/>
    <w:rsid w:val="00D73E87"/>
    <w:rsid w:val="00D74792"/>
    <w:rsid w:val="00D74C5B"/>
    <w:rsid w:val="00D756F3"/>
    <w:rsid w:val="00D77DD6"/>
    <w:rsid w:val="00D8095D"/>
    <w:rsid w:val="00D81432"/>
    <w:rsid w:val="00D81B61"/>
    <w:rsid w:val="00D82E6E"/>
    <w:rsid w:val="00D84D85"/>
    <w:rsid w:val="00D85D67"/>
    <w:rsid w:val="00D86415"/>
    <w:rsid w:val="00D864FF"/>
    <w:rsid w:val="00D872E7"/>
    <w:rsid w:val="00D87467"/>
    <w:rsid w:val="00D904CE"/>
    <w:rsid w:val="00D91108"/>
    <w:rsid w:val="00D911A4"/>
    <w:rsid w:val="00D9191D"/>
    <w:rsid w:val="00D91FF3"/>
    <w:rsid w:val="00D92A2C"/>
    <w:rsid w:val="00D9323B"/>
    <w:rsid w:val="00D936AE"/>
    <w:rsid w:val="00D93A6C"/>
    <w:rsid w:val="00D943D2"/>
    <w:rsid w:val="00D94417"/>
    <w:rsid w:val="00D94C81"/>
    <w:rsid w:val="00D9500D"/>
    <w:rsid w:val="00D95AEE"/>
    <w:rsid w:val="00D95C28"/>
    <w:rsid w:val="00D96F14"/>
    <w:rsid w:val="00D97473"/>
    <w:rsid w:val="00DA0AB0"/>
    <w:rsid w:val="00DA12DF"/>
    <w:rsid w:val="00DA1B0A"/>
    <w:rsid w:val="00DA32BA"/>
    <w:rsid w:val="00DA45BD"/>
    <w:rsid w:val="00DA4C89"/>
    <w:rsid w:val="00DA50F0"/>
    <w:rsid w:val="00DA5FB5"/>
    <w:rsid w:val="00DA6842"/>
    <w:rsid w:val="00DA7B4D"/>
    <w:rsid w:val="00DA7BF7"/>
    <w:rsid w:val="00DB0410"/>
    <w:rsid w:val="00DB059D"/>
    <w:rsid w:val="00DB092D"/>
    <w:rsid w:val="00DB1AAF"/>
    <w:rsid w:val="00DB1BEB"/>
    <w:rsid w:val="00DB2024"/>
    <w:rsid w:val="00DB2A08"/>
    <w:rsid w:val="00DB2AA8"/>
    <w:rsid w:val="00DB352F"/>
    <w:rsid w:val="00DB3869"/>
    <w:rsid w:val="00DB39BE"/>
    <w:rsid w:val="00DB4DA7"/>
    <w:rsid w:val="00DB4E78"/>
    <w:rsid w:val="00DB7C7A"/>
    <w:rsid w:val="00DC0770"/>
    <w:rsid w:val="00DC11FB"/>
    <w:rsid w:val="00DC1526"/>
    <w:rsid w:val="00DC38E4"/>
    <w:rsid w:val="00DC45BF"/>
    <w:rsid w:val="00DC47A8"/>
    <w:rsid w:val="00DC4CEF"/>
    <w:rsid w:val="00DC501C"/>
    <w:rsid w:val="00DC57C8"/>
    <w:rsid w:val="00DC5F0C"/>
    <w:rsid w:val="00DC60FC"/>
    <w:rsid w:val="00DC62B8"/>
    <w:rsid w:val="00DD0EE7"/>
    <w:rsid w:val="00DD0FF2"/>
    <w:rsid w:val="00DD1394"/>
    <w:rsid w:val="00DD5E18"/>
    <w:rsid w:val="00DD5FBE"/>
    <w:rsid w:val="00DD6C18"/>
    <w:rsid w:val="00DE08C1"/>
    <w:rsid w:val="00DE1279"/>
    <w:rsid w:val="00DE13E5"/>
    <w:rsid w:val="00DE2E33"/>
    <w:rsid w:val="00DE3522"/>
    <w:rsid w:val="00DE4316"/>
    <w:rsid w:val="00DE4A78"/>
    <w:rsid w:val="00DE5DD9"/>
    <w:rsid w:val="00DE680B"/>
    <w:rsid w:val="00DE69E9"/>
    <w:rsid w:val="00DF062E"/>
    <w:rsid w:val="00DF0782"/>
    <w:rsid w:val="00DF5AF2"/>
    <w:rsid w:val="00DF62C5"/>
    <w:rsid w:val="00DF66FB"/>
    <w:rsid w:val="00DF6BEA"/>
    <w:rsid w:val="00E00D54"/>
    <w:rsid w:val="00E02F9A"/>
    <w:rsid w:val="00E03488"/>
    <w:rsid w:val="00E0358D"/>
    <w:rsid w:val="00E043DF"/>
    <w:rsid w:val="00E05052"/>
    <w:rsid w:val="00E0510E"/>
    <w:rsid w:val="00E06936"/>
    <w:rsid w:val="00E06F5A"/>
    <w:rsid w:val="00E07285"/>
    <w:rsid w:val="00E07B82"/>
    <w:rsid w:val="00E07E57"/>
    <w:rsid w:val="00E1096C"/>
    <w:rsid w:val="00E11220"/>
    <w:rsid w:val="00E11A6C"/>
    <w:rsid w:val="00E11B6F"/>
    <w:rsid w:val="00E12345"/>
    <w:rsid w:val="00E12638"/>
    <w:rsid w:val="00E1308F"/>
    <w:rsid w:val="00E130C6"/>
    <w:rsid w:val="00E14793"/>
    <w:rsid w:val="00E14BD8"/>
    <w:rsid w:val="00E14BD9"/>
    <w:rsid w:val="00E14E1F"/>
    <w:rsid w:val="00E170C1"/>
    <w:rsid w:val="00E1739C"/>
    <w:rsid w:val="00E20245"/>
    <w:rsid w:val="00E22018"/>
    <w:rsid w:val="00E22A54"/>
    <w:rsid w:val="00E233C0"/>
    <w:rsid w:val="00E237DA"/>
    <w:rsid w:val="00E24803"/>
    <w:rsid w:val="00E24CA3"/>
    <w:rsid w:val="00E252F0"/>
    <w:rsid w:val="00E26090"/>
    <w:rsid w:val="00E261B9"/>
    <w:rsid w:val="00E27859"/>
    <w:rsid w:val="00E31693"/>
    <w:rsid w:val="00E31915"/>
    <w:rsid w:val="00E31C1B"/>
    <w:rsid w:val="00E33E6E"/>
    <w:rsid w:val="00E34652"/>
    <w:rsid w:val="00E3512F"/>
    <w:rsid w:val="00E35934"/>
    <w:rsid w:val="00E35C8B"/>
    <w:rsid w:val="00E36DBF"/>
    <w:rsid w:val="00E372DB"/>
    <w:rsid w:val="00E37346"/>
    <w:rsid w:val="00E37843"/>
    <w:rsid w:val="00E37F42"/>
    <w:rsid w:val="00E40A38"/>
    <w:rsid w:val="00E419C7"/>
    <w:rsid w:val="00E42F16"/>
    <w:rsid w:val="00E43943"/>
    <w:rsid w:val="00E44648"/>
    <w:rsid w:val="00E452CB"/>
    <w:rsid w:val="00E45F6A"/>
    <w:rsid w:val="00E4667F"/>
    <w:rsid w:val="00E5033D"/>
    <w:rsid w:val="00E51679"/>
    <w:rsid w:val="00E51981"/>
    <w:rsid w:val="00E51EAF"/>
    <w:rsid w:val="00E534BE"/>
    <w:rsid w:val="00E53EA4"/>
    <w:rsid w:val="00E542A1"/>
    <w:rsid w:val="00E54344"/>
    <w:rsid w:val="00E54719"/>
    <w:rsid w:val="00E55723"/>
    <w:rsid w:val="00E61E1F"/>
    <w:rsid w:val="00E62D85"/>
    <w:rsid w:val="00E62EDE"/>
    <w:rsid w:val="00E63E26"/>
    <w:rsid w:val="00E63F5B"/>
    <w:rsid w:val="00E668CF"/>
    <w:rsid w:val="00E6736B"/>
    <w:rsid w:val="00E67531"/>
    <w:rsid w:val="00E7019D"/>
    <w:rsid w:val="00E70C99"/>
    <w:rsid w:val="00E715EC"/>
    <w:rsid w:val="00E725CB"/>
    <w:rsid w:val="00E73ABB"/>
    <w:rsid w:val="00E73CC2"/>
    <w:rsid w:val="00E742EC"/>
    <w:rsid w:val="00E764D4"/>
    <w:rsid w:val="00E776A7"/>
    <w:rsid w:val="00E778E4"/>
    <w:rsid w:val="00E77976"/>
    <w:rsid w:val="00E80A48"/>
    <w:rsid w:val="00E8123B"/>
    <w:rsid w:val="00E828B8"/>
    <w:rsid w:val="00E83334"/>
    <w:rsid w:val="00E8409C"/>
    <w:rsid w:val="00E87E50"/>
    <w:rsid w:val="00E906BB"/>
    <w:rsid w:val="00E90900"/>
    <w:rsid w:val="00E90F10"/>
    <w:rsid w:val="00E92671"/>
    <w:rsid w:val="00E95061"/>
    <w:rsid w:val="00E95CD6"/>
    <w:rsid w:val="00E9621D"/>
    <w:rsid w:val="00E97F2F"/>
    <w:rsid w:val="00EA0F20"/>
    <w:rsid w:val="00EA1213"/>
    <w:rsid w:val="00EA1DF7"/>
    <w:rsid w:val="00EA205A"/>
    <w:rsid w:val="00EA35EB"/>
    <w:rsid w:val="00EA3942"/>
    <w:rsid w:val="00EA4EAF"/>
    <w:rsid w:val="00EA6149"/>
    <w:rsid w:val="00EB01BA"/>
    <w:rsid w:val="00EB092A"/>
    <w:rsid w:val="00EB0FEF"/>
    <w:rsid w:val="00EB1B74"/>
    <w:rsid w:val="00EB2F4D"/>
    <w:rsid w:val="00EB30BD"/>
    <w:rsid w:val="00EB32CF"/>
    <w:rsid w:val="00EB3D78"/>
    <w:rsid w:val="00EB4620"/>
    <w:rsid w:val="00EB4C35"/>
    <w:rsid w:val="00EB580D"/>
    <w:rsid w:val="00EB7A10"/>
    <w:rsid w:val="00EC1ED7"/>
    <w:rsid w:val="00EC2A50"/>
    <w:rsid w:val="00EC334A"/>
    <w:rsid w:val="00EC3729"/>
    <w:rsid w:val="00EC4ED5"/>
    <w:rsid w:val="00EC4F43"/>
    <w:rsid w:val="00EC5806"/>
    <w:rsid w:val="00EC730C"/>
    <w:rsid w:val="00ED05CD"/>
    <w:rsid w:val="00ED096C"/>
    <w:rsid w:val="00ED10CF"/>
    <w:rsid w:val="00ED11D1"/>
    <w:rsid w:val="00ED29CB"/>
    <w:rsid w:val="00ED2B10"/>
    <w:rsid w:val="00ED3EAC"/>
    <w:rsid w:val="00ED40C3"/>
    <w:rsid w:val="00ED543D"/>
    <w:rsid w:val="00ED566F"/>
    <w:rsid w:val="00ED56C8"/>
    <w:rsid w:val="00ED5FFA"/>
    <w:rsid w:val="00ED6366"/>
    <w:rsid w:val="00ED6437"/>
    <w:rsid w:val="00ED6A1E"/>
    <w:rsid w:val="00ED6BCF"/>
    <w:rsid w:val="00ED6DAC"/>
    <w:rsid w:val="00ED7448"/>
    <w:rsid w:val="00ED7541"/>
    <w:rsid w:val="00EE0B2E"/>
    <w:rsid w:val="00EE2329"/>
    <w:rsid w:val="00EE59FA"/>
    <w:rsid w:val="00EE5F44"/>
    <w:rsid w:val="00EE73B6"/>
    <w:rsid w:val="00EE795E"/>
    <w:rsid w:val="00EF3699"/>
    <w:rsid w:val="00EF7751"/>
    <w:rsid w:val="00EF7E53"/>
    <w:rsid w:val="00F00937"/>
    <w:rsid w:val="00F0099E"/>
    <w:rsid w:val="00F016D1"/>
    <w:rsid w:val="00F022E4"/>
    <w:rsid w:val="00F027C6"/>
    <w:rsid w:val="00F02E34"/>
    <w:rsid w:val="00F03A1F"/>
    <w:rsid w:val="00F04B37"/>
    <w:rsid w:val="00F05CAC"/>
    <w:rsid w:val="00F05FFE"/>
    <w:rsid w:val="00F0663C"/>
    <w:rsid w:val="00F06BFC"/>
    <w:rsid w:val="00F07245"/>
    <w:rsid w:val="00F0732D"/>
    <w:rsid w:val="00F07A11"/>
    <w:rsid w:val="00F11858"/>
    <w:rsid w:val="00F152F8"/>
    <w:rsid w:val="00F16065"/>
    <w:rsid w:val="00F160B5"/>
    <w:rsid w:val="00F1645D"/>
    <w:rsid w:val="00F17557"/>
    <w:rsid w:val="00F17702"/>
    <w:rsid w:val="00F20AD0"/>
    <w:rsid w:val="00F21E97"/>
    <w:rsid w:val="00F222E3"/>
    <w:rsid w:val="00F2247F"/>
    <w:rsid w:val="00F22F8A"/>
    <w:rsid w:val="00F2395B"/>
    <w:rsid w:val="00F23EAC"/>
    <w:rsid w:val="00F254ED"/>
    <w:rsid w:val="00F263CE"/>
    <w:rsid w:val="00F27474"/>
    <w:rsid w:val="00F27C42"/>
    <w:rsid w:val="00F27CFB"/>
    <w:rsid w:val="00F30468"/>
    <w:rsid w:val="00F30668"/>
    <w:rsid w:val="00F30AAD"/>
    <w:rsid w:val="00F312CC"/>
    <w:rsid w:val="00F31E84"/>
    <w:rsid w:val="00F323C8"/>
    <w:rsid w:val="00F32436"/>
    <w:rsid w:val="00F32AD2"/>
    <w:rsid w:val="00F3331F"/>
    <w:rsid w:val="00F33AF3"/>
    <w:rsid w:val="00F33E4C"/>
    <w:rsid w:val="00F33FE0"/>
    <w:rsid w:val="00F3455D"/>
    <w:rsid w:val="00F348AF"/>
    <w:rsid w:val="00F34937"/>
    <w:rsid w:val="00F35EFD"/>
    <w:rsid w:val="00F360A5"/>
    <w:rsid w:val="00F37216"/>
    <w:rsid w:val="00F37EE9"/>
    <w:rsid w:val="00F40235"/>
    <w:rsid w:val="00F403A8"/>
    <w:rsid w:val="00F4097A"/>
    <w:rsid w:val="00F423B3"/>
    <w:rsid w:val="00F436C1"/>
    <w:rsid w:val="00F442FA"/>
    <w:rsid w:val="00F452E5"/>
    <w:rsid w:val="00F459D0"/>
    <w:rsid w:val="00F535EF"/>
    <w:rsid w:val="00F53E9C"/>
    <w:rsid w:val="00F53EA0"/>
    <w:rsid w:val="00F567B8"/>
    <w:rsid w:val="00F57C21"/>
    <w:rsid w:val="00F6099D"/>
    <w:rsid w:val="00F61704"/>
    <w:rsid w:val="00F61DCF"/>
    <w:rsid w:val="00F61FF0"/>
    <w:rsid w:val="00F6201A"/>
    <w:rsid w:val="00F62378"/>
    <w:rsid w:val="00F628CD"/>
    <w:rsid w:val="00F62D4E"/>
    <w:rsid w:val="00F6376E"/>
    <w:rsid w:val="00F646F9"/>
    <w:rsid w:val="00F65B91"/>
    <w:rsid w:val="00F67577"/>
    <w:rsid w:val="00F6780F"/>
    <w:rsid w:val="00F67D2B"/>
    <w:rsid w:val="00F7012B"/>
    <w:rsid w:val="00F703CD"/>
    <w:rsid w:val="00F72295"/>
    <w:rsid w:val="00F73397"/>
    <w:rsid w:val="00F7480B"/>
    <w:rsid w:val="00F75674"/>
    <w:rsid w:val="00F75963"/>
    <w:rsid w:val="00F762C4"/>
    <w:rsid w:val="00F763C6"/>
    <w:rsid w:val="00F767EB"/>
    <w:rsid w:val="00F76CC5"/>
    <w:rsid w:val="00F779EF"/>
    <w:rsid w:val="00F77CF6"/>
    <w:rsid w:val="00F77D3C"/>
    <w:rsid w:val="00F8077A"/>
    <w:rsid w:val="00F812B5"/>
    <w:rsid w:val="00F813DE"/>
    <w:rsid w:val="00F8144F"/>
    <w:rsid w:val="00F82AE9"/>
    <w:rsid w:val="00F83747"/>
    <w:rsid w:val="00F8398A"/>
    <w:rsid w:val="00F839D6"/>
    <w:rsid w:val="00F83F45"/>
    <w:rsid w:val="00F84EA5"/>
    <w:rsid w:val="00F8581C"/>
    <w:rsid w:val="00F85A7D"/>
    <w:rsid w:val="00F85CF1"/>
    <w:rsid w:val="00F86518"/>
    <w:rsid w:val="00F865BD"/>
    <w:rsid w:val="00F86EA6"/>
    <w:rsid w:val="00F8757C"/>
    <w:rsid w:val="00F90CC6"/>
    <w:rsid w:val="00F91A64"/>
    <w:rsid w:val="00F939EB"/>
    <w:rsid w:val="00F93CDC"/>
    <w:rsid w:val="00F95C1C"/>
    <w:rsid w:val="00F9617B"/>
    <w:rsid w:val="00F965EF"/>
    <w:rsid w:val="00F9698C"/>
    <w:rsid w:val="00F96D56"/>
    <w:rsid w:val="00F96F03"/>
    <w:rsid w:val="00F97A5D"/>
    <w:rsid w:val="00F97FEA"/>
    <w:rsid w:val="00FA03B4"/>
    <w:rsid w:val="00FA4015"/>
    <w:rsid w:val="00FA41F6"/>
    <w:rsid w:val="00FA4BDF"/>
    <w:rsid w:val="00FA4C40"/>
    <w:rsid w:val="00FA4C55"/>
    <w:rsid w:val="00FA56B2"/>
    <w:rsid w:val="00FA5F12"/>
    <w:rsid w:val="00FA6772"/>
    <w:rsid w:val="00FA6870"/>
    <w:rsid w:val="00FA6CEB"/>
    <w:rsid w:val="00FA76FE"/>
    <w:rsid w:val="00FA78B0"/>
    <w:rsid w:val="00FA7C45"/>
    <w:rsid w:val="00FA7FA4"/>
    <w:rsid w:val="00FA7FC1"/>
    <w:rsid w:val="00FB13A7"/>
    <w:rsid w:val="00FB1529"/>
    <w:rsid w:val="00FB1A80"/>
    <w:rsid w:val="00FB1B18"/>
    <w:rsid w:val="00FB28F9"/>
    <w:rsid w:val="00FB29C1"/>
    <w:rsid w:val="00FB3C61"/>
    <w:rsid w:val="00FB428D"/>
    <w:rsid w:val="00FB47D1"/>
    <w:rsid w:val="00FB4E5F"/>
    <w:rsid w:val="00FB5AB2"/>
    <w:rsid w:val="00FB6180"/>
    <w:rsid w:val="00FB6795"/>
    <w:rsid w:val="00FB71CC"/>
    <w:rsid w:val="00FB72A3"/>
    <w:rsid w:val="00FB7675"/>
    <w:rsid w:val="00FB7753"/>
    <w:rsid w:val="00FC0FAD"/>
    <w:rsid w:val="00FC2730"/>
    <w:rsid w:val="00FC286D"/>
    <w:rsid w:val="00FC29DA"/>
    <w:rsid w:val="00FC3083"/>
    <w:rsid w:val="00FC3950"/>
    <w:rsid w:val="00FC3AD7"/>
    <w:rsid w:val="00FC4282"/>
    <w:rsid w:val="00FC5059"/>
    <w:rsid w:val="00FC5834"/>
    <w:rsid w:val="00FD01ED"/>
    <w:rsid w:val="00FD0F65"/>
    <w:rsid w:val="00FD1B80"/>
    <w:rsid w:val="00FD2ED6"/>
    <w:rsid w:val="00FD51A6"/>
    <w:rsid w:val="00FD5296"/>
    <w:rsid w:val="00FD57DA"/>
    <w:rsid w:val="00FE0275"/>
    <w:rsid w:val="00FE0AF0"/>
    <w:rsid w:val="00FE0F0E"/>
    <w:rsid w:val="00FE100C"/>
    <w:rsid w:val="00FE1101"/>
    <w:rsid w:val="00FE1485"/>
    <w:rsid w:val="00FE1B7D"/>
    <w:rsid w:val="00FE1FB1"/>
    <w:rsid w:val="00FE2454"/>
    <w:rsid w:val="00FE2F17"/>
    <w:rsid w:val="00FE3EF0"/>
    <w:rsid w:val="00FE613A"/>
    <w:rsid w:val="00FE6EFB"/>
    <w:rsid w:val="00FE7696"/>
    <w:rsid w:val="00FE7ED3"/>
    <w:rsid w:val="00FF0855"/>
    <w:rsid w:val="00FF095F"/>
    <w:rsid w:val="00FF0BE4"/>
    <w:rsid w:val="00FF1805"/>
    <w:rsid w:val="00FF245E"/>
    <w:rsid w:val="00FF3274"/>
    <w:rsid w:val="00FF5402"/>
    <w:rsid w:val="00FF5886"/>
    <w:rsid w:val="00FF6030"/>
    <w:rsid w:val="00FF6E14"/>
    <w:rsid w:val="00FF7229"/>
    <w:rsid w:val="00FF7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0564E7"/>
  <w14:defaultImageDpi w14:val="32767"/>
  <w15:chartTrackingRefBased/>
  <w15:docId w15:val="{6FEADCE3-B16F-4538-B195-7C96F36B6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7CE"/>
    <w:pPr>
      <w:spacing w:before="120" w:after="120" w:line="276" w:lineRule="auto"/>
    </w:pPr>
    <w:rPr>
      <w:rFonts w:ascii="Inter Tight" w:hAnsi="Inter Tight" w:cs="Inter Tight"/>
      <w:color w:val="454546"/>
      <w:sz w:val="18"/>
      <w:szCs w:val="18"/>
    </w:rPr>
  </w:style>
  <w:style w:type="paragraph" w:styleId="Heading1">
    <w:name w:val="heading 1"/>
    <w:basedOn w:val="Normal"/>
    <w:next w:val="Normal"/>
    <w:link w:val="Heading1Char"/>
    <w:uiPriority w:val="9"/>
    <w:qFormat/>
    <w:rsid w:val="009C2716"/>
    <w:pPr>
      <w:keepNext/>
      <w:keepLines/>
      <w:numPr>
        <w:numId w:val="18"/>
      </w:numPr>
      <w:spacing w:before="240" w:after="0"/>
      <w:ind w:left="270" w:hanging="450"/>
      <w:outlineLvl w:val="0"/>
    </w:pPr>
    <w:rPr>
      <w:rFonts w:ascii="Roboto Mono" w:eastAsiaTheme="majorEastAsia" w:hAnsi="Roboto Mono"/>
      <w:color w:val="0680FF"/>
      <w:spacing w:val="16"/>
      <w:sz w:val="26"/>
      <w:szCs w:val="26"/>
    </w:rPr>
  </w:style>
  <w:style w:type="paragraph" w:styleId="Heading2">
    <w:name w:val="heading 2"/>
    <w:basedOn w:val="Normal"/>
    <w:next w:val="Normal"/>
    <w:link w:val="Heading2Char"/>
    <w:uiPriority w:val="9"/>
    <w:unhideWhenUsed/>
    <w:qFormat/>
    <w:rsid w:val="00F263CE"/>
    <w:pPr>
      <w:keepNext/>
      <w:keepLines/>
      <w:numPr>
        <w:ilvl w:val="1"/>
        <w:numId w:val="18"/>
      </w:numPr>
      <w:spacing w:after="60"/>
      <w:ind w:left="450"/>
      <w:outlineLvl w:val="1"/>
    </w:pPr>
    <w:rPr>
      <w:rFonts w:asciiTheme="majorHAnsi" w:eastAsiaTheme="majorEastAsia" w:hAnsiTheme="majorHAnsi" w:cstheme="majorBidi"/>
      <w:color w:val="A6A6A8"/>
      <w:sz w:val="24"/>
      <w:szCs w:val="24"/>
    </w:rPr>
  </w:style>
  <w:style w:type="paragraph" w:styleId="Heading3">
    <w:name w:val="heading 3"/>
    <w:basedOn w:val="Bullet1"/>
    <w:next w:val="Normal"/>
    <w:link w:val="Heading3Char"/>
    <w:uiPriority w:val="9"/>
    <w:unhideWhenUsed/>
    <w:qFormat/>
    <w:rsid w:val="00F83747"/>
    <w:pPr>
      <w:numPr>
        <w:ilvl w:val="2"/>
        <w:numId w:val="18"/>
      </w:numPr>
      <w:spacing w:before="120"/>
      <w:ind w:left="630" w:hanging="630"/>
      <w:outlineLvl w:val="2"/>
    </w:pPr>
    <w:rPr>
      <w:sz w:val="23"/>
      <w:szCs w:val="23"/>
    </w:rPr>
  </w:style>
  <w:style w:type="paragraph" w:styleId="Heading4">
    <w:name w:val="heading 4"/>
    <w:basedOn w:val="Heading3"/>
    <w:next w:val="Normal"/>
    <w:link w:val="Heading4Char"/>
    <w:uiPriority w:val="9"/>
    <w:unhideWhenUsed/>
    <w:qFormat/>
    <w:rsid w:val="002B7761"/>
    <w:pPr>
      <w:numPr>
        <w:ilvl w:val="3"/>
      </w:numPr>
      <w:ind w:left="720" w:hanging="720"/>
      <w:outlineLvl w:val="3"/>
    </w:pPr>
    <w:rPr>
      <w:rFonts w:asciiTheme="majorHAnsi" w:hAnsiTheme="majorHAnsi" w:cstheme="majorHAnsi"/>
      <w:noProof/>
      <w:spacing w:val="-6"/>
      <w:sz w:val="20"/>
      <w:szCs w:val="20"/>
    </w:rPr>
  </w:style>
  <w:style w:type="paragraph" w:styleId="Heading5">
    <w:name w:val="heading 5"/>
    <w:basedOn w:val="Normal"/>
    <w:next w:val="Normal"/>
    <w:link w:val="Heading5Char"/>
    <w:uiPriority w:val="9"/>
    <w:semiHidden/>
    <w:unhideWhenUsed/>
    <w:qFormat/>
    <w:rsid w:val="00932A12"/>
    <w:pPr>
      <w:keepNext/>
      <w:keepLines/>
      <w:numPr>
        <w:ilvl w:val="4"/>
        <w:numId w:val="18"/>
      </w:numPr>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32A12"/>
    <w:pPr>
      <w:keepNext/>
      <w:keepLines/>
      <w:numPr>
        <w:ilvl w:val="5"/>
        <w:numId w:val="18"/>
      </w:numPr>
      <w:spacing w:before="40" w:after="0"/>
      <w:outlineLvl w:val="5"/>
    </w:pPr>
    <w:rPr>
      <w:rFonts w:eastAsiaTheme="majorEastAsia" w:cstheme="majorBidi"/>
      <w:i/>
      <w:iCs/>
      <w:color w:val="828282" w:themeColor="text1" w:themeTint="A6"/>
    </w:rPr>
  </w:style>
  <w:style w:type="paragraph" w:styleId="Heading7">
    <w:name w:val="heading 7"/>
    <w:basedOn w:val="Normal"/>
    <w:next w:val="Normal"/>
    <w:link w:val="Heading7Char"/>
    <w:uiPriority w:val="9"/>
    <w:semiHidden/>
    <w:unhideWhenUsed/>
    <w:qFormat/>
    <w:rsid w:val="00932A12"/>
    <w:pPr>
      <w:keepNext/>
      <w:keepLines/>
      <w:numPr>
        <w:ilvl w:val="6"/>
        <w:numId w:val="18"/>
      </w:numPr>
      <w:spacing w:before="40" w:after="0"/>
      <w:outlineLvl w:val="6"/>
    </w:pPr>
    <w:rPr>
      <w:rFonts w:eastAsiaTheme="majorEastAsia" w:cstheme="majorBidi"/>
      <w:color w:val="828282" w:themeColor="text1" w:themeTint="A6"/>
    </w:rPr>
  </w:style>
  <w:style w:type="paragraph" w:styleId="Heading8">
    <w:name w:val="heading 8"/>
    <w:basedOn w:val="Normal"/>
    <w:next w:val="Normal"/>
    <w:link w:val="Heading8Char"/>
    <w:uiPriority w:val="9"/>
    <w:semiHidden/>
    <w:unhideWhenUsed/>
    <w:qFormat/>
    <w:rsid w:val="00932A12"/>
    <w:pPr>
      <w:keepNext/>
      <w:keepLines/>
      <w:numPr>
        <w:ilvl w:val="7"/>
        <w:numId w:val="18"/>
      </w:numPr>
      <w:spacing w:after="0"/>
      <w:outlineLvl w:val="7"/>
    </w:pPr>
    <w:rPr>
      <w:rFonts w:eastAsiaTheme="majorEastAsia" w:cstheme="majorBidi"/>
      <w:i/>
      <w:iCs/>
      <w:color w:val="5C5C5C" w:themeColor="text1" w:themeTint="D8"/>
    </w:rPr>
  </w:style>
  <w:style w:type="paragraph" w:styleId="Heading9">
    <w:name w:val="heading 9"/>
    <w:basedOn w:val="Normal"/>
    <w:next w:val="Normal"/>
    <w:link w:val="Heading9Char"/>
    <w:uiPriority w:val="9"/>
    <w:semiHidden/>
    <w:unhideWhenUsed/>
    <w:qFormat/>
    <w:rsid w:val="00932A12"/>
    <w:pPr>
      <w:keepNext/>
      <w:keepLines/>
      <w:numPr>
        <w:ilvl w:val="8"/>
        <w:numId w:val="18"/>
      </w:numPr>
      <w:spacing w:after="0"/>
      <w:outlineLvl w:val="8"/>
    </w:pPr>
    <w:rPr>
      <w:rFonts w:eastAsiaTheme="majorEastAsia" w:cstheme="majorBidi"/>
      <w:color w:val="5C5C5C"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716"/>
    <w:rPr>
      <w:rFonts w:ascii="Roboto Mono" w:eastAsiaTheme="majorEastAsia" w:hAnsi="Roboto Mono" w:cs="Inter Tight"/>
      <w:color w:val="0680FF"/>
      <w:spacing w:val="16"/>
      <w:sz w:val="26"/>
      <w:szCs w:val="26"/>
    </w:rPr>
  </w:style>
  <w:style w:type="character" w:customStyle="1" w:styleId="Heading2Char">
    <w:name w:val="Heading 2 Char"/>
    <w:basedOn w:val="DefaultParagraphFont"/>
    <w:link w:val="Heading2"/>
    <w:uiPriority w:val="9"/>
    <w:rsid w:val="00F263CE"/>
    <w:rPr>
      <w:rFonts w:asciiTheme="majorHAnsi" w:eastAsiaTheme="majorEastAsia" w:hAnsiTheme="majorHAnsi" w:cstheme="majorBidi"/>
      <w:color w:val="A6A6A8"/>
    </w:rPr>
  </w:style>
  <w:style w:type="character" w:customStyle="1" w:styleId="Heading3Char">
    <w:name w:val="Heading 3 Char"/>
    <w:basedOn w:val="DefaultParagraphFont"/>
    <w:link w:val="Heading3"/>
    <w:uiPriority w:val="9"/>
    <w:rsid w:val="00F83747"/>
    <w:rPr>
      <w:rFonts w:ascii="Inter Tight" w:hAnsi="Inter Tight" w:cs="Inter Tight"/>
      <w:color w:val="454546"/>
      <w:sz w:val="23"/>
      <w:szCs w:val="23"/>
    </w:rPr>
  </w:style>
  <w:style w:type="character" w:customStyle="1" w:styleId="Heading4Char">
    <w:name w:val="Heading 4 Char"/>
    <w:basedOn w:val="DefaultParagraphFont"/>
    <w:link w:val="Heading4"/>
    <w:uiPriority w:val="9"/>
    <w:rsid w:val="002B7761"/>
    <w:rPr>
      <w:rFonts w:asciiTheme="majorHAnsi" w:hAnsiTheme="majorHAnsi" w:cstheme="majorHAnsi"/>
      <w:noProof/>
      <w:color w:val="454546"/>
      <w:spacing w:val="-6"/>
      <w:sz w:val="20"/>
      <w:szCs w:val="20"/>
    </w:rPr>
  </w:style>
  <w:style w:type="character" w:customStyle="1" w:styleId="Heading5Char">
    <w:name w:val="Heading 5 Char"/>
    <w:basedOn w:val="DefaultParagraphFont"/>
    <w:link w:val="Heading5"/>
    <w:uiPriority w:val="9"/>
    <w:semiHidden/>
    <w:rsid w:val="00932A1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32A12"/>
    <w:rPr>
      <w:rFonts w:eastAsiaTheme="majorEastAsia" w:cstheme="majorBidi"/>
      <w:i/>
      <w:iCs/>
      <w:color w:val="828282" w:themeColor="text1" w:themeTint="A6"/>
    </w:rPr>
  </w:style>
  <w:style w:type="character" w:customStyle="1" w:styleId="Heading7Char">
    <w:name w:val="Heading 7 Char"/>
    <w:basedOn w:val="DefaultParagraphFont"/>
    <w:link w:val="Heading7"/>
    <w:uiPriority w:val="9"/>
    <w:semiHidden/>
    <w:rsid w:val="00932A12"/>
    <w:rPr>
      <w:rFonts w:eastAsiaTheme="majorEastAsia" w:cstheme="majorBidi"/>
      <w:color w:val="828282" w:themeColor="text1" w:themeTint="A6"/>
    </w:rPr>
  </w:style>
  <w:style w:type="character" w:customStyle="1" w:styleId="Heading8Char">
    <w:name w:val="Heading 8 Char"/>
    <w:basedOn w:val="DefaultParagraphFont"/>
    <w:link w:val="Heading8"/>
    <w:uiPriority w:val="9"/>
    <w:semiHidden/>
    <w:rsid w:val="00932A12"/>
    <w:rPr>
      <w:rFonts w:eastAsiaTheme="majorEastAsia" w:cstheme="majorBidi"/>
      <w:i/>
      <w:iCs/>
      <w:color w:val="5C5C5C" w:themeColor="text1" w:themeTint="D8"/>
    </w:rPr>
  </w:style>
  <w:style w:type="character" w:customStyle="1" w:styleId="Heading9Char">
    <w:name w:val="Heading 9 Char"/>
    <w:basedOn w:val="DefaultParagraphFont"/>
    <w:link w:val="Heading9"/>
    <w:uiPriority w:val="9"/>
    <w:semiHidden/>
    <w:rsid w:val="00932A12"/>
    <w:rPr>
      <w:rFonts w:eastAsiaTheme="majorEastAsia" w:cstheme="majorBidi"/>
      <w:color w:val="5C5C5C" w:themeColor="text1" w:themeTint="D8"/>
    </w:rPr>
  </w:style>
  <w:style w:type="paragraph" w:styleId="Title">
    <w:name w:val="Title"/>
    <w:basedOn w:val="Normal"/>
    <w:next w:val="Normal"/>
    <w:link w:val="TitleChar"/>
    <w:uiPriority w:val="10"/>
    <w:qFormat/>
    <w:rsid w:val="00932A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A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A12"/>
    <w:pPr>
      <w:numPr>
        <w:ilvl w:val="1"/>
      </w:numPr>
    </w:pPr>
    <w:rPr>
      <w:rFonts w:eastAsiaTheme="majorEastAsia" w:cstheme="majorBidi"/>
      <w:color w:val="828282" w:themeColor="text1" w:themeTint="A6"/>
      <w:spacing w:val="15"/>
      <w:sz w:val="28"/>
      <w:szCs w:val="28"/>
    </w:rPr>
  </w:style>
  <w:style w:type="character" w:customStyle="1" w:styleId="SubtitleChar">
    <w:name w:val="Subtitle Char"/>
    <w:basedOn w:val="DefaultParagraphFont"/>
    <w:link w:val="Subtitle"/>
    <w:uiPriority w:val="11"/>
    <w:rsid w:val="00932A12"/>
    <w:rPr>
      <w:rFonts w:eastAsiaTheme="majorEastAsia" w:cstheme="majorBidi"/>
      <w:color w:val="828282" w:themeColor="text1" w:themeTint="A6"/>
      <w:spacing w:val="15"/>
      <w:sz w:val="28"/>
      <w:szCs w:val="28"/>
    </w:rPr>
  </w:style>
  <w:style w:type="paragraph" w:styleId="Quote">
    <w:name w:val="Quote"/>
    <w:basedOn w:val="Normal"/>
    <w:next w:val="Normal"/>
    <w:link w:val="QuoteChar"/>
    <w:uiPriority w:val="29"/>
    <w:qFormat/>
    <w:rsid w:val="00932A12"/>
    <w:pPr>
      <w:spacing w:before="160"/>
      <w:jc w:val="center"/>
    </w:pPr>
    <w:rPr>
      <w:i/>
      <w:iCs/>
      <w:color w:val="6F6F6F" w:themeColor="text1" w:themeTint="BF"/>
    </w:rPr>
  </w:style>
  <w:style w:type="character" w:customStyle="1" w:styleId="QuoteChar">
    <w:name w:val="Quote Char"/>
    <w:basedOn w:val="DefaultParagraphFont"/>
    <w:link w:val="Quote"/>
    <w:uiPriority w:val="29"/>
    <w:rsid w:val="00932A12"/>
    <w:rPr>
      <w:i/>
      <w:iCs/>
      <w:color w:val="6F6F6F" w:themeColor="text1" w:themeTint="BF"/>
    </w:rPr>
  </w:style>
  <w:style w:type="paragraph" w:styleId="ListParagraph">
    <w:name w:val="List Paragraph"/>
    <w:basedOn w:val="Normal"/>
    <w:uiPriority w:val="34"/>
    <w:qFormat/>
    <w:rsid w:val="00932A12"/>
    <w:pPr>
      <w:ind w:left="720"/>
      <w:contextualSpacing/>
    </w:pPr>
  </w:style>
  <w:style w:type="character" w:styleId="IntenseEmphasis">
    <w:name w:val="Intense Emphasis"/>
    <w:basedOn w:val="DefaultParagraphFont"/>
    <w:uiPriority w:val="21"/>
    <w:qFormat/>
    <w:rsid w:val="00932A12"/>
    <w:rPr>
      <w:i/>
      <w:iCs/>
      <w:color w:val="2E74B5" w:themeColor="accent1" w:themeShade="BF"/>
    </w:rPr>
  </w:style>
  <w:style w:type="paragraph" w:styleId="IntenseQuote">
    <w:name w:val="Intense Quote"/>
    <w:basedOn w:val="Normal"/>
    <w:next w:val="Normal"/>
    <w:link w:val="IntenseQuoteChar"/>
    <w:uiPriority w:val="30"/>
    <w:qFormat/>
    <w:rsid w:val="00932A1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32A12"/>
    <w:rPr>
      <w:i/>
      <w:iCs/>
      <w:color w:val="2E74B5" w:themeColor="accent1" w:themeShade="BF"/>
    </w:rPr>
  </w:style>
  <w:style w:type="character" w:styleId="IntenseReference">
    <w:name w:val="Intense Reference"/>
    <w:basedOn w:val="DefaultParagraphFont"/>
    <w:uiPriority w:val="32"/>
    <w:qFormat/>
    <w:rsid w:val="00932A12"/>
    <w:rPr>
      <w:b/>
      <w:bCs/>
      <w:smallCaps/>
      <w:color w:val="2E74B5" w:themeColor="accent1" w:themeShade="BF"/>
      <w:spacing w:val="5"/>
    </w:rPr>
  </w:style>
  <w:style w:type="paragraph" w:styleId="TOCHeading">
    <w:name w:val="TOC Heading"/>
    <w:basedOn w:val="Heading1"/>
    <w:next w:val="Normal"/>
    <w:uiPriority w:val="39"/>
    <w:unhideWhenUsed/>
    <w:qFormat/>
    <w:rsid w:val="004A4B2C"/>
    <w:pPr>
      <w:spacing w:line="259" w:lineRule="auto"/>
      <w:outlineLvl w:val="9"/>
    </w:pPr>
    <w:rPr>
      <w:rFonts w:asciiTheme="majorHAnsi" w:hAnsiTheme="majorHAnsi" w:cstheme="majorBidi"/>
      <w:color w:val="2E74B5" w:themeColor="accent1" w:themeShade="BF"/>
      <w:kern w:val="0"/>
      <w14:ligatures w14:val="none"/>
    </w:rPr>
  </w:style>
  <w:style w:type="paragraph" w:styleId="TOC1">
    <w:name w:val="toc 1"/>
    <w:basedOn w:val="Normal"/>
    <w:next w:val="Normal"/>
    <w:link w:val="TOC1Char"/>
    <w:autoRedefine/>
    <w:uiPriority w:val="39"/>
    <w:unhideWhenUsed/>
    <w:rsid w:val="002E4F3C"/>
    <w:pPr>
      <w:tabs>
        <w:tab w:val="left" w:pos="480"/>
        <w:tab w:val="right" w:leader="dot" w:pos="6470"/>
      </w:tabs>
      <w:spacing w:after="100" w:line="240" w:lineRule="auto"/>
    </w:pPr>
    <w:rPr>
      <w:noProof/>
      <w:color w:val="0680FF"/>
      <w:sz w:val="20"/>
      <w:szCs w:val="20"/>
    </w:rPr>
  </w:style>
  <w:style w:type="character" w:styleId="Hyperlink">
    <w:name w:val="Hyperlink"/>
    <w:basedOn w:val="DefaultParagraphFont"/>
    <w:uiPriority w:val="99"/>
    <w:unhideWhenUsed/>
    <w:rsid w:val="004A4B2C"/>
    <w:rPr>
      <w:color w:val="0563C1" w:themeColor="hyperlink"/>
      <w:u w:val="single"/>
    </w:rPr>
  </w:style>
  <w:style w:type="paragraph" w:customStyle="1" w:styleId="Bullet1">
    <w:name w:val="Bullet 1"/>
    <w:basedOn w:val="Normal"/>
    <w:link w:val="Bullet1Char"/>
    <w:qFormat/>
    <w:rsid w:val="00E83334"/>
    <w:pPr>
      <w:numPr>
        <w:numId w:val="2"/>
      </w:numPr>
      <w:tabs>
        <w:tab w:val="clear" w:pos="720"/>
        <w:tab w:val="num" w:pos="540"/>
      </w:tabs>
      <w:spacing w:before="60" w:after="0"/>
      <w:ind w:left="324" w:hanging="198"/>
    </w:pPr>
  </w:style>
  <w:style w:type="character" w:customStyle="1" w:styleId="Bullet1Char">
    <w:name w:val="Bullet 1 Char"/>
    <w:basedOn w:val="DefaultParagraphFont"/>
    <w:link w:val="Bullet1"/>
    <w:rsid w:val="00E83334"/>
    <w:rPr>
      <w:rFonts w:ascii="Inter Tight" w:hAnsi="Inter Tight" w:cs="Inter Tight"/>
      <w:color w:val="454546"/>
      <w:sz w:val="18"/>
      <w:szCs w:val="18"/>
    </w:rPr>
  </w:style>
  <w:style w:type="paragraph" w:customStyle="1" w:styleId="Bullet2">
    <w:name w:val="Bullet 2"/>
    <w:basedOn w:val="Bullet1"/>
    <w:link w:val="Bullet2Char"/>
    <w:qFormat/>
    <w:rsid w:val="001E3194"/>
    <w:pPr>
      <w:numPr>
        <w:ilvl w:val="1"/>
        <w:numId w:val="3"/>
      </w:numPr>
      <w:ind w:left="540" w:hanging="180"/>
    </w:pPr>
  </w:style>
  <w:style w:type="character" w:customStyle="1" w:styleId="Bullet2Char">
    <w:name w:val="Bullet 2 Char"/>
    <w:basedOn w:val="Bullet1Char"/>
    <w:link w:val="Bullet2"/>
    <w:rsid w:val="001E3194"/>
    <w:rPr>
      <w:rFonts w:ascii="Inter Tight" w:hAnsi="Inter Tight" w:cs="Inter Tight"/>
      <w:color w:val="454546"/>
      <w:sz w:val="18"/>
      <w:szCs w:val="18"/>
    </w:rPr>
  </w:style>
  <w:style w:type="paragraph" w:styleId="TOC2">
    <w:name w:val="toc 2"/>
    <w:basedOn w:val="Normal"/>
    <w:next w:val="Normal"/>
    <w:link w:val="TOC2Char"/>
    <w:autoRedefine/>
    <w:uiPriority w:val="39"/>
    <w:unhideWhenUsed/>
    <w:rsid w:val="00E372DB"/>
    <w:pPr>
      <w:spacing w:after="100"/>
      <w:ind w:left="240"/>
    </w:pPr>
  </w:style>
  <w:style w:type="paragraph" w:styleId="TOC3">
    <w:name w:val="toc 3"/>
    <w:basedOn w:val="Normal"/>
    <w:next w:val="Normal"/>
    <w:link w:val="TOC3Char"/>
    <w:autoRedefine/>
    <w:uiPriority w:val="39"/>
    <w:unhideWhenUsed/>
    <w:rsid w:val="001B5411"/>
    <w:pPr>
      <w:tabs>
        <w:tab w:val="left" w:pos="1200"/>
        <w:tab w:val="right" w:leader="dot" w:pos="6470"/>
      </w:tabs>
      <w:ind w:left="900" w:hanging="540"/>
    </w:pPr>
  </w:style>
  <w:style w:type="paragraph" w:styleId="Header">
    <w:name w:val="header"/>
    <w:basedOn w:val="Normal"/>
    <w:link w:val="HeaderChar"/>
    <w:uiPriority w:val="99"/>
    <w:unhideWhenUsed/>
    <w:rsid w:val="006D7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AF0"/>
  </w:style>
  <w:style w:type="paragraph" w:styleId="Footer">
    <w:name w:val="footer"/>
    <w:basedOn w:val="Normal"/>
    <w:link w:val="FooterChar"/>
    <w:uiPriority w:val="99"/>
    <w:unhideWhenUsed/>
    <w:rsid w:val="006D7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AF0"/>
  </w:style>
  <w:style w:type="paragraph" w:styleId="NormalWeb">
    <w:name w:val="Normal (Web)"/>
    <w:basedOn w:val="Normal"/>
    <w:uiPriority w:val="99"/>
    <w:unhideWhenUsed/>
    <w:rsid w:val="00EA0F20"/>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paragraph" w:customStyle="1" w:styleId="BasicParagraph">
    <w:name w:val="[Basic Paragraph]"/>
    <w:basedOn w:val="Normal"/>
    <w:uiPriority w:val="99"/>
    <w:rsid w:val="00CF1DFB"/>
    <w:pPr>
      <w:autoSpaceDE w:val="0"/>
      <w:autoSpaceDN w:val="0"/>
      <w:adjustRightInd w:val="0"/>
      <w:spacing w:before="0" w:after="0" w:line="288" w:lineRule="auto"/>
      <w:textAlignment w:val="center"/>
    </w:pPr>
    <w:rPr>
      <w:rFonts w:ascii="Minion Pro" w:hAnsi="Minion Pro" w:cs="Minion Pro"/>
      <w:color w:val="000000"/>
      <w:kern w:val="0"/>
      <w:sz w:val="24"/>
      <w:szCs w:val="24"/>
    </w:rPr>
  </w:style>
  <w:style w:type="paragraph" w:styleId="NoSpacing">
    <w:name w:val="No Spacing"/>
    <w:link w:val="NoSpacingChar"/>
    <w:uiPriority w:val="1"/>
    <w:qFormat/>
    <w:rsid w:val="00DC45BF"/>
    <w:pPr>
      <w:spacing w:after="0" w:line="240" w:lineRule="auto"/>
    </w:pPr>
    <w:rPr>
      <w:rFonts w:ascii="Inter Tight" w:hAnsi="Inter Tight" w:cs="Inter Tight"/>
      <w:color w:val="454546"/>
      <w:sz w:val="18"/>
      <w:szCs w:val="18"/>
    </w:rPr>
  </w:style>
  <w:style w:type="paragraph" w:customStyle="1" w:styleId="Bubblenumber">
    <w:name w:val="Bubble number"/>
    <w:basedOn w:val="Normal"/>
    <w:link w:val="BubblenumberChar"/>
    <w:qFormat/>
    <w:rsid w:val="00DC45BF"/>
    <w:pPr>
      <w:spacing w:before="0" w:after="0"/>
      <w:jc w:val="center"/>
    </w:pPr>
    <w:rPr>
      <w:rFonts w:ascii="Michroma" w:hAnsi="Michroma"/>
      <w:color w:val="0680FF"/>
    </w:rPr>
  </w:style>
  <w:style w:type="character" w:customStyle="1" w:styleId="BubblenumberChar">
    <w:name w:val="Bubble number Char"/>
    <w:basedOn w:val="DefaultParagraphFont"/>
    <w:link w:val="Bubblenumber"/>
    <w:rsid w:val="00DC45BF"/>
    <w:rPr>
      <w:rFonts w:ascii="Michroma" w:hAnsi="Michroma" w:cs="Inter Tight"/>
      <w:color w:val="0680FF"/>
      <w:sz w:val="18"/>
      <w:szCs w:val="18"/>
    </w:rPr>
  </w:style>
  <w:style w:type="character" w:styleId="UnresolvedMention">
    <w:name w:val="Unresolved Mention"/>
    <w:basedOn w:val="DefaultParagraphFont"/>
    <w:uiPriority w:val="99"/>
    <w:semiHidden/>
    <w:unhideWhenUsed/>
    <w:rsid w:val="00543665"/>
    <w:rPr>
      <w:color w:val="605E5C"/>
      <w:shd w:val="clear" w:color="auto" w:fill="E1DFDD"/>
    </w:rPr>
  </w:style>
  <w:style w:type="paragraph" w:customStyle="1" w:styleId="Bullet3">
    <w:name w:val="Bullet 3"/>
    <w:basedOn w:val="Bullet2"/>
    <w:link w:val="Bullet3Char"/>
    <w:qFormat/>
    <w:rsid w:val="0072274F"/>
    <w:pPr>
      <w:ind w:left="810"/>
    </w:pPr>
  </w:style>
  <w:style w:type="character" w:customStyle="1" w:styleId="Bullet3Char">
    <w:name w:val="Bullet 3 Char"/>
    <w:basedOn w:val="Bullet2Char"/>
    <w:link w:val="Bullet3"/>
    <w:rsid w:val="0072274F"/>
    <w:rPr>
      <w:rFonts w:ascii="Inter Tight" w:hAnsi="Inter Tight" w:cs="Inter Tight"/>
      <w:color w:val="454546"/>
      <w:sz w:val="18"/>
      <w:szCs w:val="18"/>
    </w:rPr>
  </w:style>
  <w:style w:type="character" w:styleId="FollowedHyperlink">
    <w:name w:val="FollowedHyperlink"/>
    <w:basedOn w:val="DefaultParagraphFont"/>
    <w:uiPriority w:val="99"/>
    <w:semiHidden/>
    <w:unhideWhenUsed/>
    <w:rsid w:val="00893668"/>
    <w:rPr>
      <w:color w:val="954F72" w:themeColor="followedHyperlink"/>
      <w:u w:val="single"/>
    </w:rPr>
  </w:style>
  <w:style w:type="paragraph" w:customStyle="1" w:styleId="ImageCaption">
    <w:name w:val="Image Caption"/>
    <w:basedOn w:val="NoSpacing"/>
    <w:link w:val="ImageCaptionChar"/>
    <w:qFormat/>
    <w:rsid w:val="00277771"/>
    <w:pPr>
      <w:spacing w:after="120"/>
      <w:jc w:val="center"/>
    </w:pPr>
    <w:rPr>
      <w:rFonts w:ascii="Inter" w:hAnsi="Inter"/>
      <w:b/>
      <w:bCs/>
      <w:color w:val="0680FF"/>
      <w:sz w:val="12"/>
      <w:szCs w:val="12"/>
      <w:lang w:val="fi-FI"/>
    </w:rPr>
  </w:style>
  <w:style w:type="character" w:customStyle="1" w:styleId="NoSpacingChar">
    <w:name w:val="No Spacing Char"/>
    <w:basedOn w:val="DefaultParagraphFont"/>
    <w:link w:val="NoSpacing"/>
    <w:uiPriority w:val="1"/>
    <w:rsid w:val="00F436C1"/>
    <w:rPr>
      <w:rFonts w:ascii="Inter Tight" w:hAnsi="Inter Tight" w:cs="Inter Tight"/>
      <w:color w:val="454546"/>
      <w:sz w:val="18"/>
      <w:szCs w:val="18"/>
    </w:rPr>
  </w:style>
  <w:style w:type="character" w:customStyle="1" w:styleId="ImageCaptionChar">
    <w:name w:val="Image Caption Char"/>
    <w:basedOn w:val="NoSpacingChar"/>
    <w:link w:val="ImageCaption"/>
    <w:rsid w:val="00277771"/>
    <w:rPr>
      <w:rFonts w:ascii="Inter" w:hAnsi="Inter" w:cs="Inter Tight"/>
      <w:b/>
      <w:bCs/>
      <w:color w:val="0680FF"/>
      <w:sz w:val="12"/>
      <w:szCs w:val="12"/>
      <w:lang w:val="fi-FI"/>
    </w:rPr>
  </w:style>
  <w:style w:type="paragraph" w:customStyle="1" w:styleId="TOCHeader1">
    <w:name w:val="TOC Header 1"/>
    <w:basedOn w:val="TOC1"/>
    <w:link w:val="TOCHeader1Char"/>
    <w:qFormat/>
    <w:rsid w:val="004D3C85"/>
    <w:pPr>
      <w:tabs>
        <w:tab w:val="clear" w:pos="480"/>
        <w:tab w:val="clear" w:pos="6470"/>
        <w:tab w:val="left" w:pos="360"/>
        <w:tab w:val="right" w:leader="dot" w:pos="6480"/>
      </w:tabs>
      <w:ind w:left="450" w:hanging="540"/>
    </w:pPr>
    <w:rPr>
      <w:rFonts w:ascii="Roboto Mono" w:hAnsi="Roboto Mono"/>
      <w:caps/>
      <w:spacing w:val="30"/>
      <w:sz w:val="18"/>
    </w:rPr>
  </w:style>
  <w:style w:type="character" w:customStyle="1" w:styleId="TOC1Char">
    <w:name w:val="TOC 1 Char"/>
    <w:basedOn w:val="DefaultParagraphFont"/>
    <w:link w:val="TOC1"/>
    <w:uiPriority w:val="39"/>
    <w:rsid w:val="002E4F3C"/>
    <w:rPr>
      <w:rFonts w:ascii="Inter Tight" w:hAnsi="Inter Tight" w:cs="Inter Tight"/>
      <w:noProof/>
      <w:color w:val="0680FF"/>
      <w:sz w:val="20"/>
      <w:szCs w:val="20"/>
    </w:rPr>
  </w:style>
  <w:style w:type="character" w:customStyle="1" w:styleId="TOCHeader1Char">
    <w:name w:val="TOC Header 1 Char"/>
    <w:basedOn w:val="TOC1Char"/>
    <w:link w:val="TOCHeader1"/>
    <w:rsid w:val="004D3C85"/>
    <w:rPr>
      <w:rFonts w:ascii="Roboto Mono" w:hAnsi="Roboto Mono" w:cs="Inter Tight"/>
      <w:caps/>
      <w:noProof/>
      <w:color w:val="0680FF"/>
      <w:spacing w:val="30"/>
      <w:sz w:val="18"/>
      <w:szCs w:val="20"/>
    </w:rPr>
  </w:style>
  <w:style w:type="paragraph" w:customStyle="1" w:styleId="TOCheader2">
    <w:name w:val="TOC header 2"/>
    <w:basedOn w:val="TOC2"/>
    <w:link w:val="TOCheader2Char"/>
    <w:qFormat/>
    <w:rsid w:val="00972DE3"/>
    <w:pPr>
      <w:tabs>
        <w:tab w:val="left" w:pos="720"/>
        <w:tab w:val="right" w:leader="dot" w:pos="6390"/>
      </w:tabs>
      <w:ind w:left="450" w:hanging="360"/>
    </w:pPr>
    <w:rPr>
      <w:noProof/>
      <w:sz w:val="17"/>
      <w:szCs w:val="17"/>
    </w:rPr>
  </w:style>
  <w:style w:type="character" w:customStyle="1" w:styleId="TOC2Char">
    <w:name w:val="TOC 2 Char"/>
    <w:basedOn w:val="DefaultParagraphFont"/>
    <w:link w:val="TOC2"/>
    <w:uiPriority w:val="39"/>
    <w:rsid w:val="001B5411"/>
    <w:rPr>
      <w:rFonts w:ascii="Inter Tight" w:hAnsi="Inter Tight" w:cs="Inter Tight"/>
      <w:color w:val="454546"/>
      <w:sz w:val="18"/>
      <w:szCs w:val="18"/>
    </w:rPr>
  </w:style>
  <w:style w:type="character" w:customStyle="1" w:styleId="TOCheader2Char">
    <w:name w:val="TOC header 2 Char"/>
    <w:basedOn w:val="TOC2Char"/>
    <w:link w:val="TOCheader2"/>
    <w:rsid w:val="00972DE3"/>
    <w:rPr>
      <w:rFonts w:ascii="Inter Tight" w:hAnsi="Inter Tight" w:cs="Inter Tight"/>
      <w:noProof/>
      <w:color w:val="454546"/>
      <w:sz w:val="17"/>
      <w:szCs w:val="17"/>
    </w:rPr>
  </w:style>
  <w:style w:type="paragraph" w:customStyle="1" w:styleId="TOCHeader3">
    <w:name w:val="TOC Header 3"/>
    <w:basedOn w:val="TOC3"/>
    <w:link w:val="TOCHeader3Char"/>
    <w:qFormat/>
    <w:rsid w:val="00D84D85"/>
    <w:pPr>
      <w:tabs>
        <w:tab w:val="clear" w:pos="6470"/>
        <w:tab w:val="right" w:leader="dot" w:pos="6390"/>
      </w:tabs>
    </w:pPr>
    <w:rPr>
      <w:noProof/>
      <w:sz w:val="16"/>
      <w:szCs w:val="16"/>
    </w:rPr>
  </w:style>
  <w:style w:type="character" w:customStyle="1" w:styleId="TOC3Char">
    <w:name w:val="TOC 3 Char"/>
    <w:basedOn w:val="DefaultParagraphFont"/>
    <w:link w:val="TOC3"/>
    <w:uiPriority w:val="39"/>
    <w:rsid w:val="001B5411"/>
    <w:rPr>
      <w:rFonts w:ascii="Inter Tight" w:hAnsi="Inter Tight" w:cs="Inter Tight"/>
      <w:color w:val="454546"/>
      <w:sz w:val="18"/>
      <w:szCs w:val="18"/>
    </w:rPr>
  </w:style>
  <w:style w:type="character" w:customStyle="1" w:styleId="TOCHeader3Char">
    <w:name w:val="TOC Header 3 Char"/>
    <w:basedOn w:val="TOC3Char"/>
    <w:link w:val="TOCHeader3"/>
    <w:rsid w:val="00D84D85"/>
    <w:rPr>
      <w:rFonts w:ascii="Inter Tight" w:hAnsi="Inter Tight" w:cs="Inter Tight"/>
      <w:noProof/>
      <w:color w:val="454546"/>
      <w:sz w:val="16"/>
      <w:szCs w:val="16"/>
    </w:rPr>
  </w:style>
  <w:style w:type="paragraph" w:styleId="TOC4">
    <w:name w:val="toc 4"/>
    <w:basedOn w:val="Normal"/>
    <w:next w:val="Normal"/>
    <w:autoRedefine/>
    <w:uiPriority w:val="39"/>
    <w:unhideWhenUsed/>
    <w:rsid w:val="00FC3AD7"/>
    <w:pPr>
      <w:spacing w:before="0" w:after="100" w:line="278" w:lineRule="auto"/>
      <w:ind w:left="720"/>
    </w:pPr>
    <w:rPr>
      <w:rFonts w:asciiTheme="minorHAnsi" w:eastAsiaTheme="minorEastAsia" w:hAnsiTheme="minorHAnsi" w:cstheme="minorBidi"/>
      <w:color w:val="auto"/>
      <w:sz w:val="24"/>
      <w:szCs w:val="24"/>
    </w:rPr>
  </w:style>
  <w:style w:type="paragraph" w:styleId="TOC5">
    <w:name w:val="toc 5"/>
    <w:basedOn w:val="Normal"/>
    <w:next w:val="Normal"/>
    <w:autoRedefine/>
    <w:uiPriority w:val="39"/>
    <w:unhideWhenUsed/>
    <w:rsid w:val="00FC3AD7"/>
    <w:pPr>
      <w:spacing w:before="0" w:after="100" w:line="278" w:lineRule="auto"/>
      <w:ind w:left="960"/>
    </w:pPr>
    <w:rPr>
      <w:rFonts w:asciiTheme="minorHAnsi" w:eastAsiaTheme="minorEastAsia" w:hAnsiTheme="minorHAnsi" w:cstheme="minorBidi"/>
      <w:color w:val="auto"/>
      <w:sz w:val="24"/>
      <w:szCs w:val="24"/>
    </w:rPr>
  </w:style>
  <w:style w:type="paragraph" w:styleId="TOC6">
    <w:name w:val="toc 6"/>
    <w:basedOn w:val="Normal"/>
    <w:next w:val="Normal"/>
    <w:autoRedefine/>
    <w:uiPriority w:val="39"/>
    <w:unhideWhenUsed/>
    <w:rsid w:val="00FC3AD7"/>
    <w:pPr>
      <w:spacing w:before="0" w:after="100" w:line="278" w:lineRule="auto"/>
      <w:ind w:left="1200"/>
    </w:pPr>
    <w:rPr>
      <w:rFonts w:asciiTheme="minorHAnsi" w:eastAsiaTheme="minorEastAsia" w:hAnsiTheme="minorHAnsi" w:cstheme="minorBidi"/>
      <w:color w:val="auto"/>
      <w:sz w:val="24"/>
      <w:szCs w:val="24"/>
    </w:rPr>
  </w:style>
  <w:style w:type="paragraph" w:styleId="TOC7">
    <w:name w:val="toc 7"/>
    <w:basedOn w:val="Normal"/>
    <w:next w:val="Normal"/>
    <w:autoRedefine/>
    <w:uiPriority w:val="39"/>
    <w:unhideWhenUsed/>
    <w:rsid w:val="00FC3AD7"/>
    <w:pPr>
      <w:spacing w:before="0" w:after="100" w:line="278" w:lineRule="auto"/>
      <w:ind w:left="1440"/>
    </w:pPr>
    <w:rPr>
      <w:rFonts w:asciiTheme="minorHAnsi" w:eastAsiaTheme="minorEastAsia" w:hAnsiTheme="minorHAnsi" w:cstheme="minorBidi"/>
      <w:color w:val="auto"/>
      <w:sz w:val="24"/>
      <w:szCs w:val="24"/>
    </w:rPr>
  </w:style>
  <w:style w:type="paragraph" w:styleId="TOC8">
    <w:name w:val="toc 8"/>
    <w:basedOn w:val="Normal"/>
    <w:next w:val="Normal"/>
    <w:autoRedefine/>
    <w:uiPriority w:val="39"/>
    <w:unhideWhenUsed/>
    <w:rsid w:val="00FC3AD7"/>
    <w:pPr>
      <w:spacing w:before="0" w:after="100" w:line="278" w:lineRule="auto"/>
      <w:ind w:left="1680"/>
    </w:pPr>
    <w:rPr>
      <w:rFonts w:asciiTheme="minorHAnsi" w:eastAsiaTheme="minorEastAsia" w:hAnsiTheme="minorHAnsi" w:cstheme="minorBidi"/>
      <w:color w:val="auto"/>
      <w:sz w:val="24"/>
      <w:szCs w:val="24"/>
    </w:rPr>
  </w:style>
  <w:style w:type="paragraph" w:styleId="TOC9">
    <w:name w:val="toc 9"/>
    <w:basedOn w:val="Normal"/>
    <w:next w:val="Normal"/>
    <w:autoRedefine/>
    <w:uiPriority w:val="39"/>
    <w:unhideWhenUsed/>
    <w:rsid w:val="00FC3AD7"/>
    <w:pPr>
      <w:spacing w:before="0" w:after="100" w:line="278" w:lineRule="auto"/>
      <w:ind w:left="1920"/>
    </w:pPr>
    <w:rPr>
      <w:rFonts w:asciiTheme="minorHAnsi" w:eastAsiaTheme="minorEastAsia" w:hAnsiTheme="minorHAnsi" w:cstheme="minorBidi"/>
      <w:color w:val="auto"/>
      <w:sz w:val="24"/>
      <w:szCs w:val="24"/>
    </w:rPr>
  </w:style>
  <w:style w:type="paragraph" w:styleId="BalloonText">
    <w:name w:val="Balloon Text"/>
    <w:basedOn w:val="Normal"/>
    <w:link w:val="BalloonTextChar"/>
    <w:uiPriority w:val="99"/>
    <w:semiHidden/>
    <w:unhideWhenUsed/>
    <w:rsid w:val="00757138"/>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757138"/>
    <w:rPr>
      <w:rFonts w:ascii="Segoe UI" w:hAnsi="Segoe UI" w:cs="Segoe UI"/>
      <w:color w:val="454546"/>
      <w:sz w:val="18"/>
      <w:szCs w:val="18"/>
    </w:rPr>
  </w:style>
  <w:style w:type="paragraph" w:styleId="Bibliography">
    <w:name w:val="Bibliography"/>
    <w:basedOn w:val="Normal"/>
    <w:next w:val="Normal"/>
    <w:uiPriority w:val="37"/>
    <w:semiHidden/>
    <w:unhideWhenUsed/>
    <w:rsid w:val="00757138"/>
  </w:style>
  <w:style w:type="paragraph" w:styleId="BlockText">
    <w:name w:val="Block Text"/>
    <w:basedOn w:val="Normal"/>
    <w:uiPriority w:val="99"/>
    <w:semiHidden/>
    <w:unhideWhenUsed/>
    <w:rsid w:val="00757138"/>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757138"/>
  </w:style>
  <w:style w:type="character" w:customStyle="1" w:styleId="BodyTextChar">
    <w:name w:val="Body Text Char"/>
    <w:basedOn w:val="DefaultParagraphFont"/>
    <w:link w:val="BodyText"/>
    <w:uiPriority w:val="99"/>
    <w:semiHidden/>
    <w:rsid w:val="00757138"/>
    <w:rPr>
      <w:rFonts w:ascii="Inter Tight" w:hAnsi="Inter Tight" w:cs="Inter Tight"/>
      <w:color w:val="454546"/>
      <w:sz w:val="18"/>
      <w:szCs w:val="18"/>
    </w:rPr>
  </w:style>
  <w:style w:type="paragraph" w:styleId="BodyText2">
    <w:name w:val="Body Text 2"/>
    <w:basedOn w:val="Normal"/>
    <w:link w:val="BodyText2Char"/>
    <w:uiPriority w:val="99"/>
    <w:semiHidden/>
    <w:unhideWhenUsed/>
    <w:rsid w:val="00757138"/>
    <w:pPr>
      <w:spacing w:line="480" w:lineRule="auto"/>
    </w:pPr>
  </w:style>
  <w:style w:type="character" w:customStyle="1" w:styleId="BodyText2Char">
    <w:name w:val="Body Text 2 Char"/>
    <w:basedOn w:val="DefaultParagraphFont"/>
    <w:link w:val="BodyText2"/>
    <w:uiPriority w:val="99"/>
    <w:semiHidden/>
    <w:rsid w:val="00757138"/>
    <w:rPr>
      <w:rFonts w:ascii="Inter Tight" w:hAnsi="Inter Tight" w:cs="Inter Tight"/>
      <w:color w:val="454546"/>
      <w:sz w:val="18"/>
      <w:szCs w:val="18"/>
    </w:rPr>
  </w:style>
  <w:style w:type="paragraph" w:styleId="BodyText3">
    <w:name w:val="Body Text 3"/>
    <w:basedOn w:val="Normal"/>
    <w:link w:val="BodyText3Char"/>
    <w:uiPriority w:val="99"/>
    <w:semiHidden/>
    <w:unhideWhenUsed/>
    <w:rsid w:val="00757138"/>
    <w:rPr>
      <w:sz w:val="16"/>
      <w:szCs w:val="16"/>
    </w:rPr>
  </w:style>
  <w:style w:type="character" w:customStyle="1" w:styleId="BodyText3Char">
    <w:name w:val="Body Text 3 Char"/>
    <w:basedOn w:val="DefaultParagraphFont"/>
    <w:link w:val="BodyText3"/>
    <w:uiPriority w:val="99"/>
    <w:semiHidden/>
    <w:rsid w:val="00757138"/>
    <w:rPr>
      <w:rFonts w:ascii="Inter Tight" w:hAnsi="Inter Tight" w:cs="Inter Tight"/>
      <w:color w:val="454546"/>
      <w:sz w:val="16"/>
      <w:szCs w:val="16"/>
    </w:rPr>
  </w:style>
  <w:style w:type="paragraph" w:styleId="BodyTextFirstIndent">
    <w:name w:val="Body Text First Indent"/>
    <w:basedOn w:val="BodyText"/>
    <w:link w:val="BodyTextFirstIndentChar"/>
    <w:uiPriority w:val="99"/>
    <w:semiHidden/>
    <w:unhideWhenUsed/>
    <w:rsid w:val="00757138"/>
    <w:pPr>
      <w:ind w:firstLine="360"/>
    </w:pPr>
  </w:style>
  <w:style w:type="character" w:customStyle="1" w:styleId="BodyTextFirstIndentChar">
    <w:name w:val="Body Text First Indent Char"/>
    <w:basedOn w:val="BodyTextChar"/>
    <w:link w:val="BodyTextFirstIndent"/>
    <w:uiPriority w:val="99"/>
    <w:semiHidden/>
    <w:rsid w:val="00757138"/>
    <w:rPr>
      <w:rFonts w:ascii="Inter Tight" w:hAnsi="Inter Tight" w:cs="Inter Tight"/>
      <w:color w:val="454546"/>
      <w:sz w:val="18"/>
      <w:szCs w:val="18"/>
    </w:rPr>
  </w:style>
  <w:style w:type="paragraph" w:styleId="BodyTextIndent">
    <w:name w:val="Body Text Indent"/>
    <w:basedOn w:val="Normal"/>
    <w:link w:val="BodyTextIndentChar"/>
    <w:uiPriority w:val="99"/>
    <w:semiHidden/>
    <w:unhideWhenUsed/>
    <w:rsid w:val="00757138"/>
    <w:pPr>
      <w:ind w:left="360"/>
    </w:pPr>
  </w:style>
  <w:style w:type="character" w:customStyle="1" w:styleId="BodyTextIndentChar">
    <w:name w:val="Body Text Indent Char"/>
    <w:basedOn w:val="DefaultParagraphFont"/>
    <w:link w:val="BodyTextIndent"/>
    <w:uiPriority w:val="99"/>
    <w:semiHidden/>
    <w:rsid w:val="00757138"/>
    <w:rPr>
      <w:rFonts w:ascii="Inter Tight" w:hAnsi="Inter Tight" w:cs="Inter Tight"/>
      <w:color w:val="454546"/>
      <w:sz w:val="18"/>
      <w:szCs w:val="18"/>
    </w:rPr>
  </w:style>
  <w:style w:type="paragraph" w:styleId="BodyTextFirstIndent2">
    <w:name w:val="Body Text First Indent 2"/>
    <w:basedOn w:val="BodyTextIndent"/>
    <w:link w:val="BodyTextFirstIndent2Char"/>
    <w:uiPriority w:val="99"/>
    <w:semiHidden/>
    <w:unhideWhenUsed/>
    <w:rsid w:val="00757138"/>
    <w:pPr>
      <w:ind w:firstLine="360"/>
    </w:pPr>
  </w:style>
  <w:style w:type="character" w:customStyle="1" w:styleId="BodyTextFirstIndent2Char">
    <w:name w:val="Body Text First Indent 2 Char"/>
    <w:basedOn w:val="BodyTextIndentChar"/>
    <w:link w:val="BodyTextFirstIndent2"/>
    <w:uiPriority w:val="99"/>
    <w:semiHidden/>
    <w:rsid w:val="00757138"/>
    <w:rPr>
      <w:rFonts w:ascii="Inter Tight" w:hAnsi="Inter Tight" w:cs="Inter Tight"/>
      <w:color w:val="454546"/>
      <w:sz w:val="18"/>
      <w:szCs w:val="18"/>
    </w:rPr>
  </w:style>
  <w:style w:type="paragraph" w:styleId="BodyTextIndent2">
    <w:name w:val="Body Text Indent 2"/>
    <w:basedOn w:val="Normal"/>
    <w:link w:val="BodyTextIndent2Char"/>
    <w:uiPriority w:val="99"/>
    <w:semiHidden/>
    <w:unhideWhenUsed/>
    <w:rsid w:val="00757138"/>
    <w:pPr>
      <w:spacing w:line="480" w:lineRule="auto"/>
      <w:ind w:left="360"/>
    </w:pPr>
  </w:style>
  <w:style w:type="character" w:customStyle="1" w:styleId="BodyTextIndent2Char">
    <w:name w:val="Body Text Indent 2 Char"/>
    <w:basedOn w:val="DefaultParagraphFont"/>
    <w:link w:val="BodyTextIndent2"/>
    <w:uiPriority w:val="99"/>
    <w:semiHidden/>
    <w:rsid w:val="00757138"/>
    <w:rPr>
      <w:rFonts w:ascii="Inter Tight" w:hAnsi="Inter Tight" w:cs="Inter Tight"/>
      <w:color w:val="454546"/>
      <w:sz w:val="18"/>
      <w:szCs w:val="18"/>
    </w:rPr>
  </w:style>
  <w:style w:type="paragraph" w:styleId="BodyTextIndent3">
    <w:name w:val="Body Text Indent 3"/>
    <w:basedOn w:val="Normal"/>
    <w:link w:val="BodyTextIndent3Char"/>
    <w:uiPriority w:val="99"/>
    <w:semiHidden/>
    <w:unhideWhenUsed/>
    <w:rsid w:val="00757138"/>
    <w:pPr>
      <w:ind w:left="360"/>
    </w:pPr>
    <w:rPr>
      <w:sz w:val="16"/>
      <w:szCs w:val="16"/>
    </w:rPr>
  </w:style>
  <w:style w:type="character" w:customStyle="1" w:styleId="BodyTextIndent3Char">
    <w:name w:val="Body Text Indent 3 Char"/>
    <w:basedOn w:val="DefaultParagraphFont"/>
    <w:link w:val="BodyTextIndent3"/>
    <w:uiPriority w:val="99"/>
    <w:semiHidden/>
    <w:rsid w:val="00757138"/>
    <w:rPr>
      <w:rFonts w:ascii="Inter Tight" w:hAnsi="Inter Tight" w:cs="Inter Tight"/>
      <w:color w:val="454546"/>
      <w:sz w:val="16"/>
      <w:szCs w:val="16"/>
    </w:rPr>
  </w:style>
  <w:style w:type="paragraph" w:styleId="Caption">
    <w:name w:val="caption"/>
    <w:basedOn w:val="Normal"/>
    <w:next w:val="Normal"/>
    <w:uiPriority w:val="35"/>
    <w:semiHidden/>
    <w:unhideWhenUsed/>
    <w:qFormat/>
    <w:rsid w:val="00757138"/>
    <w:pPr>
      <w:spacing w:before="0" w:after="200" w:line="240" w:lineRule="auto"/>
    </w:pPr>
    <w:rPr>
      <w:i/>
      <w:iCs/>
      <w:color w:val="44546A" w:themeColor="text2"/>
    </w:rPr>
  </w:style>
  <w:style w:type="paragraph" w:styleId="Closing">
    <w:name w:val="Closing"/>
    <w:basedOn w:val="Normal"/>
    <w:link w:val="ClosingChar"/>
    <w:uiPriority w:val="99"/>
    <w:semiHidden/>
    <w:unhideWhenUsed/>
    <w:rsid w:val="00757138"/>
    <w:pPr>
      <w:spacing w:before="0" w:after="0" w:line="240" w:lineRule="auto"/>
      <w:ind w:left="4320"/>
    </w:pPr>
  </w:style>
  <w:style w:type="character" w:customStyle="1" w:styleId="ClosingChar">
    <w:name w:val="Closing Char"/>
    <w:basedOn w:val="DefaultParagraphFont"/>
    <w:link w:val="Closing"/>
    <w:uiPriority w:val="99"/>
    <w:semiHidden/>
    <w:rsid w:val="00757138"/>
    <w:rPr>
      <w:rFonts w:ascii="Inter Tight" w:hAnsi="Inter Tight" w:cs="Inter Tight"/>
      <w:color w:val="454546"/>
      <w:sz w:val="18"/>
      <w:szCs w:val="18"/>
    </w:rPr>
  </w:style>
  <w:style w:type="paragraph" w:styleId="CommentText">
    <w:name w:val="annotation text"/>
    <w:basedOn w:val="Normal"/>
    <w:link w:val="CommentTextChar"/>
    <w:uiPriority w:val="99"/>
    <w:semiHidden/>
    <w:unhideWhenUsed/>
    <w:rsid w:val="00757138"/>
    <w:pPr>
      <w:spacing w:line="240" w:lineRule="auto"/>
    </w:pPr>
    <w:rPr>
      <w:sz w:val="20"/>
      <w:szCs w:val="20"/>
    </w:rPr>
  </w:style>
  <w:style w:type="character" w:customStyle="1" w:styleId="CommentTextChar">
    <w:name w:val="Comment Text Char"/>
    <w:basedOn w:val="DefaultParagraphFont"/>
    <w:link w:val="CommentText"/>
    <w:uiPriority w:val="99"/>
    <w:semiHidden/>
    <w:rsid w:val="00757138"/>
    <w:rPr>
      <w:rFonts w:ascii="Inter Tight" w:hAnsi="Inter Tight" w:cs="Inter Tight"/>
      <w:color w:val="454546"/>
      <w:sz w:val="20"/>
      <w:szCs w:val="20"/>
    </w:rPr>
  </w:style>
  <w:style w:type="paragraph" w:styleId="CommentSubject">
    <w:name w:val="annotation subject"/>
    <w:basedOn w:val="CommentText"/>
    <w:next w:val="CommentText"/>
    <w:link w:val="CommentSubjectChar"/>
    <w:uiPriority w:val="99"/>
    <w:semiHidden/>
    <w:unhideWhenUsed/>
    <w:rsid w:val="00757138"/>
    <w:rPr>
      <w:b/>
      <w:bCs/>
    </w:rPr>
  </w:style>
  <w:style w:type="character" w:customStyle="1" w:styleId="CommentSubjectChar">
    <w:name w:val="Comment Subject Char"/>
    <w:basedOn w:val="CommentTextChar"/>
    <w:link w:val="CommentSubject"/>
    <w:uiPriority w:val="99"/>
    <w:semiHidden/>
    <w:rsid w:val="00757138"/>
    <w:rPr>
      <w:rFonts w:ascii="Inter Tight" w:hAnsi="Inter Tight" w:cs="Inter Tight"/>
      <w:b/>
      <w:bCs/>
      <w:color w:val="454546"/>
      <w:sz w:val="20"/>
      <w:szCs w:val="20"/>
    </w:rPr>
  </w:style>
  <w:style w:type="paragraph" w:styleId="Date">
    <w:name w:val="Date"/>
    <w:basedOn w:val="Normal"/>
    <w:next w:val="Normal"/>
    <w:link w:val="DateChar"/>
    <w:uiPriority w:val="99"/>
    <w:semiHidden/>
    <w:unhideWhenUsed/>
    <w:rsid w:val="00757138"/>
  </w:style>
  <w:style w:type="character" w:customStyle="1" w:styleId="DateChar">
    <w:name w:val="Date Char"/>
    <w:basedOn w:val="DefaultParagraphFont"/>
    <w:link w:val="Date"/>
    <w:uiPriority w:val="99"/>
    <w:semiHidden/>
    <w:rsid w:val="00757138"/>
    <w:rPr>
      <w:rFonts w:ascii="Inter Tight" w:hAnsi="Inter Tight" w:cs="Inter Tight"/>
      <w:color w:val="454546"/>
      <w:sz w:val="18"/>
      <w:szCs w:val="18"/>
    </w:rPr>
  </w:style>
  <w:style w:type="paragraph" w:styleId="DocumentMap">
    <w:name w:val="Document Map"/>
    <w:basedOn w:val="Normal"/>
    <w:link w:val="DocumentMapChar"/>
    <w:uiPriority w:val="99"/>
    <w:semiHidden/>
    <w:unhideWhenUsed/>
    <w:rsid w:val="00757138"/>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57138"/>
    <w:rPr>
      <w:rFonts w:ascii="Segoe UI" w:hAnsi="Segoe UI" w:cs="Segoe UI"/>
      <w:color w:val="454546"/>
      <w:sz w:val="16"/>
      <w:szCs w:val="16"/>
    </w:rPr>
  </w:style>
  <w:style w:type="paragraph" w:styleId="E-mailSignature">
    <w:name w:val="E-mail Signature"/>
    <w:basedOn w:val="Normal"/>
    <w:link w:val="E-mailSignatureChar"/>
    <w:uiPriority w:val="99"/>
    <w:semiHidden/>
    <w:unhideWhenUsed/>
    <w:rsid w:val="00757138"/>
    <w:pPr>
      <w:spacing w:before="0" w:after="0" w:line="240" w:lineRule="auto"/>
    </w:pPr>
  </w:style>
  <w:style w:type="character" w:customStyle="1" w:styleId="E-mailSignatureChar">
    <w:name w:val="E-mail Signature Char"/>
    <w:basedOn w:val="DefaultParagraphFont"/>
    <w:link w:val="E-mailSignature"/>
    <w:uiPriority w:val="99"/>
    <w:semiHidden/>
    <w:rsid w:val="00757138"/>
    <w:rPr>
      <w:rFonts w:ascii="Inter Tight" w:hAnsi="Inter Tight" w:cs="Inter Tight"/>
      <w:color w:val="454546"/>
      <w:sz w:val="18"/>
      <w:szCs w:val="18"/>
    </w:rPr>
  </w:style>
  <w:style w:type="paragraph" w:styleId="EndnoteText">
    <w:name w:val="endnote text"/>
    <w:basedOn w:val="Normal"/>
    <w:link w:val="EndnoteTextChar"/>
    <w:uiPriority w:val="99"/>
    <w:semiHidden/>
    <w:unhideWhenUsed/>
    <w:rsid w:val="00757138"/>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757138"/>
    <w:rPr>
      <w:rFonts w:ascii="Inter Tight" w:hAnsi="Inter Tight" w:cs="Inter Tight"/>
      <w:color w:val="454546"/>
      <w:sz w:val="20"/>
      <w:szCs w:val="20"/>
    </w:rPr>
  </w:style>
  <w:style w:type="paragraph" w:styleId="EnvelopeAddress">
    <w:name w:val="envelope address"/>
    <w:basedOn w:val="Normal"/>
    <w:uiPriority w:val="99"/>
    <w:semiHidden/>
    <w:unhideWhenUsed/>
    <w:rsid w:val="00757138"/>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57138"/>
    <w:pPr>
      <w:spacing w:before="0"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57138"/>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757138"/>
    <w:rPr>
      <w:rFonts w:ascii="Inter Tight" w:hAnsi="Inter Tight" w:cs="Inter Tight"/>
      <w:color w:val="454546"/>
      <w:sz w:val="20"/>
      <w:szCs w:val="20"/>
    </w:rPr>
  </w:style>
  <w:style w:type="paragraph" w:styleId="HTMLAddress">
    <w:name w:val="HTML Address"/>
    <w:basedOn w:val="Normal"/>
    <w:link w:val="HTMLAddressChar"/>
    <w:uiPriority w:val="99"/>
    <w:semiHidden/>
    <w:unhideWhenUsed/>
    <w:rsid w:val="00757138"/>
    <w:pPr>
      <w:spacing w:before="0" w:after="0" w:line="240" w:lineRule="auto"/>
    </w:pPr>
    <w:rPr>
      <w:i/>
      <w:iCs/>
    </w:rPr>
  </w:style>
  <w:style w:type="character" w:customStyle="1" w:styleId="HTMLAddressChar">
    <w:name w:val="HTML Address Char"/>
    <w:basedOn w:val="DefaultParagraphFont"/>
    <w:link w:val="HTMLAddress"/>
    <w:uiPriority w:val="99"/>
    <w:semiHidden/>
    <w:rsid w:val="00757138"/>
    <w:rPr>
      <w:rFonts w:ascii="Inter Tight" w:hAnsi="Inter Tight" w:cs="Inter Tight"/>
      <w:i/>
      <w:iCs/>
      <w:color w:val="454546"/>
      <w:sz w:val="18"/>
      <w:szCs w:val="18"/>
    </w:rPr>
  </w:style>
  <w:style w:type="paragraph" w:styleId="HTMLPreformatted">
    <w:name w:val="HTML Preformatted"/>
    <w:basedOn w:val="Normal"/>
    <w:link w:val="HTMLPreformattedChar"/>
    <w:uiPriority w:val="99"/>
    <w:semiHidden/>
    <w:unhideWhenUsed/>
    <w:rsid w:val="00757138"/>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57138"/>
    <w:rPr>
      <w:rFonts w:ascii="Consolas" w:hAnsi="Consolas" w:cs="Inter Tight"/>
      <w:color w:val="454546"/>
      <w:sz w:val="20"/>
      <w:szCs w:val="20"/>
    </w:rPr>
  </w:style>
  <w:style w:type="paragraph" w:styleId="Index1">
    <w:name w:val="index 1"/>
    <w:basedOn w:val="Normal"/>
    <w:next w:val="Normal"/>
    <w:autoRedefine/>
    <w:uiPriority w:val="99"/>
    <w:semiHidden/>
    <w:unhideWhenUsed/>
    <w:rsid w:val="00757138"/>
    <w:pPr>
      <w:spacing w:before="0" w:after="0" w:line="240" w:lineRule="auto"/>
      <w:ind w:left="180" w:hanging="180"/>
    </w:pPr>
  </w:style>
  <w:style w:type="paragraph" w:styleId="Index2">
    <w:name w:val="index 2"/>
    <w:basedOn w:val="Normal"/>
    <w:next w:val="Normal"/>
    <w:autoRedefine/>
    <w:uiPriority w:val="99"/>
    <w:semiHidden/>
    <w:unhideWhenUsed/>
    <w:rsid w:val="00757138"/>
    <w:pPr>
      <w:spacing w:before="0" w:after="0" w:line="240" w:lineRule="auto"/>
      <w:ind w:left="360" w:hanging="180"/>
    </w:pPr>
  </w:style>
  <w:style w:type="paragraph" w:styleId="Index3">
    <w:name w:val="index 3"/>
    <w:basedOn w:val="Normal"/>
    <w:next w:val="Normal"/>
    <w:autoRedefine/>
    <w:uiPriority w:val="99"/>
    <w:semiHidden/>
    <w:unhideWhenUsed/>
    <w:rsid w:val="00757138"/>
    <w:pPr>
      <w:spacing w:before="0" w:after="0" w:line="240" w:lineRule="auto"/>
      <w:ind w:left="540" w:hanging="180"/>
    </w:pPr>
  </w:style>
  <w:style w:type="paragraph" w:styleId="Index4">
    <w:name w:val="index 4"/>
    <w:basedOn w:val="Normal"/>
    <w:next w:val="Normal"/>
    <w:autoRedefine/>
    <w:uiPriority w:val="99"/>
    <w:semiHidden/>
    <w:unhideWhenUsed/>
    <w:rsid w:val="00757138"/>
    <w:pPr>
      <w:spacing w:before="0" w:after="0" w:line="240" w:lineRule="auto"/>
      <w:ind w:left="720" w:hanging="180"/>
    </w:pPr>
  </w:style>
  <w:style w:type="paragraph" w:styleId="Index5">
    <w:name w:val="index 5"/>
    <w:basedOn w:val="Normal"/>
    <w:next w:val="Normal"/>
    <w:autoRedefine/>
    <w:uiPriority w:val="99"/>
    <w:semiHidden/>
    <w:unhideWhenUsed/>
    <w:rsid w:val="00757138"/>
    <w:pPr>
      <w:spacing w:before="0" w:after="0" w:line="240" w:lineRule="auto"/>
      <w:ind w:left="900" w:hanging="180"/>
    </w:pPr>
  </w:style>
  <w:style w:type="paragraph" w:styleId="Index6">
    <w:name w:val="index 6"/>
    <w:basedOn w:val="Normal"/>
    <w:next w:val="Normal"/>
    <w:autoRedefine/>
    <w:uiPriority w:val="99"/>
    <w:semiHidden/>
    <w:unhideWhenUsed/>
    <w:rsid w:val="00757138"/>
    <w:pPr>
      <w:spacing w:before="0" w:after="0" w:line="240" w:lineRule="auto"/>
      <w:ind w:left="1080" w:hanging="180"/>
    </w:pPr>
  </w:style>
  <w:style w:type="paragraph" w:styleId="Index7">
    <w:name w:val="index 7"/>
    <w:basedOn w:val="Normal"/>
    <w:next w:val="Normal"/>
    <w:autoRedefine/>
    <w:uiPriority w:val="99"/>
    <w:semiHidden/>
    <w:unhideWhenUsed/>
    <w:rsid w:val="00757138"/>
    <w:pPr>
      <w:spacing w:before="0" w:after="0" w:line="240" w:lineRule="auto"/>
      <w:ind w:left="1260" w:hanging="180"/>
    </w:pPr>
  </w:style>
  <w:style w:type="paragraph" w:styleId="Index8">
    <w:name w:val="index 8"/>
    <w:basedOn w:val="Normal"/>
    <w:next w:val="Normal"/>
    <w:autoRedefine/>
    <w:uiPriority w:val="99"/>
    <w:semiHidden/>
    <w:unhideWhenUsed/>
    <w:rsid w:val="00757138"/>
    <w:pPr>
      <w:spacing w:before="0" w:after="0" w:line="240" w:lineRule="auto"/>
      <w:ind w:left="1440" w:hanging="180"/>
    </w:pPr>
  </w:style>
  <w:style w:type="paragraph" w:styleId="Index9">
    <w:name w:val="index 9"/>
    <w:basedOn w:val="Normal"/>
    <w:next w:val="Normal"/>
    <w:autoRedefine/>
    <w:uiPriority w:val="99"/>
    <w:semiHidden/>
    <w:unhideWhenUsed/>
    <w:rsid w:val="00757138"/>
    <w:pPr>
      <w:spacing w:before="0" w:after="0" w:line="240" w:lineRule="auto"/>
      <w:ind w:left="1620" w:hanging="180"/>
    </w:pPr>
  </w:style>
  <w:style w:type="paragraph" w:styleId="IndexHeading">
    <w:name w:val="index heading"/>
    <w:basedOn w:val="Normal"/>
    <w:next w:val="Index1"/>
    <w:uiPriority w:val="99"/>
    <w:semiHidden/>
    <w:unhideWhenUsed/>
    <w:rsid w:val="00757138"/>
    <w:rPr>
      <w:rFonts w:asciiTheme="majorHAnsi" w:eastAsiaTheme="majorEastAsia" w:hAnsiTheme="majorHAnsi" w:cstheme="majorBidi"/>
      <w:b/>
      <w:bCs/>
    </w:rPr>
  </w:style>
  <w:style w:type="paragraph" w:styleId="List">
    <w:name w:val="List"/>
    <w:basedOn w:val="Normal"/>
    <w:uiPriority w:val="99"/>
    <w:semiHidden/>
    <w:unhideWhenUsed/>
    <w:rsid w:val="00757138"/>
    <w:pPr>
      <w:ind w:left="360" w:hanging="360"/>
      <w:contextualSpacing/>
    </w:pPr>
  </w:style>
  <w:style w:type="paragraph" w:styleId="List2">
    <w:name w:val="List 2"/>
    <w:basedOn w:val="Normal"/>
    <w:uiPriority w:val="99"/>
    <w:semiHidden/>
    <w:unhideWhenUsed/>
    <w:rsid w:val="00757138"/>
    <w:pPr>
      <w:ind w:left="720" w:hanging="360"/>
      <w:contextualSpacing/>
    </w:pPr>
  </w:style>
  <w:style w:type="paragraph" w:styleId="List3">
    <w:name w:val="List 3"/>
    <w:basedOn w:val="Normal"/>
    <w:uiPriority w:val="99"/>
    <w:semiHidden/>
    <w:unhideWhenUsed/>
    <w:rsid w:val="00757138"/>
    <w:pPr>
      <w:ind w:left="1080" w:hanging="360"/>
      <w:contextualSpacing/>
    </w:pPr>
  </w:style>
  <w:style w:type="paragraph" w:styleId="List4">
    <w:name w:val="List 4"/>
    <w:basedOn w:val="Normal"/>
    <w:uiPriority w:val="99"/>
    <w:semiHidden/>
    <w:unhideWhenUsed/>
    <w:rsid w:val="00757138"/>
    <w:pPr>
      <w:ind w:left="1440" w:hanging="360"/>
      <w:contextualSpacing/>
    </w:pPr>
  </w:style>
  <w:style w:type="paragraph" w:styleId="List5">
    <w:name w:val="List 5"/>
    <w:basedOn w:val="Normal"/>
    <w:uiPriority w:val="99"/>
    <w:semiHidden/>
    <w:unhideWhenUsed/>
    <w:rsid w:val="00757138"/>
    <w:pPr>
      <w:ind w:left="1800" w:hanging="360"/>
      <w:contextualSpacing/>
    </w:pPr>
  </w:style>
  <w:style w:type="paragraph" w:styleId="ListBullet">
    <w:name w:val="List Bullet"/>
    <w:basedOn w:val="Normal"/>
    <w:uiPriority w:val="99"/>
    <w:semiHidden/>
    <w:unhideWhenUsed/>
    <w:rsid w:val="00757138"/>
    <w:pPr>
      <w:numPr>
        <w:numId w:val="20"/>
      </w:numPr>
      <w:contextualSpacing/>
    </w:pPr>
  </w:style>
  <w:style w:type="paragraph" w:styleId="ListBullet2">
    <w:name w:val="List Bullet 2"/>
    <w:basedOn w:val="Normal"/>
    <w:uiPriority w:val="99"/>
    <w:semiHidden/>
    <w:unhideWhenUsed/>
    <w:rsid w:val="00757138"/>
    <w:pPr>
      <w:numPr>
        <w:numId w:val="21"/>
      </w:numPr>
      <w:contextualSpacing/>
    </w:pPr>
  </w:style>
  <w:style w:type="paragraph" w:styleId="ListBullet3">
    <w:name w:val="List Bullet 3"/>
    <w:basedOn w:val="Normal"/>
    <w:uiPriority w:val="99"/>
    <w:semiHidden/>
    <w:unhideWhenUsed/>
    <w:rsid w:val="00757138"/>
    <w:pPr>
      <w:numPr>
        <w:numId w:val="22"/>
      </w:numPr>
      <w:contextualSpacing/>
    </w:pPr>
  </w:style>
  <w:style w:type="paragraph" w:styleId="ListBullet4">
    <w:name w:val="List Bullet 4"/>
    <w:basedOn w:val="Normal"/>
    <w:uiPriority w:val="99"/>
    <w:semiHidden/>
    <w:unhideWhenUsed/>
    <w:rsid w:val="00757138"/>
    <w:pPr>
      <w:numPr>
        <w:numId w:val="23"/>
      </w:numPr>
      <w:contextualSpacing/>
    </w:pPr>
  </w:style>
  <w:style w:type="paragraph" w:styleId="ListBullet5">
    <w:name w:val="List Bullet 5"/>
    <w:basedOn w:val="Normal"/>
    <w:uiPriority w:val="99"/>
    <w:semiHidden/>
    <w:unhideWhenUsed/>
    <w:rsid w:val="00757138"/>
    <w:pPr>
      <w:numPr>
        <w:numId w:val="24"/>
      </w:numPr>
      <w:contextualSpacing/>
    </w:pPr>
  </w:style>
  <w:style w:type="paragraph" w:styleId="ListContinue">
    <w:name w:val="List Continue"/>
    <w:basedOn w:val="Normal"/>
    <w:uiPriority w:val="99"/>
    <w:semiHidden/>
    <w:unhideWhenUsed/>
    <w:rsid w:val="00757138"/>
    <w:pPr>
      <w:ind w:left="360"/>
      <w:contextualSpacing/>
    </w:pPr>
  </w:style>
  <w:style w:type="paragraph" w:styleId="ListContinue2">
    <w:name w:val="List Continue 2"/>
    <w:basedOn w:val="Normal"/>
    <w:uiPriority w:val="99"/>
    <w:semiHidden/>
    <w:unhideWhenUsed/>
    <w:rsid w:val="00757138"/>
    <w:pPr>
      <w:ind w:left="720"/>
      <w:contextualSpacing/>
    </w:pPr>
  </w:style>
  <w:style w:type="paragraph" w:styleId="ListContinue3">
    <w:name w:val="List Continue 3"/>
    <w:basedOn w:val="Normal"/>
    <w:uiPriority w:val="99"/>
    <w:semiHidden/>
    <w:unhideWhenUsed/>
    <w:rsid w:val="00757138"/>
    <w:pPr>
      <w:ind w:left="1080"/>
      <w:contextualSpacing/>
    </w:pPr>
  </w:style>
  <w:style w:type="paragraph" w:styleId="ListContinue4">
    <w:name w:val="List Continue 4"/>
    <w:basedOn w:val="Normal"/>
    <w:uiPriority w:val="99"/>
    <w:semiHidden/>
    <w:unhideWhenUsed/>
    <w:rsid w:val="00757138"/>
    <w:pPr>
      <w:ind w:left="1440"/>
      <w:contextualSpacing/>
    </w:pPr>
  </w:style>
  <w:style w:type="paragraph" w:styleId="ListContinue5">
    <w:name w:val="List Continue 5"/>
    <w:basedOn w:val="Normal"/>
    <w:uiPriority w:val="99"/>
    <w:semiHidden/>
    <w:unhideWhenUsed/>
    <w:rsid w:val="00757138"/>
    <w:pPr>
      <w:ind w:left="1800"/>
      <w:contextualSpacing/>
    </w:pPr>
  </w:style>
  <w:style w:type="paragraph" w:styleId="ListNumber">
    <w:name w:val="List Number"/>
    <w:basedOn w:val="Normal"/>
    <w:uiPriority w:val="99"/>
    <w:semiHidden/>
    <w:unhideWhenUsed/>
    <w:rsid w:val="00757138"/>
    <w:pPr>
      <w:numPr>
        <w:numId w:val="25"/>
      </w:numPr>
      <w:contextualSpacing/>
    </w:pPr>
  </w:style>
  <w:style w:type="paragraph" w:styleId="ListNumber2">
    <w:name w:val="List Number 2"/>
    <w:basedOn w:val="Normal"/>
    <w:uiPriority w:val="99"/>
    <w:semiHidden/>
    <w:unhideWhenUsed/>
    <w:rsid w:val="00757138"/>
    <w:pPr>
      <w:numPr>
        <w:numId w:val="26"/>
      </w:numPr>
      <w:contextualSpacing/>
    </w:pPr>
  </w:style>
  <w:style w:type="paragraph" w:styleId="ListNumber3">
    <w:name w:val="List Number 3"/>
    <w:basedOn w:val="Normal"/>
    <w:uiPriority w:val="99"/>
    <w:semiHidden/>
    <w:unhideWhenUsed/>
    <w:rsid w:val="00757138"/>
    <w:pPr>
      <w:numPr>
        <w:numId w:val="27"/>
      </w:numPr>
      <w:contextualSpacing/>
    </w:pPr>
  </w:style>
  <w:style w:type="paragraph" w:styleId="ListNumber4">
    <w:name w:val="List Number 4"/>
    <w:basedOn w:val="Normal"/>
    <w:uiPriority w:val="99"/>
    <w:semiHidden/>
    <w:unhideWhenUsed/>
    <w:rsid w:val="00757138"/>
    <w:pPr>
      <w:numPr>
        <w:numId w:val="28"/>
      </w:numPr>
      <w:contextualSpacing/>
    </w:pPr>
  </w:style>
  <w:style w:type="paragraph" w:styleId="ListNumber5">
    <w:name w:val="List Number 5"/>
    <w:basedOn w:val="Normal"/>
    <w:uiPriority w:val="99"/>
    <w:semiHidden/>
    <w:unhideWhenUsed/>
    <w:rsid w:val="00757138"/>
    <w:pPr>
      <w:numPr>
        <w:numId w:val="29"/>
      </w:numPr>
      <w:contextualSpacing/>
    </w:pPr>
  </w:style>
  <w:style w:type="paragraph" w:styleId="MacroText">
    <w:name w:val="macro"/>
    <w:link w:val="MacroTextChar"/>
    <w:uiPriority w:val="99"/>
    <w:semiHidden/>
    <w:unhideWhenUsed/>
    <w:rsid w:val="00757138"/>
    <w:pPr>
      <w:tabs>
        <w:tab w:val="left" w:pos="480"/>
        <w:tab w:val="left" w:pos="960"/>
        <w:tab w:val="left" w:pos="1440"/>
        <w:tab w:val="left" w:pos="1920"/>
        <w:tab w:val="left" w:pos="2400"/>
        <w:tab w:val="left" w:pos="2880"/>
        <w:tab w:val="left" w:pos="3360"/>
        <w:tab w:val="left" w:pos="3840"/>
        <w:tab w:val="left" w:pos="4320"/>
      </w:tabs>
      <w:spacing w:before="120" w:after="0" w:line="276" w:lineRule="auto"/>
    </w:pPr>
    <w:rPr>
      <w:rFonts w:ascii="Consolas" w:hAnsi="Consolas" w:cs="Inter Tight"/>
      <w:color w:val="454546"/>
      <w:sz w:val="20"/>
      <w:szCs w:val="20"/>
    </w:rPr>
  </w:style>
  <w:style w:type="character" w:customStyle="1" w:styleId="MacroTextChar">
    <w:name w:val="Macro Text Char"/>
    <w:basedOn w:val="DefaultParagraphFont"/>
    <w:link w:val="MacroText"/>
    <w:uiPriority w:val="99"/>
    <w:semiHidden/>
    <w:rsid w:val="00757138"/>
    <w:rPr>
      <w:rFonts w:ascii="Consolas" w:hAnsi="Consolas" w:cs="Inter Tight"/>
      <w:color w:val="454546"/>
      <w:sz w:val="20"/>
      <w:szCs w:val="20"/>
    </w:rPr>
  </w:style>
  <w:style w:type="paragraph" w:styleId="MessageHeader">
    <w:name w:val="Message Header"/>
    <w:basedOn w:val="Normal"/>
    <w:link w:val="MessageHeaderChar"/>
    <w:uiPriority w:val="99"/>
    <w:semiHidden/>
    <w:unhideWhenUsed/>
    <w:rsid w:val="00757138"/>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57138"/>
    <w:rPr>
      <w:rFonts w:asciiTheme="majorHAnsi" w:eastAsiaTheme="majorEastAsia" w:hAnsiTheme="majorHAnsi" w:cstheme="majorBidi"/>
      <w:color w:val="454546"/>
      <w:shd w:val="pct20" w:color="auto" w:fill="auto"/>
    </w:rPr>
  </w:style>
  <w:style w:type="paragraph" w:styleId="NormalIndent">
    <w:name w:val="Normal Indent"/>
    <w:basedOn w:val="Normal"/>
    <w:uiPriority w:val="99"/>
    <w:semiHidden/>
    <w:unhideWhenUsed/>
    <w:rsid w:val="00757138"/>
    <w:pPr>
      <w:ind w:left="720"/>
    </w:pPr>
  </w:style>
  <w:style w:type="paragraph" w:styleId="NoteHeading">
    <w:name w:val="Note Heading"/>
    <w:basedOn w:val="Normal"/>
    <w:next w:val="Normal"/>
    <w:link w:val="NoteHeadingChar"/>
    <w:uiPriority w:val="99"/>
    <w:semiHidden/>
    <w:unhideWhenUsed/>
    <w:rsid w:val="00757138"/>
    <w:pPr>
      <w:spacing w:before="0" w:after="0" w:line="240" w:lineRule="auto"/>
    </w:pPr>
  </w:style>
  <w:style w:type="character" w:customStyle="1" w:styleId="NoteHeadingChar">
    <w:name w:val="Note Heading Char"/>
    <w:basedOn w:val="DefaultParagraphFont"/>
    <w:link w:val="NoteHeading"/>
    <w:uiPriority w:val="99"/>
    <w:semiHidden/>
    <w:rsid w:val="00757138"/>
    <w:rPr>
      <w:rFonts w:ascii="Inter Tight" w:hAnsi="Inter Tight" w:cs="Inter Tight"/>
      <w:color w:val="454546"/>
      <w:sz w:val="18"/>
      <w:szCs w:val="18"/>
    </w:rPr>
  </w:style>
  <w:style w:type="paragraph" w:styleId="PlainText">
    <w:name w:val="Plain Text"/>
    <w:basedOn w:val="Normal"/>
    <w:link w:val="PlainTextChar"/>
    <w:uiPriority w:val="99"/>
    <w:semiHidden/>
    <w:unhideWhenUsed/>
    <w:rsid w:val="00757138"/>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57138"/>
    <w:rPr>
      <w:rFonts w:ascii="Consolas" w:hAnsi="Consolas" w:cs="Inter Tight"/>
      <w:color w:val="454546"/>
      <w:sz w:val="21"/>
      <w:szCs w:val="21"/>
    </w:rPr>
  </w:style>
  <w:style w:type="paragraph" w:styleId="Salutation">
    <w:name w:val="Salutation"/>
    <w:basedOn w:val="Normal"/>
    <w:next w:val="Normal"/>
    <w:link w:val="SalutationChar"/>
    <w:uiPriority w:val="99"/>
    <w:semiHidden/>
    <w:unhideWhenUsed/>
    <w:rsid w:val="00757138"/>
  </w:style>
  <w:style w:type="character" w:customStyle="1" w:styleId="SalutationChar">
    <w:name w:val="Salutation Char"/>
    <w:basedOn w:val="DefaultParagraphFont"/>
    <w:link w:val="Salutation"/>
    <w:uiPriority w:val="99"/>
    <w:semiHidden/>
    <w:rsid w:val="00757138"/>
    <w:rPr>
      <w:rFonts w:ascii="Inter Tight" w:hAnsi="Inter Tight" w:cs="Inter Tight"/>
      <w:color w:val="454546"/>
      <w:sz w:val="18"/>
      <w:szCs w:val="18"/>
    </w:rPr>
  </w:style>
  <w:style w:type="paragraph" w:styleId="Signature">
    <w:name w:val="Signature"/>
    <w:basedOn w:val="Normal"/>
    <w:link w:val="SignatureChar"/>
    <w:uiPriority w:val="99"/>
    <w:semiHidden/>
    <w:unhideWhenUsed/>
    <w:rsid w:val="00757138"/>
    <w:pPr>
      <w:spacing w:before="0" w:after="0" w:line="240" w:lineRule="auto"/>
      <w:ind w:left="4320"/>
    </w:pPr>
  </w:style>
  <w:style w:type="character" w:customStyle="1" w:styleId="SignatureChar">
    <w:name w:val="Signature Char"/>
    <w:basedOn w:val="DefaultParagraphFont"/>
    <w:link w:val="Signature"/>
    <w:uiPriority w:val="99"/>
    <w:semiHidden/>
    <w:rsid w:val="00757138"/>
    <w:rPr>
      <w:rFonts w:ascii="Inter Tight" w:hAnsi="Inter Tight" w:cs="Inter Tight"/>
      <w:color w:val="454546"/>
      <w:sz w:val="18"/>
      <w:szCs w:val="18"/>
    </w:rPr>
  </w:style>
  <w:style w:type="paragraph" w:styleId="TableofAuthorities">
    <w:name w:val="table of authorities"/>
    <w:basedOn w:val="Normal"/>
    <w:next w:val="Normal"/>
    <w:uiPriority w:val="99"/>
    <w:semiHidden/>
    <w:unhideWhenUsed/>
    <w:rsid w:val="00757138"/>
    <w:pPr>
      <w:spacing w:after="0"/>
      <w:ind w:left="180" w:hanging="180"/>
    </w:pPr>
  </w:style>
  <w:style w:type="paragraph" w:styleId="TableofFigures">
    <w:name w:val="table of figures"/>
    <w:basedOn w:val="Normal"/>
    <w:next w:val="Normal"/>
    <w:uiPriority w:val="99"/>
    <w:semiHidden/>
    <w:unhideWhenUsed/>
    <w:rsid w:val="00757138"/>
    <w:pPr>
      <w:spacing w:after="0"/>
    </w:pPr>
  </w:style>
  <w:style w:type="paragraph" w:styleId="TOAHeading">
    <w:name w:val="toa heading"/>
    <w:basedOn w:val="Normal"/>
    <w:next w:val="Normal"/>
    <w:uiPriority w:val="99"/>
    <w:semiHidden/>
    <w:unhideWhenUsed/>
    <w:rsid w:val="00757138"/>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290">
      <w:bodyDiv w:val="1"/>
      <w:marLeft w:val="0"/>
      <w:marRight w:val="0"/>
      <w:marTop w:val="0"/>
      <w:marBottom w:val="0"/>
      <w:divBdr>
        <w:top w:val="none" w:sz="0" w:space="0" w:color="auto"/>
        <w:left w:val="none" w:sz="0" w:space="0" w:color="auto"/>
        <w:bottom w:val="none" w:sz="0" w:space="0" w:color="auto"/>
        <w:right w:val="none" w:sz="0" w:space="0" w:color="auto"/>
      </w:divBdr>
    </w:div>
    <w:div w:id="10180257">
      <w:bodyDiv w:val="1"/>
      <w:marLeft w:val="0"/>
      <w:marRight w:val="0"/>
      <w:marTop w:val="0"/>
      <w:marBottom w:val="0"/>
      <w:divBdr>
        <w:top w:val="none" w:sz="0" w:space="0" w:color="auto"/>
        <w:left w:val="none" w:sz="0" w:space="0" w:color="auto"/>
        <w:bottom w:val="none" w:sz="0" w:space="0" w:color="auto"/>
        <w:right w:val="none" w:sz="0" w:space="0" w:color="auto"/>
      </w:divBdr>
    </w:div>
    <w:div w:id="50858815">
      <w:bodyDiv w:val="1"/>
      <w:marLeft w:val="0"/>
      <w:marRight w:val="0"/>
      <w:marTop w:val="0"/>
      <w:marBottom w:val="0"/>
      <w:divBdr>
        <w:top w:val="none" w:sz="0" w:space="0" w:color="auto"/>
        <w:left w:val="none" w:sz="0" w:space="0" w:color="auto"/>
        <w:bottom w:val="none" w:sz="0" w:space="0" w:color="auto"/>
        <w:right w:val="none" w:sz="0" w:space="0" w:color="auto"/>
      </w:divBdr>
    </w:div>
    <w:div w:id="51806062">
      <w:bodyDiv w:val="1"/>
      <w:marLeft w:val="0"/>
      <w:marRight w:val="0"/>
      <w:marTop w:val="0"/>
      <w:marBottom w:val="0"/>
      <w:divBdr>
        <w:top w:val="none" w:sz="0" w:space="0" w:color="auto"/>
        <w:left w:val="none" w:sz="0" w:space="0" w:color="auto"/>
        <w:bottom w:val="none" w:sz="0" w:space="0" w:color="auto"/>
        <w:right w:val="none" w:sz="0" w:space="0" w:color="auto"/>
      </w:divBdr>
    </w:div>
    <w:div w:id="55934576">
      <w:bodyDiv w:val="1"/>
      <w:marLeft w:val="0"/>
      <w:marRight w:val="0"/>
      <w:marTop w:val="0"/>
      <w:marBottom w:val="0"/>
      <w:divBdr>
        <w:top w:val="none" w:sz="0" w:space="0" w:color="auto"/>
        <w:left w:val="none" w:sz="0" w:space="0" w:color="auto"/>
        <w:bottom w:val="none" w:sz="0" w:space="0" w:color="auto"/>
        <w:right w:val="none" w:sz="0" w:space="0" w:color="auto"/>
      </w:divBdr>
    </w:div>
    <w:div w:id="62339110">
      <w:bodyDiv w:val="1"/>
      <w:marLeft w:val="0"/>
      <w:marRight w:val="0"/>
      <w:marTop w:val="0"/>
      <w:marBottom w:val="0"/>
      <w:divBdr>
        <w:top w:val="none" w:sz="0" w:space="0" w:color="auto"/>
        <w:left w:val="none" w:sz="0" w:space="0" w:color="auto"/>
        <w:bottom w:val="none" w:sz="0" w:space="0" w:color="auto"/>
        <w:right w:val="none" w:sz="0" w:space="0" w:color="auto"/>
      </w:divBdr>
    </w:div>
    <w:div w:id="67385018">
      <w:bodyDiv w:val="1"/>
      <w:marLeft w:val="0"/>
      <w:marRight w:val="0"/>
      <w:marTop w:val="0"/>
      <w:marBottom w:val="0"/>
      <w:divBdr>
        <w:top w:val="none" w:sz="0" w:space="0" w:color="auto"/>
        <w:left w:val="none" w:sz="0" w:space="0" w:color="auto"/>
        <w:bottom w:val="none" w:sz="0" w:space="0" w:color="auto"/>
        <w:right w:val="none" w:sz="0" w:space="0" w:color="auto"/>
      </w:divBdr>
    </w:div>
    <w:div w:id="75245134">
      <w:bodyDiv w:val="1"/>
      <w:marLeft w:val="0"/>
      <w:marRight w:val="0"/>
      <w:marTop w:val="0"/>
      <w:marBottom w:val="0"/>
      <w:divBdr>
        <w:top w:val="none" w:sz="0" w:space="0" w:color="auto"/>
        <w:left w:val="none" w:sz="0" w:space="0" w:color="auto"/>
        <w:bottom w:val="none" w:sz="0" w:space="0" w:color="auto"/>
        <w:right w:val="none" w:sz="0" w:space="0" w:color="auto"/>
      </w:divBdr>
    </w:div>
    <w:div w:id="101993418">
      <w:bodyDiv w:val="1"/>
      <w:marLeft w:val="0"/>
      <w:marRight w:val="0"/>
      <w:marTop w:val="0"/>
      <w:marBottom w:val="0"/>
      <w:divBdr>
        <w:top w:val="none" w:sz="0" w:space="0" w:color="auto"/>
        <w:left w:val="none" w:sz="0" w:space="0" w:color="auto"/>
        <w:bottom w:val="none" w:sz="0" w:space="0" w:color="auto"/>
        <w:right w:val="none" w:sz="0" w:space="0" w:color="auto"/>
      </w:divBdr>
    </w:div>
    <w:div w:id="130679790">
      <w:bodyDiv w:val="1"/>
      <w:marLeft w:val="0"/>
      <w:marRight w:val="0"/>
      <w:marTop w:val="0"/>
      <w:marBottom w:val="0"/>
      <w:divBdr>
        <w:top w:val="none" w:sz="0" w:space="0" w:color="auto"/>
        <w:left w:val="none" w:sz="0" w:space="0" w:color="auto"/>
        <w:bottom w:val="none" w:sz="0" w:space="0" w:color="auto"/>
        <w:right w:val="none" w:sz="0" w:space="0" w:color="auto"/>
      </w:divBdr>
    </w:div>
    <w:div w:id="143082823">
      <w:bodyDiv w:val="1"/>
      <w:marLeft w:val="0"/>
      <w:marRight w:val="0"/>
      <w:marTop w:val="0"/>
      <w:marBottom w:val="0"/>
      <w:divBdr>
        <w:top w:val="none" w:sz="0" w:space="0" w:color="auto"/>
        <w:left w:val="none" w:sz="0" w:space="0" w:color="auto"/>
        <w:bottom w:val="none" w:sz="0" w:space="0" w:color="auto"/>
        <w:right w:val="none" w:sz="0" w:space="0" w:color="auto"/>
      </w:divBdr>
    </w:div>
    <w:div w:id="177930264">
      <w:bodyDiv w:val="1"/>
      <w:marLeft w:val="0"/>
      <w:marRight w:val="0"/>
      <w:marTop w:val="0"/>
      <w:marBottom w:val="0"/>
      <w:divBdr>
        <w:top w:val="none" w:sz="0" w:space="0" w:color="auto"/>
        <w:left w:val="none" w:sz="0" w:space="0" w:color="auto"/>
        <w:bottom w:val="none" w:sz="0" w:space="0" w:color="auto"/>
        <w:right w:val="none" w:sz="0" w:space="0" w:color="auto"/>
      </w:divBdr>
    </w:div>
    <w:div w:id="236596701">
      <w:bodyDiv w:val="1"/>
      <w:marLeft w:val="0"/>
      <w:marRight w:val="0"/>
      <w:marTop w:val="0"/>
      <w:marBottom w:val="0"/>
      <w:divBdr>
        <w:top w:val="none" w:sz="0" w:space="0" w:color="auto"/>
        <w:left w:val="none" w:sz="0" w:space="0" w:color="auto"/>
        <w:bottom w:val="none" w:sz="0" w:space="0" w:color="auto"/>
        <w:right w:val="none" w:sz="0" w:space="0" w:color="auto"/>
      </w:divBdr>
    </w:div>
    <w:div w:id="253053447">
      <w:bodyDiv w:val="1"/>
      <w:marLeft w:val="0"/>
      <w:marRight w:val="0"/>
      <w:marTop w:val="0"/>
      <w:marBottom w:val="0"/>
      <w:divBdr>
        <w:top w:val="none" w:sz="0" w:space="0" w:color="auto"/>
        <w:left w:val="none" w:sz="0" w:space="0" w:color="auto"/>
        <w:bottom w:val="none" w:sz="0" w:space="0" w:color="auto"/>
        <w:right w:val="none" w:sz="0" w:space="0" w:color="auto"/>
      </w:divBdr>
    </w:div>
    <w:div w:id="277757673">
      <w:bodyDiv w:val="1"/>
      <w:marLeft w:val="0"/>
      <w:marRight w:val="0"/>
      <w:marTop w:val="0"/>
      <w:marBottom w:val="0"/>
      <w:divBdr>
        <w:top w:val="none" w:sz="0" w:space="0" w:color="auto"/>
        <w:left w:val="none" w:sz="0" w:space="0" w:color="auto"/>
        <w:bottom w:val="none" w:sz="0" w:space="0" w:color="auto"/>
        <w:right w:val="none" w:sz="0" w:space="0" w:color="auto"/>
      </w:divBdr>
    </w:div>
    <w:div w:id="291980796">
      <w:bodyDiv w:val="1"/>
      <w:marLeft w:val="0"/>
      <w:marRight w:val="0"/>
      <w:marTop w:val="0"/>
      <w:marBottom w:val="0"/>
      <w:divBdr>
        <w:top w:val="none" w:sz="0" w:space="0" w:color="auto"/>
        <w:left w:val="none" w:sz="0" w:space="0" w:color="auto"/>
        <w:bottom w:val="none" w:sz="0" w:space="0" w:color="auto"/>
        <w:right w:val="none" w:sz="0" w:space="0" w:color="auto"/>
      </w:divBdr>
    </w:div>
    <w:div w:id="320697365">
      <w:bodyDiv w:val="1"/>
      <w:marLeft w:val="0"/>
      <w:marRight w:val="0"/>
      <w:marTop w:val="0"/>
      <w:marBottom w:val="0"/>
      <w:divBdr>
        <w:top w:val="none" w:sz="0" w:space="0" w:color="auto"/>
        <w:left w:val="none" w:sz="0" w:space="0" w:color="auto"/>
        <w:bottom w:val="none" w:sz="0" w:space="0" w:color="auto"/>
        <w:right w:val="none" w:sz="0" w:space="0" w:color="auto"/>
      </w:divBdr>
    </w:div>
    <w:div w:id="349717584">
      <w:bodyDiv w:val="1"/>
      <w:marLeft w:val="0"/>
      <w:marRight w:val="0"/>
      <w:marTop w:val="0"/>
      <w:marBottom w:val="0"/>
      <w:divBdr>
        <w:top w:val="none" w:sz="0" w:space="0" w:color="auto"/>
        <w:left w:val="none" w:sz="0" w:space="0" w:color="auto"/>
        <w:bottom w:val="none" w:sz="0" w:space="0" w:color="auto"/>
        <w:right w:val="none" w:sz="0" w:space="0" w:color="auto"/>
      </w:divBdr>
    </w:div>
    <w:div w:id="358093372">
      <w:bodyDiv w:val="1"/>
      <w:marLeft w:val="0"/>
      <w:marRight w:val="0"/>
      <w:marTop w:val="0"/>
      <w:marBottom w:val="0"/>
      <w:divBdr>
        <w:top w:val="none" w:sz="0" w:space="0" w:color="auto"/>
        <w:left w:val="none" w:sz="0" w:space="0" w:color="auto"/>
        <w:bottom w:val="none" w:sz="0" w:space="0" w:color="auto"/>
        <w:right w:val="none" w:sz="0" w:space="0" w:color="auto"/>
      </w:divBdr>
    </w:div>
    <w:div w:id="482427042">
      <w:bodyDiv w:val="1"/>
      <w:marLeft w:val="0"/>
      <w:marRight w:val="0"/>
      <w:marTop w:val="0"/>
      <w:marBottom w:val="0"/>
      <w:divBdr>
        <w:top w:val="none" w:sz="0" w:space="0" w:color="auto"/>
        <w:left w:val="none" w:sz="0" w:space="0" w:color="auto"/>
        <w:bottom w:val="none" w:sz="0" w:space="0" w:color="auto"/>
        <w:right w:val="none" w:sz="0" w:space="0" w:color="auto"/>
      </w:divBdr>
    </w:div>
    <w:div w:id="493375698">
      <w:bodyDiv w:val="1"/>
      <w:marLeft w:val="0"/>
      <w:marRight w:val="0"/>
      <w:marTop w:val="0"/>
      <w:marBottom w:val="0"/>
      <w:divBdr>
        <w:top w:val="none" w:sz="0" w:space="0" w:color="auto"/>
        <w:left w:val="none" w:sz="0" w:space="0" w:color="auto"/>
        <w:bottom w:val="none" w:sz="0" w:space="0" w:color="auto"/>
        <w:right w:val="none" w:sz="0" w:space="0" w:color="auto"/>
      </w:divBdr>
    </w:div>
    <w:div w:id="506359749">
      <w:bodyDiv w:val="1"/>
      <w:marLeft w:val="0"/>
      <w:marRight w:val="0"/>
      <w:marTop w:val="0"/>
      <w:marBottom w:val="0"/>
      <w:divBdr>
        <w:top w:val="none" w:sz="0" w:space="0" w:color="auto"/>
        <w:left w:val="none" w:sz="0" w:space="0" w:color="auto"/>
        <w:bottom w:val="none" w:sz="0" w:space="0" w:color="auto"/>
        <w:right w:val="none" w:sz="0" w:space="0" w:color="auto"/>
      </w:divBdr>
    </w:div>
    <w:div w:id="540433786">
      <w:bodyDiv w:val="1"/>
      <w:marLeft w:val="0"/>
      <w:marRight w:val="0"/>
      <w:marTop w:val="0"/>
      <w:marBottom w:val="0"/>
      <w:divBdr>
        <w:top w:val="none" w:sz="0" w:space="0" w:color="auto"/>
        <w:left w:val="none" w:sz="0" w:space="0" w:color="auto"/>
        <w:bottom w:val="none" w:sz="0" w:space="0" w:color="auto"/>
        <w:right w:val="none" w:sz="0" w:space="0" w:color="auto"/>
      </w:divBdr>
    </w:div>
    <w:div w:id="555701655">
      <w:bodyDiv w:val="1"/>
      <w:marLeft w:val="0"/>
      <w:marRight w:val="0"/>
      <w:marTop w:val="0"/>
      <w:marBottom w:val="0"/>
      <w:divBdr>
        <w:top w:val="none" w:sz="0" w:space="0" w:color="auto"/>
        <w:left w:val="none" w:sz="0" w:space="0" w:color="auto"/>
        <w:bottom w:val="none" w:sz="0" w:space="0" w:color="auto"/>
        <w:right w:val="none" w:sz="0" w:space="0" w:color="auto"/>
      </w:divBdr>
    </w:div>
    <w:div w:id="570774477">
      <w:bodyDiv w:val="1"/>
      <w:marLeft w:val="0"/>
      <w:marRight w:val="0"/>
      <w:marTop w:val="0"/>
      <w:marBottom w:val="0"/>
      <w:divBdr>
        <w:top w:val="none" w:sz="0" w:space="0" w:color="auto"/>
        <w:left w:val="none" w:sz="0" w:space="0" w:color="auto"/>
        <w:bottom w:val="none" w:sz="0" w:space="0" w:color="auto"/>
        <w:right w:val="none" w:sz="0" w:space="0" w:color="auto"/>
      </w:divBdr>
    </w:div>
    <w:div w:id="575171610">
      <w:bodyDiv w:val="1"/>
      <w:marLeft w:val="0"/>
      <w:marRight w:val="0"/>
      <w:marTop w:val="0"/>
      <w:marBottom w:val="0"/>
      <w:divBdr>
        <w:top w:val="none" w:sz="0" w:space="0" w:color="auto"/>
        <w:left w:val="none" w:sz="0" w:space="0" w:color="auto"/>
        <w:bottom w:val="none" w:sz="0" w:space="0" w:color="auto"/>
        <w:right w:val="none" w:sz="0" w:space="0" w:color="auto"/>
      </w:divBdr>
    </w:div>
    <w:div w:id="590049815">
      <w:bodyDiv w:val="1"/>
      <w:marLeft w:val="0"/>
      <w:marRight w:val="0"/>
      <w:marTop w:val="0"/>
      <w:marBottom w:val="0"/>
      <w:divBdr>
        <w:top w:val="none" w:sz="0" w:space="0" w:color="auto"/>
        <w:left w:val="none" w:sz="0" w:space="0" w:color="auto"/>
        <w:bottom w:val="none" w:sz="0" w:space="0" w:color="auto"/>
        <w:right w:val="none" w:sz="0" w:space="0" w:color="auto"/>
      </w:divBdr>
    </w:div>
    <w:div w:id="590162819">
      <w:bodyDiv w:val="1"/>
      <w:marLeft w:val="0"/>
      <w:marRight w:val="0"/>
      <w:marTop w:val="0"/>
      <w:marBottom w:val="0"/>
      <w:divBdr>
        <w:top w:val="none" w:sz="0" w:space="0" w:color="auto"/>
        <w:left w:val="none" w:sz="0" w:space="0" w:color="auto"/>
        <w:bottom w:val="none" w:sz="0" w:space="0" w:color="auto"/>
        <w:right w:val="none" w:sz="0" w:space="0" w:color="auto"/>
      </w:divBdr>
    </w:div>
    <w:div w:id="599264175">
      <w:bodyDiv w:val="1"/>
      <w:marLeft w:val="0"/>
      <w:marRight w:val="0"/>
      <w:marTop w:val="0"/>
      <w:marBottom w:val="0"/>
      <w:divBdr>
        <w:top w:val="none" w:sz="0" w:space="0" w:color="auto"/>
        <w:left w:val="none" w:sz="0" w:space="0" w:color="auto"/>
        <w:bottom w:val="none" w:sz="0" w:space="0" w:color="auto"/>
        <w:right w:val="none" w:sz="0" w:space="0" w:color="auto"/>
      </w:divBdr>
    </w:div>
    <w:div w:id="616791145">
      <w:bodyDiv w:val="1"/>
      <w:marLeft w:val="0"/>
      <w:marRight w:val="0"/>
      <w:marTop w:val="0"/>
      <w:marBottom w:val="0"/>
      <w:divBdr>
        <w:top w:val="none" w:sz="0" w:space="0" w:color="auto"/>
        <w:left w:val="none" w:sz="0" w:space="0" w:color="auto"/>
        <w:bottom w:val="none" w:sz="0" w:space="0" w:color="auto"/>
        <w:right w:val="none" w:sz="0" w:space="0" w:color="auto"/>
      </w:divBdr>
    </w:div>
    <w:div w:id="624578883">
      <w:bodyDiv w:val="1"/>
      <w:marLeft w:val="0"/>
      <w:marRight w:val="0"/>
      <w:marTop w:val="0"/>
      <w:marBottom w:val="0"/>
      <w:divBdr>
        <w:top w:val="none" w:sz="0" w:space="0" w:color="auto"/>
        <w:left w:val="none" w:sz="0" w:space="0" w:color="auto"/>
        <w:bottom w:val="none" w:sz="0" w:space="0" w:color="auto"/>
        <w:right w:val="none" w:sz="0" w:space="0" w:color="auto"/>
      </w:divBdr>
    </w:div>
    <w:div w:id="626931978">
      <w:bodyDiv w:val="1"/>
      <w:marLeft w:val="0"/>
      <w:marRight w:val="0"/>
      <w:marTop w:val="0"/>
      <w:marBottom w:val="0"/>
      <w:divBdr>
        <w:top w:val="none" w:sz="0" w:space="0" w:color="auto"/>
        <w:left w:val="none" w:sz="0" w:space="0" w:color="auto"/>
        <w:bottom w:val="none" w:sz="0" w:space="0" w:color="auto"/>
        <w:right w:val="none" w:sz="0" w:space="0" w:color="auto"/>
      </w:divBdr>
    </w:div>
    <w:div w:id="631060781">
      <w:bodyDiv w:val="1"/>
      <w:marLeft w:val="0"/>
      <w:marRight w:val="0"/>
      <w:marTop w:val="0"/>
      <w:marBottom w:val="0"/>
      <w:divBdr>
        <w:top w:val="none" w:sz="0" w:space="0" w:color="auto"/>
        <w:left w:val="none" w:sz="0" w:space="0" w:color="auto"/>
        <w:bottom w:val="none" w:sz="0" w:space="0" w:color="auto"/>
        <w:right w:val="none" w:sz="0" w:space="0" w:color="auto"/>
      </w:divBdr>
    </w:div>
    <w:div w:id="643242866">
      <w:bodyDiv w:val="1"/>
      <w:marLeft w:val="0"/>
      <w:marRight w:val="0"/>
      <w:marTop w:val="0"/>
      <w:marBottom w:val="0"/>
      <w:divBdr>
        <w:top w:val="none" w:sz="0" w:space="0" w:color="auto"/>
        <w:left w:val="none" w:sz="0" w:space="0" w:color="auto"/>
        <w:bottom w:val="none" w:sz="0" w:space="0" w:color="auto"/>
        <w:right w:val="none" w:sz="0" w:space="0" w:color="auto"/>
      </w:divBdr>
    </w:div>
    <w:div w:id="657617184">
      <w:bodyDiv w:val="1"/>
      <w:marLeft w:val="0"/>
      <w:marRight w:val="0"/>
      <w:marTop w:val="0"/>
      <w:marBottom w:val="0"/>
      <w:divBdr>
        <w:top w:val="none" w:sz="0" w:space="0" w:color="auto"/>
        <w:left w:val="none" w:sz="0" w:space="0" w:color="auto"/>
        <w:bottom w:val="none" w:sz="0" w:space="0" w:color="auto"/>
        <w:right w:val="none" w:sz="0" w:space="0" w:color="auto"/>
      </w:divBdr>
    </w:div>
    <w:div w:id="671185686">
      <w:bodyDiv w:val="1"/>
      <w:marLeft w:val="0"/>
      <w:marRight w:val="0"/>
      <w:marTop w:val="0"/>
      <w:marBottom w:val="0"/>
      <w:divBdr>
        <w:top w:val="none" w:sz="0" w:space="0" w:color="auto"/>
        <w:left w:val="none" w:sz="0" w:space="0" w:color="auto"/>
        <w:bottom w:val="none" w:sz="0" w:space="0" w:color="auto"/>
        <w:right w:val="none" w:sz="0" w:space="0" w:color="auto"/>
      </w:divBdr>
    </w:div>
    <w:div w:id="687680342">
      <w:bodyDiv w:val="1"/>
      <w:marLeft w:val="0"/>
      <w:marRight w:val="0"/>
      <w:marTop w:val="0"/>
      <w:marBottom w:val="0"/>
      <w:divBdr>
        <w:top w:val="none" w:sz="0" w:space="0" w:color="auto"/>
        <w:left w:val="none" w:sz="0" w:space="0" w:color="auto"/>
        <w:bottom w:val="none" w:sz="0" w:space="0" w:color="auto"/>
        <w:right w:val="none" w:sz="0" w:space="0" w:color="auto"/>
      </w:divBdr>
    </w:div>
    <w:div w:id="723337409">
      <w:bodyDiv w:val="1"/>
      <w:marLeft w:val="0"/>
      <w:marRight w:val="0"/>
      <w:marTop w:val="0"/>
      <w:marBottom w:val="0"/>
      <w:divBdr>
        <w:top w:val="none" w:sz="0" w:space="0" w:color="auto"/>
        <w:left w:val="none" w:sz="0" w:space="0" w:color="auto"/>
        <w:bottom w:val="none" w:sz="0" w:space="0" w:color="auto"/>
        <w:right w:val="none" w:sz="0" w:space="0" w:color="auto"/>
      </w:divBdr>
    </w:div>
    <w:div w:id="757948810">
      <w:bodyDiv w:val="1"/>
      <w:marLeft w:val="0"/>
      <w:marRight w:val="0"/>
      <w:marTop w:val="0"/>
      <w:marBottom w:val="0"/>
      <w:divBdr>
        <w:top w:val="none" w:sz="0" w:space="0" w:color="auto"/>
        <w:left w:val="none" w:sz="0" w:space="0" w:color="auto"/>
        <w:bottom w:val="none" w:sz="0" w:space="0" w:color="auto"/>
        <w:right w:val="none" w:sz="0" w:space="0" w:color="auto"/>
      </w:divBdr>
    </w:div>
    <w:div w:id="761074180">
      <w:bodyDiv w:val="1"/>
      <w:marLeft w:val="0"/>
      <w:marRight w:val="0"/>
      <w:marTop w:val="0"/>
      <w:marBottom w:val="0"/>
      <w:divBdr>
        <w:top w:val="none" w:sz="0" w:space="0" w:color="auto"/>
        <w:left w:val="none" w:sz="0" w:space="0" w:color="auto"/>
        <w:bottom w:val="none" w:sz="0" w:space="0" w:color="auto"/>
        <w:right w:val="none" w:sz="0" w:space="0" w:color="auto"/>
      </w:divBdr>
    </w:div>
    <w:div w:id="799961400">
      <w:bodyDiv w:val="1"/>
      <w:marLeft w:val="0"/>
      <w:marRight w:val="0"/>
      <w:marTop w:val="0"/>
      <w:marBottom w:val="0"/>
      <w:divBdr>
        <w:top w:val="none" w:sz="0" w:space="0" w:color="auto"/>
        <w:left w:val="none" w:sz="0" w:space="0" w:color="auto"/>
        <w:bottom w:val="none" w:sz="0" w:space="0" w:color="auto"/>
        <w:right w:val="none" w:sz="0" w:space="0" w:color="auto"/>
      </w:divBdr>
    </w:div>
    <w:div w:id="839737324">
      <w:bodyDiv w:val="1"/>
      <w:marLeft w:val="0"/>
      <w:marRight w:val="0"/>
      <w:marTop w:val="0"/>
      <w:marBottom w:val="0"/>
      <w:divBdr>
        <w:top w:val="none" w:sz="0" w:space="0" w:color="auto"/>
        <w:left w:val="none" w:sz="0" w:space="0" w:color="auto"/>
        <w:bottom w:val="none" w:sz="0" w:space="0" w:color="auto"/>
        <w:right w:val="none" w:sz="0" w:space="0" w:color="auto"/>
      </w:divBdr>
    </w:div>
    <w:div w:id="866601805">
      <w:bodyDiv w:val="1"/>
      <w:marLeft w:val="0"/>
      <w:marRight w:val="0"/>
      <w:marTop w:val="0"/>
      <w:marBottom w:val="0"/>
      <w:divBdr>
        <w:top w:val="none" w:sz="0" w:space="0" w:color="auto"/>
        <w:left w:val="none" w:sz="0" w:space="0" w:color="auto"/>
        <w:bottom w:val="none" w:sz="0" w:space="0" w:color="auto"/>
        <w:right w:val="none" w:sz="0" w:space="0" w:color="auto"/>
      </w:divBdr>
    </w:div>
    <w:div w:id="883710203">
      <w:bodyDiv w:val="1"/>
      <w:marLeft w:val="0"/>
      <w:marRight w:val="0"/>
      <w:marTop w:val="0"/>
      <w:marBottom w:val="0"/>
      <w:divBdr>
        <w:top w:val="none" w:sz="0" w:space="0" w:color="auto"/>
        <w:left w:val="none" w:sz="0" w:space="0" w:color="auto"/>
        <w:bottom w:val="none" w:sz="0" w:space="0" w:color="auto"/>
        <w:right w:val="none" w:sz="0" w:space="0" w:color="auto"/>
      </w:divBdr>
    </w:div>
    <w:div w:id="898709940">
      <w:bodyDiv w:val="1"/>
      <w:marLeft w:val="0"/>
      <w:marRight w:val="0"/>
      <w:marTop w:val="0"/>
      <w:marBottom w:val="0"/>
      <w:divBdr>
        <w:top w:val="none" w:sz="0" w:space="0" w:color="auto"/>
        <w:left w:val="none" w:sz="0" w:space="0" w:color="auto"/>
        <w:bottom w:val="none" w:sz="0" w:space="0" w:color="auto"/>
        <w:right w:val="none" w:sz="0" w:space="0" w:color="auto"/>
      </w:divBdr>
    </w:div>
    <w:div w:id="902368362">
      <w:bodyDiv w:val="1"/>
      <w:marLeft w:val="0"/>
      <w:marRight w:val="0"/>
      <w:marTop w:val="0"/>
      <w:marBottom w:val="0"/>
      <w:divBdr>
        <w:top w:val="none" w:sz="0" w:space="0" w:color="auto"/>
        <w:left w:val="none" w:sz="0" w:space="0" w:color="auto"/>
        <w:bottom w:val="none" w:sz="0" w:space="0" w:color="auto"/>
        <w:right w:val="none" w:sz="0" w:space="0" w:color="auto"/>
      </w:divBdr>
    </w:div>
    <w:div w:id="923025541">
      <w:bodyDiv w:val="1"/>
      <w:marLeft w:val="0"/>
      <w:marRight w:val="0"/>
      <w:marTop w:val="0"/>
      <w:marBottom w:val="0"/>
      <w:divBdr>
        <w:top w:val="none" w:sz="0" w:space="0" w:color="auto"/>
        <w:left w:val="none" w:sz="0" w:space="0" w:color="auto"/>
        <w:bottom w:val="none" w:sz="0" w:space="0" w:color="auto"/>
        <w:right w:val="none" w:sz="0" w:space="0" w:color="auto"/>
      </w:divBdr>
    </w:div>
    <w:div w:id="948125615">
      <w:bodyDiv w:val="1"/>
      <w:marLeft w:val="0"/>
      <w:marRight w:val="0"/>
      <w:marTop w:val="0"/>
      <w:marBottom w:val="0"/>
      <w:divBdr>
        <w:top w:val="none" w:sz="0" w:space="0" w:color="auto"/>
        <w:left w:val="none" w:sz="0" w:space="0" w:color="auto"/>
        <w:bottom w:val="none" w:sz="0" w:space="0" w:color="auto"/>
        <w:right w:val="none" w:sz="0" w:space="0" w:color="auto"/>
      </w:divBdr>
    </w:div>
    <w:div w:id="956790329">
      <w:bodyDiv w:val="1"/>
      <w:marLeft w:val="0"/>
      <w:marRight w:val="0"/>
      <w:marTop w:val="0"/>
      <w:marBottom w:val="0"/>
      <w:divBdr>
        <w:top w:val="none" w:sz="0" w:space="0" w:color="auto"/>
        <w:left w:val="none" w:sz="0" w:space="0" w:color="auto"/>
        <w:bottom w:val="none" w:sz="0" w:space="0" w:color="auto"/>
        <w:right w:val="none" w:sz="0" w:space="0" w:color="auto"/>
      </w:divBdr>
    </w:div>
    <w:div w:id="963534663">
      <w:bodyDiv w:val="1"/>
      <w:marLeft w:val="0"/>
      <w:marRight w:val="0"/>
      <w:marTop w:val="0"/>
      <w:marBottom w:val="0"/>
      <w:divBdr>
        <w:top w:val="none" w:sz="0" w:space="0" w:color="auto"/>
        <w:left w:val="none" w:sz="0" w:space="0" w:color="auto"/>
        <w:bottom w:val="none" w:sz="0" w:space="0" w:color="auto"/>
        <w:right w:val="none" w:sz="0" w:space="0" w:color="auto"/>
      </w:divBdr>
    </w:div>
    <w:div w:id="966473877">
      <w:bodyDiv w:val="1"/>
      <w:marLeft w:val="0"/>
      <w:marRight w:val="0"/>
      <w:marTop w:val="0"/>
      <w:marBottom w:val="0"/>
      <w:divBdr>
        <w:top w:val="none" w:sz="0" w:space="0" w:color="auto"/>
        <w:left w:val="none" w:sz="0" w:space="0" w:color="auto"/>
        <w:bottom w:val="none" w:sz="0" w:space="0" w:color="auto"/>
        <w:right w:val="none" w:sz="0" w:space="0" w:color="auto"/>
      </w:divBdr>
    </w:div>
    <w:div w:id="968434038">
      <w:bodyDiv w:val="1"/>
      <w:marLeft w:val="0"/>
      <w:marRight w:val="0"/>
      <w:marTop w:val="0"/>
      <w:marBottom w:val="0"/>
      <w:divBdr>
        <w:top w:val="none" w:sz="0" w:space="0" w:color="auto"/>
        <w:left w:val="none" w:sz="0" w:space="0" w:color="auto"/>
        <w:bottom w:val="none" w:sz="0" w:space="0" w:color="auto"/>
        <w:right w:val="none" w:sz="0" w:space="0" w:color="auto"/>
      </w:divBdr>
    </w:div>
    <w:div w:id="1048995098">
      <w:bodyDiv w:val="1"/>
      <w:marLeft w:val="0"/>
      <w:marRight w:val="0"/>
      <w:marTop w:val="0"/>
      <w:marBottom w:val="0"/>
      <w:divBdr>
        <w:top w:val="none" w:sz="0" w:space="0" w:color="auto"/>
        <w:left w:val="none" w:sz="0" w:space="0" w:color="auto"/>
        <w:bottom w:val="none" w:sz="0" w:space="0" w:color="auto"/>
        <w:right w:val="none" w:sz="0" w:space="0" w:color="auto"/>
      </w:divBdr>
    </w:div>
    <w:div w:id="1063674359">
      <w:bodyDiv w:val="1"/>
      <w:marLeft w:val="0"/>
      <w:marRight w:val="0"/>
      <w:marTop w:val="0"/>
      <w:marBottom w:val="0"/>
      <w:divBdr>
        <w:top w:val="none" w:sz="0" w:space="0" w:color="auto"/>
        <w:left w:val="none" w:sz="0" w:space="0" w:color="auto"/>
        <w:bottom w:val="none" w:sz="0" w:space="0" w:color="auto"/>
        <w:right w:val="none" w:sz="0" w:space="0" w:color="auto"/>
      </w:divBdr>
    </w:div>
    <w:div w:id="1086540681">
      <w:bodyDiv w:val="1"/>
      <w:marLeft w:val="0"/>
      <w:marRight w:val="0"/>
      <w:marTop w:val="0"/>
      <w:marBottom w:val="0"/>
      <w:divBdr>
        <w:top w:val="none" w:sz="0" w:space="0" w:color="auto"/>
        <w:left w:val="none" w:sz="0" w:space="0" w:color="auto"/>
        <w:bottom w:val="none" w:sz="0" w:space="0" w:color="auto"/>
        <w:right w:val="none" w:sz="0" w:space="0" w:color="auto"/>
      </w:divBdr>
    </w:div>
    <w:div w:id="1095132921">
      <w:bodyDiv w:val="1"/>
      <w:marLeft w:val="0"/>
      <w:marRight w:val="0"/>
      <w:marTop w:val="0"/>
      <w:marBottom w:val="0"/>
      <w:divBdr>
        <w:top w:val="none" w:sz="0" w:space="0" w:color="auto"/>
        <w:left w:val="none" w:sz="0" w:space="0" w:color="auto"/>
        <w:bottom w:val="none" w:sz="0" w:space="0" w:color="auto"/>
        <w:right w:val="none" w:sz="0" w:space="0" w:color="auto"/>
      </w:divBdr>
    </w:div>
    <w:div w:id="1120488227">
      <w:bodyDiv w:val="1"/>
      <w:marLeft w:val="0"/>
      <w:marRight w:val="0"/>
      <w:marTop w:val="0"/>
      <w:marBottom w:val="0"/>
      <w:divBdr>
        <w:top w:val="none" w:sz="0" w:space="0" w:color="auto"/>
        <w:left w:val="none" w:sz="0" w:space="0" w:color="auto"/>
        <w:bottom w:val="none" w:sz="0" w:space="0" w:color="auto"/>
        <w:right w:val="none" w:sz="0" w:space="0" w:color="auto"/>
      </w:divBdr>
    </w:div>
    <w:div w:id="1181236393">
      <w:bodyDiv w:val="1"/>
      <w:marLeft w:val="0"/>
      <w:marRight w:val="0"/>
      <w:marTop w:val="0"/>
      <w:marBottom w:val="0"/>
      <w:divBdr>
        <w:top w:val="none" w:sz="0" w:space="0" w:color="auto"/>
        <w:left w:val="none" w:sz="0" w:space="0" w:color="auto"/>
        <w:bottom w:val="none" w:sz="0" w:space="0" w:color="auto"/>
        <w:right w:val="none" w:sz="0" w:space="0" w:color="auto"/>
      </w:divBdr>
    </w:div>
    <w:div w:id="1200819571">
      <w:bodyDiv w:val="1"/>
      <w:marLeft w:val="0"/>
      <w:marRight w:val="0"/>
      <w:marTop w:val="0"/>
      <w:marBottom w:val="0"/>
      <w:divBdr>
        <w:top w:val="none" w:sz="0" w:space="0" w:color="auto"/>
        <w:left w:val="none" w:sz="0" w:space="0" w:color="auto"/>
        <w:bottom w:val="none" w:sz="0" w:space="0" w:color="auto"/>
        <w:right w:val="none" w:sz="0" w:space="0" w:color="auto"/>
      </w:divBdr>
    </w:div>
    <w:div w:id="1222714517">
      <w:bodyDiv w:val="1"/>
      <w:marLeft w:val="0"/>
      <w:marRight w:val="0"/>
      <w:marTop w:val="0"/>
      <w:marBottom w:val="0"/>
      <w:divBdr>
        <w:top w:val="none" w:sz="0" w:space="0" w:color="auto"/>
        <w:left w:val="none" w:sz="0" w:space="0" w:color="auto"/>
        <w:bottom w:val="none" w:sz="0" w:space="0" w:color="auto"/>
        <w:right w:val="none" w:sz="0" w:space="0" w:color="auto"/>
      </w:divBdr>
    </w:div>
    <w:div w:id="1227062049">
      <w:bodyDiv w:val="1"/>
      <w:marLeft w:val="0"/>
      <w:marRight w:val="0"/>
      <w:marTop w:val="0"/>
      <w:marBottom w:val="0"/>
      <w:divBdr>
        <w:top w:val="none" w:sz="0" w:space="0" w:color="auto"/>
        <w:left w:val="none" w:sz="0" w:space="0" w:color="auto"/>
        <w:bottom w:val="none" w:sz="0" w:space="0" w:color="auto"/>
        <w:right w:val="none" w:sz="0" w:space="0" w:color="auto"/>
      </w:divBdr>
    </w:div>
    <w:div w:id="1275752743">
      <w:bodyDiv w:val="1"/>
      <w:marLeft w:val="0"/>
      <w:marRight w:val="0"/>
      <w:marTop w:val="0"/>
      <w:marBottom w:val="0"/>
      <w:divBdr>
        <w:top w:val="none" w:sz="0" w:space="0" w:color="auto"/>
        <w:left w:val="none" w:sz="0" w:space="0" w:color="auto"/>
        <w:bottom w:val="none" w:sz="0" w:space="0" w:color="auto"/>
        <w:right w:val="none" w:sz="0" w:space="0" w:color="auto"/>
      </w:divBdr>
    </w:div>
    <w:div w:id="1281569823">
      <w:bodyDiv w:val="1"/>
      <w:marLeft w:val="0"/>
      <w:marRight w:val="0"/>
      <w:marTop w:val="0"/>
      <w:marBottom w:val="0"/>
      <w:divBdr>
        <w:top w:val="none" w:sz="0" w:space="0" w:color="auto"/>
        <w:left w:val="none" w:sz="0" w:space="0" w:color="auto"/>
        <w:bottom w:val="none" w:sz="0" w:space="0" w:color="auto"/>
        <w:right w:val="none" w:sz="0" w:space="0" w:color="auto"/>
      </w:divBdr>
    </w:div>
    <w:div w:id="1310868485">
      <w:bodyDiv w:val="1"/>
      <w:marLeft w:val="0"/>
      <w:marRight w:val="0"/>
      <w:marTop w:val="0"/>
      <w:marBottom w:val="0"/>
      <w:divBdr>
        <w:top w:val="none" w:sz="0" w:space="0" w:color="auto"/>
        <w:left w:val="none" w:sz="0" w:space="0" w:color="auto"/>
        <w:bottom w:val="none" w:sz="0" w:space="0" w:color="auto"/>
        <w:right w:val="none" w:sz="0" w:space="0" w:color="auto"/>
      </w:divBdr>
    </w:div>
    <w:div w:id="1362050056">
      <w:bodyDiv w:val="1"/>
      <w:marLeft w:val="0"/>
      <w:marRight w:val="0"/>
      <w:marTop w:val="0"/>
      <w:marBottom w:val="0"/>
      <w:divBdr>
        <w:top w:val="none" w:sz="0" w:space="0" w:color="auto"/>
        <w:left w:val="none" w:sz="0" w:space="0" w:color="auto"/>
        <w:bottom w:val="none" w:sz="0" w:space="0" w:color="auto"/>
        <w:right w:val="none" w:sz="0" w:space="0" w:color="auto"/>
      </w:divBdr>
    </w:div>
    <w:div w:id="1377899577">
      <w:bodyDiv w:val="1"/>
      <w:marLeft w:val="0"/>
      <w:marRight w:val="0"/>
      <w:marTop w:val="0"/>
      <w:marBottom w:val="0"/>
      <w:divBdr>
        <w:top w:val="none" w:sz="0" w:space="0" w:color="auto"/>
        <w:left w:val="none" w:sz="0" w:space="0" w:color="auto"/>
        <w:bottom w:val="none" w:sz="0" w:space="0" w:color="auto"/>
        <w:right w:val="none" w:sz="0" w:space="0" w:color="auto"/>
      </w:divBdr>
    </w:div>
    <w:div w:id="1455368496">
      <w:bodyDiv w:val="1"/>
      <w:marLeft w:val="0"/>
      <w:marRight w:val="0"/>
      <w:marTop w:val="0"/>
      <w:marBottom w:val="0"/>
      <w:divBdr>
        <w:top w:val="none" w:sz="0" w:space="0" w:color="auto"/>
        <w:left w:val="none" w:sz="0" w:space="0" w:color="auto"/>
        <w:bottom w:val="none" w:sz="0" w:space="0" w:color="auto"/>
        <w:right w:val="none" w:sz="0" w:space="0" w:color="auto"/>
      </w:divBdr>
    </w:div>
    <w:div w:id="1468431252">
      <w:bodyDiv w:val="1"/>
      <w:marLeft w:val="0"/>
      <w:marRight w:val="0"/>
      <w:marTop w:val="0"/>
      <w:marBottom w:val="0"/>
      <w:divBdr>
        <w:top w:val="none" w:sz="0" w:space="0" w:color="auto"/>
        <w:left w:val="none" w:sz="0" w:space="0" w:color="auto"/>
        <w:bottom w:val="none" w:sz="0" w:space="0" w:color="auto"/>
        <w:right w:val="none" w:sz="0" w:space="0" w:color="auto"/>
      </w:divBdr>
    </w:div>
    <w:div w:id="1486318479">
      <w:bodyDiv w:val="1"/>
      <w:marLeft w:val="0"/>
      <w:marRight w:val="0"/>
      <w:marTop w:val="0"/>
      <w:marBottom w:val="0"/>
      <w:divBdr>
        <w:top w:val="none" w:sz="0" w:space="0" w:color="auto"/>
        <w:left w:val="none" w:sz="0" w:space="0" w:color="auto"/>
        <w:bottom w:val="none" w:sz="0" w:space="0" w:color="auto"/>
        <w:right w:val="none" w:sz="0" w:space="0" w:color="auto"/>
      </w:divBdr>
    </w:div>
    <w:div w:id="1500463073">
      <w:bodyDiv w:val="1"/>
      <w:marLeft w:val="0"/>
      <w:marRight w:val="0"/>
      <w:marTop w:val="0"/>
      <w:marBottom w:val="0"/>
      <w:divBdr>
        <w:top w:val="none" w:sz="0" w:space="0" w:color="auto"/>
        <w:left w:val="none" w:sz="0" w:space="0" w:color="auto"/>
        <w:bottom w:val="none" w:sz="0" w:space="0" w:color="auto"/>
        <w:right w:val="none" w:sz="0" w:space="0" w:color="auto"/>
      </w:divBdr>
    </w:div>
    <w:div w:id="1527405487">
      <w:bodyDiv w:val="1"/>
      <w:marLeft w:val="0"/>
      <w:marRight w:val="0"/>
      <w:marTop w:val="0"/>
      <w:marBottom w:val="0"/>
      <w:divBdr>
        <w:top w:val="none" w:sz="0" w:space="0" w:color="auto"/>
        <w:left w:val="none" w:sz="0" w:space="0" w:color="auto"/>
        <w:bottom w:val="none" w:sz="0" w:space="0" w:color="auto"/>
        <w:right w:val="none" w:sz="0" w:space="0" w:color="auto"/>
      </w:divBdr>
    </w:div>
    <w:div w:id="1531839485">
      <w:bodyDiv w:val="1"/>
      <w:marLeft w:val="0"/>
      <w:marRight w:val="0"/>
      <w:marTop w:val="0"/>
      <w:marBottom w:val="0"/>
      <w:divBdr>
        <w:top w:val="none" w:sz="0" w:space="0" w:color="auto"/>
        <w:left w:val="none" w:sz="0" w:space="0" w:color="auto"/>
        <w:bottom w:val="none" w:sz="0" w:space="0" w:color="auto"/>
        <w:right w:val="none" w:sz="0" w:space="0" w:color="auto"/>
      </w:divBdr>
    </w:div>
    <w:div w:id="1578829591">
      <w:bodyDiv w:val="1"/>
      <w:marLeft w:val="0"/>
      <w:marRight w:val="0"/>
      <w:marTop w:val="0"/>
      <w:marBottom w:val="0"/>
      <w:divBdr>
        <w:top w:val="none" w:sz="0" w:space="0" w:color="auto"/>
        <w:left w:val="none" w:sz="0" w:space="0" w:color="auto"/>
        <w:bottom w:val="none" w:sz="0" w:space="0" w:color="auto"/>
        <w:right w:val="none" w:sz="0" w:space="0" w:color="auto"/>
      </w:divBdr>
    </w:div>
    <w:div w:id="1588078436">
      <w:bodyDiv w:val="1"/>
      <w:marLeft w:val="0"/>
      <w:marRight w:val="0"/>
      <w:marTop w:val="0"/>
      <w:marBottom w:val="0"/>
      <w:divBdr>
        <w:top w:val="none" w:sz="0" w:space="0" w:color="auto"/>
        <w:left w:val="none" w:sz="0" w:space="0" w:color="auto"/>
        <w:bottom w:val="none" w:sz="0" w:space="0" w:color="auto"/>
        <w:right w:val="none" w:sz="0" w:space="0" w:color="auto"/>
      </w:divBdr>
    </w:div>
    <w:div w:id="1610696431">
      <w:bodyDiv w:val="1"/>
      <w:marLeft w:val="0"/>
      <w:marRight w:val="0"/>
      <w:marTop w:val="0"/>
      <w:marBottom w:val="0"/>
      <w:divBdr>
        <w:top w:val="none" w:sz="0" w:space="0" w:color="auto"/>
        <w:left w:val="none" w:sz="0" w:space="0" w:color="auto"/>
        <w:bottom w:val="none" w:sz="0" w:space="0" w:color="auto"/>
        <w:right w:val="none" w:sz="0" w:space="0" w:color="auto"/>
      </w:divBdr>
    </w:div>
    <w:div w:id="1622225222">
      <w:bodyDiv w:val="1"/>
      <w:marLeft w:val="0"/>
      <w:marRight w:val="0"/>
      <w:marTop w:val="0"/>
      <w:marBottom w:val="0"/>
      <w:divBdr>
        <w:top w:val="none" w:sz="0" w:space="0" w:color="auto"/>
        <w:left w:val="none" w:sz="0" w:space="0" w:color="auto"/>
        <w:bottom w:val="none" w:sz="0" w:space="0" w:color="auto"/>
        <w:right w:val="none" w:sz="0" w:space="0" w:color="auto"/>
      </w:divBdr>
    </w:div>
    <w:div w:id="1631353039">
      <w:bodyDiv w:val="1"/>
      <w:marLeft w:val="0"/>
      <w:marRight w:val="0"/>
      <w:marTop w:val="0"/>
      <w:marBottom w:val="0"/>
      <w:divBdr>
        <w:top w:val="none" w:sz="0" w:space="0" w:color="auto"/>
        <w:left w:val="none" w:sz="0" w:space="0" w:color="auto"/>
        <w:bottom w:val="none" w:sz="0" w:space="0" w:color="auto"/>
        <w:right w:val="none" w:sz="0" w:space="0" w:color="auto"/>
      </w:divBdr>
    </w:div>
    <w:div w:id="1632784030">
      <w:bodyDiv w:val="1"/>
      <w:marLeft w:val="0"/>
      <w:marRight w:val="0"/>
      <w:marTop w:val="0"/>
      <w:marBottom w:val="0"/>
      <w:divBdr>
        <w:top w:val="none" w:sz="0" w:space="0" w:color="auto"/>
        <w:left w:val="none" w:sz="0" w:space="0" w:color="auto"/>
        <w:bottom w:val="none" w:sz="0" w:space="0" w:color="auto"/>
        <w:right w:val="none" w:sz="0" w:space="0" w:color="auto"/>
      </w:divBdr>
    </w:div>
    <w:div w:id="1639913177">
      <w:bodyDiv w:val="1"/>
      <w:marLeft w:val="0"/>
      <w:marRight w:val="0"/>
      <w:marTop w:val="0"/>
      <w:marBottom w:val="0"/>
      <w:divBdr>
        <w:top w:val="none" w:sz="0" w:space="0" w:color="auto"/>
        <w:left w:val="none" w:sz="0" w:space="0" w:color="auto"/>
        <w:bottom w:val="none" w:sz="0" w:space="0" w:color="auto"/>
        <w:right w:val="none" w:sz="0" w:space="0" w:color="auto"/>
      </w:divBdr>
    </w:div>
    <w:div w:id="1645626174">
      <w:bodyDiv w:val="1"/>
      <w:marLeft w:val="0"/>
      <w:marRight w:val="0"/>
      <w:marTop w:val="0"/>
      <w:marBottom w:val="0"/>
      <w:divBdr>
        <w:top w:val="none" w:sz="0" w:space="0" w:color="auto"/>
        <w:left w:val="none" w:sz="0" w:space="0" w:color="auto"/>
        <w:bottom w:val="none" w:sz="0" w:space="0" w:color="auto"/>
        <w:right w:val="none" w:sz="0" w:space="0" w:color="auto"/>
      </w:divBdr>
    </w:div>
    <w:div w:id="1694185303">
      <w:bodyDiv w:val="1"/>
      <w:marLeft w:val="0"/>
      <w:marRight w:val="0"/>
      <w:marTop w:val="0"/>
      <w:marBottom w:val="0"/>
      <w:divBdr>
        <w:top w:val="none" w:sz="0" w:space="0" w:color="auto"/>
        <w:left w:val="none" w:sz="0" w:space="0" w:color="auto"/>
        <w:bottom w:val="none" w:sz="0" w:space="0" w:color="auto"/>
        <w:right w:val="none" w:sz="0" w:space="0" w:color="auto"/>
      </w:divBdr>
    </w:div>
    <w:div w:id="1716469676">
      <w:bodyDiv w:val="1"/>
      <w:marLeft w:val="0"/>
      <w:marRight w:val="0"/>
      <w:marTop w:val="0"/>
      <w:marBottom w:val="0"/>
      <w:divBdr>
        <w:top w:val="none" w:sz="0" w:space="0" w:color="auto"/>
        <w:left w:val="none" w:sz="0" w:space="0" w:color="auto"/>
        <w:bottom w:val="none" w:sz="0" w:space="0" w:color="auto"/>
        <w:right w:val="none" w:sz="0" w:space="0" w:color="auto"/>
      </w:divBdr>
    </w:div>
    <w:div w:id="1738434115">
      <w:bodyDiv w:val="1"/>
      <w:marLeft w:val="0"/>
      <w:marRight w:val="0"/>
      <w:marTop w:val="0"/>
      <w:marBottom w:val="0"/>
      <w:divBdr>
        <w:top w:val="none" w:sz="0" w:space="0" w:color="auto"/>
        <w:left w:val="none" w:sz="0" w:space="0" w:color="auto"/>
        <w:bottom w:val="none" w:sz="0" w:space="0" w:color="auto"/>
        <w:right w:val="none" w:sz="0" w:space="0" w:color="auto"/>
      </w:divBdr>
    </w:div>
    <w:div w:id="1759213239">
      <w:bodyDiv w:val="1"/>
      <w:marLeft w:val="0"/>
      <w:marRight w:val="0"/>
      <w:marTop w:val="0"/>
      <w:marBottom w:val="0"/>
      <w:divBdr>
        <w:top w:val="none" w:sz="0" w:space="0" w:color="auto"/>
        <w:left w:val="none" w:sz="0" w:space="0" w:color="auto"/>
        <w:bottom w:val="none" w:sz="0" w:space="0" w:color="auto"/>
        <w:right w:val="none" w:sz="0" w:space="0" w:color="auto"/>
      </w:divBdr>
    </w:div>
    <w:div w:id="1884096200">
      <w:bodyDiv w:val="1"/>
      <w:marLeft w:val="0"/>
      <w:marRight w:val="0"/>
      <w:marTop w:val="0"/>
      <w:marBottom w:val="0"/>
      <w:divBdr>
        <w:top w:val="none" w:sz="0" w:space="0" w:color="auto"/>
        <w:left w:val="none" w:sz="0" w:space="0" w:color="auto"/>
        <w:bottom w:val="none" w:sz="0" w:space="0" w:color="auto"/>
        <w:right w:val="none" w:sz="0" w:space="0" w:color="auto"/>
      </w:divBdr>
    </w:div>
    <w:div w:id="1889486101">
      <w:bodyDiv w:val="1"/>
      <w:marLeft w:val="0"/>
      <w:marRight w:val="0"/>
      <w:marTop w:val="0"/>
      <w:marBottom w:val="0"/>
      <w:divBdr>
        <w:top w:val="none" w:sz="0" w:space="0" w:color="auto"/>
        <w:left w:val="none" w:sz="0" w:space="0" w:color="auto"/>
        <w:bottom w:val="none" w:sz="0" w:space="0" w:color="auto"/>
        <w:right w:val="none" w:sz="0" w:space="0" w:color="auto"/>
      </w:divBdr>
    </w:div>
    <w:div w:id="1912543764">
      <w:bodyDiv w:val="1"/>
      <w:marLeft w:val="0"/>
      <w:marRight w:val="0"/>
      <w:marTop w:val="0"/>
      <w:marBottom w:val="0"/>
      <w:divBdr>
        <w:top w:val="none" w:sz="0" w:space="0" w:color="auto"/>
        <w:left w:val="none" w:sz="0" w:space="0" w:color="auto"/>
        <w:bottom w:val="none" w:sz="0" w:space="0" w:color="auto"/>
        <w:right w:val="none" w:sz="0" w:space="0" w:color="auto"/>
      </w:divBdr>
    </w:div>
    <w:div w:id="1949464717">
      <w:bodyDiv w:val="1"/>
      <w:marLeft w:val="0"/>
      <w:marRight w:val="0"/>
      <w:marTop w:val="0"/>
      <w:marBottom w:val="0"/>
      <w:divBdr>
        <w:top w:val="none" w:sz="0" w:space="0" w:color="auto"/>
        <w:left w:val="none" w:sz="0" w:space="0" w:color="auto"/>
        <w:bottom w:val="none" w:sz="0" w:space="0" w:color="auto"/>
        <w:right w:val="none" w:sz="0" w:space="0" w:color="auto"/>
      </w:divBdr>
    </w:div>
    <w:div w:id="1964966073">
      <w:bodyDiv w:val="1"/>
      <w:marLeft w:val="0"/>
      <w:marRight w:val="0"/>
      <w:marTop w:val="0"/>
      <w:marBottom w:val="0"/>
      <w:divBdr>
        <w:top w:val="none" w:sz="0" w:space="0" w:color="auto"/>
        <w:left w:val="none" w:sz="0" w:space="0" w:color="auto"/>
        <w:bottom w:val="none" w:sz="0" w:space="0" w:color="auto"/>
        <w:right w:val="none" w:sz="0" w:space="0" w:color="auto"/>
      </w:divBdr>
    </w:div>
    <w:div w:id="1975064236">
      <w:bodyDiv w:val="1"/>
      <w:marLeft w:val="0"/>
      <w:marRight w:val="0"/>
      <w:marTop w:val="0"/>
      <w:marBottom w:val="0"/>
      <w:divBdr>
        <w:top w:val="none" w:sz="0" w:space="0" w:color="auto"/>
        <w:left w:val="none" w:sz="0" w:space="0" w:color="auto"/>
        <w:bottom w:val="none" w:sz="0" w:space="0" w:color="auto"/>
        <w:right w:val="none" w:sz="0" w:space="0" w:color="auto"/>
      </w:divBdr>
    </w:div>
    <w:div w:id="2008745778">
      <w:bodyDiv w:val="1"/>
      <w:marLeft w:val="0"/>
      <w:marRight w:val="0"/>
      <w:marTop w:val="0"/>
      <w:marBottom w:val="0"/>
      <w:divBdr>
        <w:top w:val="none" w:sz="0" w:space="0" w:color="auto"/>
        <w:left w:val="none" w:sz="0" w:space="0" w:color="auto"/>
        <w:bottom w:val="none" w:sz="0" w:space="0" w:color="auto"/>
        <w:right w:val="none" w:sz="0" w:space="0" w:color="auto"/>
      </w:divBdr>
    </w:div>
    <w:div w:id="2039969843">
      <w:bodyDiv w:val="1"/>
      <w:marLeft w:val="0"/>
      <w:marRight w:val="0"/>
      <w:marTop w:val="0"/>
      <w:marBottom w:val="0"/>
      <w:divBdr>
        <w:top w:val="none" w:sz="0" w:space="0" w:color="auto"/>
        <w:left w:val="none" w:sz="0" w:space="0" w:color="auto"/>
        <w:bottom w:val="none" w:sz="0" w:space="0" w:color="auto"/>
        <w:right w:val="none" w:sz="0" w:space="0" w:color="auto"/>
      </w:divBdr>
    </w:div>
    <w:div w:id="2051682384">
      <w:bodyDiv w:val="1"/>
      <w:marLeft w:val="0"/>
      <w:marRight w:val="0"/>
      <w:marTop w:val="0"/>
      <w:marBottom w:val="0"/>
      <w:divBdr>
        <w:top w:val="none" w:sz="0" w:space="0" w:color="auto"/>
        <w:left w:val="none" w:sz="0" w:space="0" w:color="auto"/>
        <w:bottom w:val="none" w:sz="0" w:space="0" w:color="auto"/>
        <w:right w:val="none" w:sz="0" w:space="0" w:color="auto"/>
      </w:divBdr>
    </w:div>
    <w:div w:id="2052725077">
      <w:bodyDiv w:val="1"/>
      <w:marLeft w:val="0"/>
      <w:marRight w:val="0"/>
      <w:marTop w:val="0"/>
      <w:marBottom w:val="0"/>
      <w:divBdr>
        <w:top w:val="none" w:sz="0" w:space="0" w:color="auto"/>
        <w:left w:val="none" w:sz="0" w:space="0" w:color="auto"/>
        <w:bottom w:val="none" w:sz="0" w:space="0" w:color="auto"/>
        <w:right w:val="none" w:sz="0" w:space="0" w:color="auto"/>
      </w:divBdr>
    </w:div>
    <w:div w:id="2080440330">
      <w:bodyDiv w:val="1"/>
      <w:marLeft w:val="0"/>
      <w:marRight w:val="0"/>
      <w:marTop w:val="0"/>
      <w:marBottom w:val="0"/>
      <w:divBdr>
        <w:top w:val="none" w:sz="0" w:space="0" w:color="auto"/>
        <w:left w:val="none" w:sz="0" w:space="0" w:color="auto"/>
        <w:bottom w:val="none" w:sz="0" w:space="0" w:color="auto"/>
        <w:right w:val="none" w:sz="0" w:space="0" w:color="auto"/>
      </w:divBdr>
    </w:div>
    <w:div w:id="2089573331">
      <w:bodyDiv w:val="1"/>
      <w:marLeft w:val="0"/>
      <w:marRight w:val="0"/>
      <w:marTop w:val="0"/>
      <w:marBottom w:val="0"/>
      <w:divBdr>
        <w:top w:val="none" w:sz="0" w:space="0" w:color="auto"/>
        <w:left w:val="none" w:sz="0" w:space="0" w:color="auto"/>
        <w:bottom w:val="none" w:sz="0" w:space="0" w:color="auto"/>
        <w:right w:val="none" w:sz="0" w:space="0" w:color="auto"/>
      </w:divBdr>
    </w:div>
    <w:div w:id="2124691256">
      <w:bodyDiv w:val="1"/>
      <w:marLeft w:val="0"/>
      <w:marRight w:val="0"/>
      <w:marTop w:val="0"/>
      <w:marBottom w:val="0"/>
      <w:divBdr>
        <w:top w:val="none" w:sz="0" w:space="0" w:color="auto"/>
        <w:left w:val="none" w:sz="0" w:space="0" w:color="auto"/>
        <w:bottom w:val="none" w:sz="0" w:space="0" w:color="auto"/>
        <w:right w:val="none" w:sz="0" w:space="0" w:color="auto"/>
      </w:divBdr>
    </w:div>
    <w:div w:id="2126074996">
      <w:bodyDiv w:val="1"/>
      <w:marLeft w:val="0"/>
      <w:marRight w:val="0"/>
      <w:marTop w:val="0"/>
      <w:marBottom w:val="0"/>
      <w:divBdr>
        <w:top w:val="none" w:sz="0" w:space="0" w:color="auto"/>
        <w:left w:val="none" w:sz="0" w:space="0" w:color="auto"/>
        <w:bottom w:val="none" w:sz="0" w:space="0" w:color="auto"/>
        <w:right w:val="none" w:sz="0" w:space="0" w:color="auto"/>
      </w:divBdr>
    </w:div>
    <w:div w:id="213733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6"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hyperlink" Target="https://videoray.com/training/" TargetMode="External"/><Relationship Id="rId5" Type="http://schemas.openxmlformats.org/officeDocument/2006/relationships/numbering" Target="numbering.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jpeg"/><Relationship Id="rId103"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image" Target="media/image76.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hyperlink" Target="mailto:support@videoray.com" TargetMode="External"/><Relationship Id="rId101" Type="http://schemas.openxmlformats.org/officeDocument/2006/relationships/hyperlink" Target="mailto:training@videoray.co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hyperlink" Target="https://usg02.safelinks.protection.office365.us/?url=https%3A%2F%2Fvideoray.files.com%2F&amp;data=05%7C02%7Cscott.krelle%40videoray.com%7C024be4179f6e47d83d9e08df1350e7eb%7Caf17f674764e475c803cc7d6463f85e1%7C0%7C0%7C639250910351703174%7CUnknown%7CTWFpbGZsb3d8eyJFbXB0eU1hcGkiOnRydWUsIlYiOiIwLjAuMDAwMCIsIlAiOiJXaW4zMiIsIkFOIjoiTWFpbCIsIldUIjoyfQ%3D%3D%7C0%7C%7C%7C&amp;sdata=dEYhwu0eyQWgsoMOECCCUuy6z8rsDaQMihEHBfSGwgI%3D&amp;reserved=0" TargetMode="External"/><Relationship Id="rId10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7.png"/><Relationship Id="rId14" Type="http://schemas.openxmlformats.org/officeDocument/2006/relationships/image" Target="media/image4.jpe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hyperlink" Target="https://videoray.com/contact-us/locate-dealer-or-service-center/" TargetMode="External"/><Relationship Id="rId8" Type="http://schemas.openxmlformats.org/officeDocument/2006/relationships/webSettings" Target="webSettings.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hyperlink" Target="https://kb.videoray.com/" TargetMode="Externa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VRAV">
  <a:themeElements>
    <a:clrScheme name="Custom 1">
      <a:dk1>
        <a:srgbClr val="3F3F3F"/>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V">
      <a:majorFont>
        <a:latin typeface="Inter Tight"/>
        <a:ea typeface=""/>
        <a:cs typeface=""/>
      </a:majorFont>
      <a:minorFont>
        <a:latin typeface="Inter T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VRAV" id="{37F1893D-3B85-4AF3-8462-A4ADC2B0533C}" vid="{65DC720D-5429-4AEC-843D-E5340AA806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D6DE1FCB0ACF44690297400950DAD4D" ma:contentTypeVersion="19" ma:contentTypeDescription="Create a new document." ma:contentTypeScope="" ma:versionID="81fa03d4e25691d8cddec2806f811916">
  <xsd:schema xmlns:xsd="http://www.w3.org/2001/XMLSchema" xmlns:xs="http://www.w3.org/2001/XMLSchema" xmlns:p="http://schemas.microsoft.com/office/2006/metadata/properties" xmlns:ns2="f5880b67-bef4-4b39-bf17-bbc6dfb83583" xmlns:ns3="1adb41b9-9ff5-4334-839d-17ed3df37e01" xmlns:ns4="2bd3b2a3-27ea-469f-a3ae-defa9776426a" xmlns:ns5="5c49c12e-ed16-4c3a-8d71-be03cf28dac3" targetNamespace="http://schemas.microsoft.com/office/2006/metadata/properties" ma:root="true" ma:fieldsID="4bd99c2bc1bd1d3e4defb127591bdb30" ns2:_="" ns3:_="" ns4:_="" ns5:_="">
    <xsd:import namespace="f5880b67-bef4-4b39-bf17-bbc6dfb83583"/>
    <xsd:import namespace="1adb41b9-9ff5-4334-839d-17ed3df37e01"/>
    <xsd:import namespace="2bd3b2a3-27ea-469f-a3ae-defa9776426a"/>
    <xsd:import namespace="5c49c12e-ed16-4c3a-8d71-be03cf28da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4:MediaServiceObjectDetectorVersions" minOccurs="0"/>
                <xsd:element ref="ns4:MediaServiceOCR" minOccurs="0"/>
                <xsd:element ref="ns4:MediaServiceLocation" minOccurs="0"/>
                <xsd:element ref="ns4: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880b67-bef4-4b39-bf17-bbc6dfb83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959a17-f370-4edc-8e0a-cd32c17bfd8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db41b9-9ff5-4334-839d-17ed3df37e0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d3b2a3-27ea-469f-a3ae-defa9776426a" elementFormDefault="qualified">
    <xsd:import namespace="http://schemas.microsoft.com/office/2006/documentManagement/types"/>
    <xsd:import namespace="http://schemas.microsoft.com/office/infopath/2007/PartnerControls"/>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dexed="true" ma:internalName="MediaServiceLocatio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49c12e-ed16-4c3a-8d71-be03cf28dac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413b7fb-37e4-451b-9274-69fe5528a2c9}" ma:internalName="TaxCatchAll" ma:showField="CatchAllData" ma:web="5c49c12e-ed16-4c3a-8d71-be03cf28d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880b67-bef4-4b39-bf17-bbc6dfb83583">
      <Terms xmlns="http://schemas.microsoft.com/office/infopath/2007/PartnerControls"/>
    </lcf76f155ced4ddcb4097134ff3c332f>
    <TaxCatchAll xmlns="5c49c12e-ed16-4c3a-8d71-be03cf28dac3" xsi:nil="true"/>
  </documentManagement>
</p:properties>
</file>

<file path=customXml/itemProps1.xml><?xml version="1.0" encoding="utf-8"?>
<ds:datastoreItem xmlns:ds="http://schemas.openxmlformats.org/officeDocument/2006/customXml" ds:itemID="{328576CE-BC94-42FC-8776-CB4305A7D1FC}">
  <ds:schemaRefs>
    <ds:schemaRef ds:uri="http://schemas.openxmlformats.org/officeDocument/2006/bibliography"/>
  </ds:schemaRefs>
</ds:datastoreItem>
</file>

<file path=customXml/itemProps2.xml><?xml version="1.0" encoding="utf-8"?>
<ds:datastoreItem xmlns:ds="http://schemas.openxmlformats.org/officeDocument/2006/customXml" ds:itemID="{6CB8CFA1-B952-4058-9D13-B9F58FC10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880b67-bef4-4b39-bf17-bbc6dfb83583"/>
    <ds:schemaRef ds:uri="1adb41b9-9ff5-4334-839d-17ed3df37e01"/>
    <ds:schemaRef ds:uri="2bd3b2a3-27ea-469f-a3ae-defa9776426a"/>
    <ds:schemaRef ds:uri="5c49c12e-ed16-4c3a-8d71-be03cf28d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542746-435E-415F-BEF6-42956BB25236}">
  <ds:schemaRefs>
    <ds:schemaRef ds:uri="http://schemas.microsoft.com/sharepoint/v3/contenttype/forms"/>
  </ds:schemaRefs>
</ds:datastoreItem>
</file>

<file path=customXml/itemProps4.xml><?xml version="1.0" encoding="utf-8"?>
<ds:datastoreItem xmlns:ds="http://schemas.openxmlformats.org/officeDocument/2006/customXml" ds:itemID="{E20FA578-9B25-4DBE-8F82-C9A7C64F030B}">
  <ds:schemaRefs>
    <ds:schemaRef ds:uri="http://schemas.microsoft.com/office/2006/metadata/properties"/>
    <ds:schemaRef ds:uri="http://schemas.microsoft.com/office/infopath/2007/PartnerControls"/>
    <ds:schemaRef ds:uri="f5880b67-bef4-4b39-bf17-bbc6dfb83583"/>
    <ds:schemaRef ds:uri="5c49c12e-ed16-4c3a-8d71-be03cf28dac3"/>
  </ds:schemaRefs>
</ds:datastoreItem>
</file>

<file path=docMetadata/LabelInfo.xml><?xml version="1.0" encoding="utf-8"?>
<clbl:labelList xmlns:clbl="http://schemas.microsoft.com/office/2020/mipLabelMetadata">
  <clbl:label id="{af17f674-764e-475c-803c-c7d6463f85e1}" enabled="0" method="" siteId="{af17f674-764e-475c-803c-c7d6463f85e1}" removed="1"/>
</clbl:labelList>
</file>

<file path=docProps/app.xml><?xml version="1.0" encoding="utf-8"?>
<Properties xmlns="http://schemas.openxmlformats.org/officeDocument/2006/extended-properties" xmlns:vt="http://schemas.openxmlformats.org/officeDocument/2006/docPropsVTypes">
  <Template>Normal</Template>
  <TotalTime>389</TotalTime>
  <Pages>53</Pages>
  <Words>10836</Words>
  <Characters>57761</Characters>
  <Application>Microsoft Office Word</Application>
  <DocSecurity>0</DocSecurity>
  <Lines>1375</Lines>
  <Paragraphs>807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Krelle</dc:creator>
  <cp:keywords/>
  <dc:description/>
  <cp:lastModifiedBy>Scott Krelle</cp:lastModifiedBy>
  <cp:revision>32</cp:revision>
  <cp:lastPrinted>2026-09-16T15:24:00Z</cp:lastPrinted>
  <dcterms:created xsi:type="dcterms:W3CDTF">2026-09-15T14:58:00Z</dcterms:created>
  <dcterms:modified xsi:type="dcterms:W3CDTF">2026-09-17T17:00:00Z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0x010100BD6DE1FCB0ACF44690297400950DAD4D</vt:lpwstr>
  </property>
  <property fmtid="{D5CDD505-2E9C-101B-9397-08002B2CF9AE}" pid="3" name="MediaServiceImageTags">
    <vt:lpwstr/>
  </property>
</Properties>
</file>